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  </w:t>
      </w:r>
      <w:r w:rsidRPr="00F36954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6954">
        <w:rPr>
          <w:rFonts w:ascii="Times New Roman" w:hAnsi="Times New Roman" w:cs="Times New Roman"/>
          <w:sz w:val="24"/>
          <w:szCs w:val="24"/>
        </w:rPr>
        <w:t>«Благоустройство и озеленение города Соль-Илецк»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и функции: 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благоустройство города Соль-Илецк;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города Соль-Илецк;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транспортирование, обезвреживание, размещение отходов;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 и обработка твердых отходов;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устройство, полив, содержание и уборка газонов;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устройство, содержание, уборка тротуаров, элементов благоустройства и улиц;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парков и скверов;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и уход за зелеными насаждениями;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опиловка,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субботников и месячников по благоустройству;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кладбищ;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адресное хозяйство;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полигона ТБО;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дорожные ремонтно-строительные работы;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монтажно-эксплуатационные работы по установке, замене, ремонту и обслуживанию технических средств организации дорожного движения, включая светофорные объекты, дорожные знаки, дорожную разметку;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ритуальных услуг;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ремонт, монтаж и обслуживание электрооборудования;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деятельности по оказанию услуг пассажирских перевозок;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нестационарных торговых мест;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в наем торговых мест.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B4">
        <w:rPr>
          <w:rFonts w:ascii="Times New Roman" w:hAnsi="Times New Roman" w:cs="Times New Roman"/>
          <w:sz w:val="24"/>
          <w:szCs w:val="24"/>
        </w:rPr>
        <w:t>461500, РФ, Оренбургской обл., г. Соль-Илецк, ул. Московская 3/1</w:t>
      </w: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факс, электронный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765081" w:rsidRDefault="00765081" w:rsidP="00765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B4">
        <w:rPr>
          <w:rFonts w:ascii="Times New Roman" w:hAnsi="Times New Roman" w:cs="Times New Roman"/>
          <w:sz w:val="24"/>
          <w:szCs w:val="24"/>
        </w:rPr>
        <w:t xml:space="preserve">тел. 8(35336) 2-76-97(факс),  2-33-85 </w:t>
      </w:r>
      <w:hyperlink r:id="rId4" w:history="1">
        <w:r w:rsidRPr="003D4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mup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biogsolileck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D4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49AA" w:rsidRDefault="007D49AA"/>
    <w:sectPr w:rsidR="007D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081"/>
    <w:rsid w:val="00765081"/>
    <w:rsid w:val="007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8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765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_biogsolile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2019-12-31T06:16:00Z</dcterms:created>
  <dcterms:modified xsi:type="dcterms:W3CDTF">2019-12-31T06:16:00Z</dcterms:modified>
</cp:coreProperties>
</file>