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EB" w:rsidRDefault="003D36EB" w:rsidP="003D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контрольных мероприятий по состоянию на 01.09.2016 </w:t>
      </w:r>
    </w:p>
    <w:p w:rsidR="003D36EB" w:rsidRDefault="003D36EB" w:rsidP="003D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1F" w:rsidRPr="00216C3B" w:rsidRDefault="00216C3B" w:rsidP="00216C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6C3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36EB" w:rsidRPr="00216C3B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образования Соль-</w:t>
      </w:r>
      <w:proofErr w:type="spellStart"/>
      <w:r w:rsidR="003D36EB" w:rsidRPr="00216C3B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="003D36EB" w:rsidRPr="00216C3B">
        <w:rPr>
          <w:rFonts w:ascii="Times New Roman" w:hAnsi="Times New Roman" w:cs="Times New Roman"/>
          <w:b/>
          <w:sz w:val="28"/>
          <w:szCs w:val="28"/>
        </w:rPr>
        <w:t xml:space="preserve"> городской округ на основании </w:t>
      </w:r>
      <w:r w:rsidR="00505E1F" w:rsidRPr="00216C3B">
        <w:rPr>
          <w:rFonts w:ascii="Times New Roman" w:hAnsi="Times New Roman" w:cs="Times New Roman"/>
          <w:b/>
          <w:sz w:val="28"/>
          <w:szCs w:val="28"/>
        </w:rPr>
        <w:t xml:space="preserve">пункта 1.1 плана работы принимала участие в проверке </w:t>
      </w:r>
      <w:r w:rsidR="003D36EB" w:rsidRPr="00216C3B">
        <w:rPr>
          <w:rFonts w:ascii="Times New Roman" w:hAnsi="Times New Roman" w:cs="Times New Roman"/>
          <w:b/>
          <w:sz w:val="28"/>
          <w:szCs w:val="28"/>
        </w:rPr>
        <w:t>использования средств областного бюджета, выделенных в форме субсидии бюджету муниципального образования Соль-</w:t>
      </w:r>
      <w:proofErr w:type="spellStart"/>
      <w:r w:rsidR="003D36EB" w:rsidRPr="00216C3B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="003D36EB" w:rsidRPr="00216C3B">
        <w:rPr>
          <w:rFonts w:ascii="Times New Roman" w:hAnsi="Times New Roman" w:cs="Times New Roman"/>
          <w:b/>
          <w:sz w:val="28"/>
          <w:szCs w:val="28"/>
        </w:rPr>
        <w:t xml:space="preserve"> район в рамках подпрограммы «Развитие туризма» государственной программы Оренбургской области «Развитие физической культуры, спорта и туризма» на 2014-2020 годы на инвестиции в объекты коммунального хозяйства</w:t>
      </w:r>
      <w:r w:rsidR="00505E1F" w:rsidRPr="00216C3B">
        <w:rPr>
          <w:rFonts w:ascii="Times New Roman" w:hAnsi="Times New Roman" w:cs="Times New Roman"/>
          <w:b/>
          <w:sz w:val="28"/>
          <w:szCs w:val="28"/>
        </w:rPr>
        <w:t>, проводимой Счетной палатой Оренбургской области.</w:t>
      </w:r>
      <w:proofErr w:type="gramEnd"/>
    </w:p>
    <w:p w:rsidR="003D36EB" w:rsidRDefault="003D36EB" w:rsidP="003D3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6EB" w:rsidRDefault="00216C3B" w:rsidP="00216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Контрольно-счетной палатой муниципального образования 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проведена п</w:t>
      </w:r>
      <w:r w:rsidR="003D36EB">
        <w:rPr>
          <w:rFonts w:ascii="Times New Roman" w:hAnsi="Times New Roman" w:cs="Times New Roman"/>
          <w:b/>
          <w:sz w:val="28"/>
          <w:szCs w:val="28"/>
        </w:rPr>
        <w:t>роверка законности выделения денежных средств муниципальным автономным учреждением «Туристско-информационный центр Соль-</w:t>
      </w:r>
      <w:proofErr w:type="spellStart"/>
      <w:r w:rsidR="003D36EB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3D36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на приобретение торговых павильонов (в количестве 8 шт.) для установки возле входной группы ОАО «Соль-</w:t>
      </w:r>
      <w:proofErr w:type="spellStart"/>
      <w:r w:rsidR="003D36EB">
        <w:rPr>
          <w:rFonts w:ascii="Times New Roman" w:hAnsi="Times New Roman" w:cs="Times New Roman"/>
          <w:b/>
          <w:sz w:val="28"/>
          <w:szCs w:val="28"/>
        </w:rPr>
        <w:t>Илецккурорт</w:t>
      </w:r>
      <w:proofErr w:type="spellEnd"/>
      <w:r w:rsidR="003D36EB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Персиянова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Соль-Илецка.</w:t>
      </w:r>
    </w:p>
    <w:p w:rsidR="003D36EB" w:rsidRPr="008C3E82" w:rsidRDefault="003D36EB" w:rsidP="003D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82">
        <w:rPr>
          <w:rFonts w:ascii="Times New Roman" w:hAnsi="Times New Roman" w:cs="Times New Roman"/>
          <w:sz w:val="28"/>
          <w:szCs w:val="28"/>
        </w:rPr>
        <w:t>В ходе проверки установлено следующее.</w:t>
      </w:r>
    </w:p>
    <w:p w:rsidR="003D36EB" w:rsidRDefault="003D36EB" w:rsidP="003D36E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выполнения требований Федерального закона от 18.07.2011 № 223-ФЗ «О закупках товаров, работ, услуг отдельными видами юридических лиц», Положения о закупках Учреждения установлены следующие нарушения:</w:t>
      </w:r>
    </w:p>
    <w:p w:rsidR="003D36EB" w:rsidRDefault="003D36EB" w:rsidP="003D36E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единой информационной системе размещен план закупки, не включающий  сведения о закупке в сумме 309 578,93 рубля;</w:t>
      </w:r>
    </w:p>
    <w:p w:rsidR="003D36EB" w:rsidRDefault="003D36EB" w:rsidP="003D36E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ЕИС не размещена информация о закупке товаров на сумму 309 578,93 рубля;</w:t>
      </w:r>
    </w:p>
    <w:p w:rsidR="003D36EB" w:rsidRDefault="003D36EB" w:rsidP="003D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заключен договор на поставку товаров на сумму 309 578,93 рубля.</w:t>
      </w:r>
    </w:p>
    <w:p w:rsidR="003D36EB" w:rsidRDefault="00216C3B" w:rsidP="003D3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C3B">
        <w:rPr>
          <w:rFonts w:ascii="Times New Roman" w:hAnsi="Times New Roman" w:cs="Times New Roman"/>
          <w:i/>
          <w:sz w:val="28"/>
          <w:szCs w:val="28"/>
        </w:rPr>
        <w:t>О</w:t>
      </w:r>
      <w:r w:rsidR="003D36EB" w:rsidRPr="00216C3B">
        <w:rPr>
          <w:rFonts w:ascii="Times New Roman" w:hAnsi="Times New Roman" w:cs="Times New Roman"/>
          <w:i/>
          <w:sz w:val="28"/>
          <w:szCs w:val="28"/>
        </w:rPr>
        <w:t xml:space="preserve">тчет </w:t>
      </w:r>
      <w:r w:rsidR="008C3E82">
        <w:rPr>
          <w:rFonts w:ascii="Times New Roman" w:hAnsi="Times New Roman" w:cs="Times New Roman"/>
          <w:i/>
          <w:sz w:val="28"/>
          <w:szCs w:val="28"/>
        </w:rPr>
        <w:t>о</w:t>
      </w:r>
      <w:bookmarkStart w:id="0" w:name="_GoBack"/>
      <w:bookmarkEnd w:id="0"/>
      <w:r w:rsidRPr="00216C3B">
        <w:rPr>
          <w:rFonts w:ascii="Times New Roman" w:hAnsi="Times New Roman" w:cs="Times New Roman"/>
          <w:i/>
          <w:sz w:val="28"/>
          <w:szCs w:val="28"/>
        </w:rPr>
        <w:t xml:space="preserve"> результатах проведения контрольного мероприятия направлен </w:t>
      </w:r>
      <w:r w:rsidR="003D36EB" w:rsidRPr="00216C3B">
        <w:rPr>
          <w:rFonts w:ascii="Times New Roman" w:hAnsi="Times New Roman" w:cs="Times New Roman"/>
          <w:i/>
          <w:sz w:val="28"/>
          <w:szCs w:val="28"/>
        </w:rPr>
        <w:t>для выполнения предложений МАУ «ТИЦ»; для информации – в Совет депутатов муниципального образования</w:t>
      </w:r>
      <w:r w:rsidR="003D36EB">
        <w:rPr>
          <w:rFonts w:ascii="Times New Roman" w:hAnsi="Times New Roman" w:cs="Times New Roman"/>
          <w:i/>
          <w:sz w:val="28"/>
          <w:szCs w:val="28"/>
        </w:rPr>
        <w:t xml:space="preserve"> Соль-</w:t>
      </w:r>
      <w:proofErr w:type="spellStart"/>
      <w:r w:rsidR="003D36EB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3D36EB">
        <w:rPr>
          <w:rFonts w:ascii="Times New Roman" w:hAnsi="Times New Roman" w:cs="Times New Roman"/>
          <w:i/>
          <w:sz w:val="28"/>
          <w:szCs w:val="28"/>
        </w:rPr>
        <w:t xml:space="preserve"> городской округ, в прокуратуру Соль-</w:t>
      </w:r>
      <w:proofErr w:type="spellStart"/>
      <w:r w:rsidR="003D36EB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3D36EB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3D36EB" w:rsidRDefault="003D36EB" w:rsidP="003D3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6EB" w:rsidRDefault="003D36EB" w:rsidP="003D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555" w:rsidRDefault="00F53555"/>
    <w:sectPr w:rsidR="00F5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F56"/>
    <w:multiLevelType w:val="hybridMultilevel"/>
    <w:tmpl w:val="D102C3DE"/>
    <w:lvl w:ilvl="0" w:tplc="D0B4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33"/>
    <w:rsid w:val="001A32E7"/>
    <w:rsid w:val="00216C3B"/>
    <w:rsid w:val="003D36EB"/>
    <w:rsid w:val="00505E1F"/>
    <w:rsid w:val="00611E33"/>
    <w:rsid w:val="008C3E82"/>
    <w:rsid w:val="00B57EC0"/>
    <w:rsid w:val="00F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E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E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5</cp:revision>
  <cp:lastPrinted>2016-09-20T09:32:00Z</cp:lastPrinted>
  <dcterms:created xsi:type="dcterms:W3CDTF">2016-09-20T07:30:00Z</dcterms:created>
  <dcterms:modified xsi:type="dcterms:W3CDTF">2016-09-20T09:37:00Z</dcterms:modified>
</cp:coreProperties>
</file>