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4" w:type="dxa"/>
        <w:tblLayout w:type="fixed"/>
        <w:tblLook w:val="01E0"/>
      </w:tblPr>
      <w:tblGrid>
        <w:gridCol w:w="4786"/>
        <w:gridCol w:w="4288"/>
      </w:tblGrid>
      <w:tr w:rsidR="00FA5E1B" w:rsidRPr="0002442B" w:rsidTr="00FA026F">
        <w:tc>
          <w:tcPr>
            <w:tcW w:w="4786" w:type="dxa"/>
          </w:tcPr>
          <w:p w:rsidR="00FA5E1B" w:rsidRPr="0002442B" w:rsidRDefault="00FA5E1B" w:rsidP="00FA5E1B">
            <w:pPr>
              <w:jc w:val="center"/>
              <w:rPr>
                <w:rFonts w:ascii="Times New Roman" w:hAnsi="Times New Roman"/>
                <w:b/>
                <w:sz w:val="28"/>
                <w:szCs w:val="28"/>
              </w:rPr>
            </w:pPr>
            <w:r w:rsidRPr="0002442B">
              <w:rPr>
                <w:rFonts w:ascii="Times New Roman" w:hAnsi="Times New Roman"/>
                <w:b/>
                <w:sz w:val="28"/>
                <w:szCs w:val="28"/>
              </w:rPr>
              <w:t>АДМИНИСТРАЦИЯ</w:t>
            </w:r>
          </w:p>
          <w:p w:rsidR="00FA5E1B" w:rsidRPr="0002442B" w:rsidRDefault="00FA5E1B" w:rsidP="00FA5E1B">
            <w:pPr>
              <w:jc w:val="center"/>
              <w:rPr>
                <w:rFonts w:ascii="Times New Roman" w:hAnsi="Times New Roman"/>
                <w:b/>
                <w:sz w:val="28"/>
                <w:szCs w:val="28"/>
              </w:rPr>
            </w:pPr>
            <w:r w:rsidRPr="0002442B">
              <w:rPr>
                <w:rFonts w:ascii="Times New Roman" w:hAnsi="Times New Roman"/>
                <w:b/>
                <w:sz w:val="28"/>
                <w:szCs w:val="28"/>
              </w:rPr>
              <w:t>МУНИЦИПАЛЬНОГО</w:t>
            </w:r>
          </w:p>
          <w:p w:rsidR="00FA5E1B" w:rsidRPr="0002442B" w:rsidRDefault="00FA5E1B" w:rsidP="00FA5E1B">
            <w:pPr>
              <w:jc w:val="center"/>
              <w:rPr>
                <w:rFonts w:ascii="Times New Roman" w:hAnsi="Times New Roman"/>
                <w:b/>
                <w:sz w:val="28"/>
                <w:szCs w:val="28"/>
              </w:rPr>
            </w:pPr>
            <w:r w:rsidRPr="0002442B">
              <w:rPr>
                <w:rFonts w:ascii="Times New Roman" w:hAnsi="Times New Roman"/>
                <w:b/>
                <w:sz w:val="28"/>
                <w:szCs w:val="28"/>
              </w:rPr>
              <w:t>ОБРАЗОВАНИЯ</w:t>
            </w:r>
          </w:p>
          <w:p w:rsidR="00FA5E1B" w:rsidRPr="0002442B" w:rsidRDefault="00FA5E1B" w:rsidP="00FA5E1B">
            <w:pPr>
              <w:jc w:val="center"/>
              <w:rPr>
                <w:rFonts w:ascii="Times New Roman" w:hAnsi="Times New Roman"/>
                <w:b/>
                <w:sz w:val="28"/>
                <w:szCs w:val="28"/>
              </w:rPr>
            </w:pPr>
            <w:r w:rsidRPr="0002442B">
              <w:rPr>
                <w:rFonts w:ascii="Times New Roman" w:hAnsi="Times New Roman"/>
                <w:b/>
                <w:sz w:val="28"/>
                <w:szCs w:val="28"/>
              </w:rPr>
              <w:t>СОЛЬ-ИЛЕЦКИЙ</w:t>
            </w:r>
          </w:p>
          <w:p w:rsidR="00FA5E1B" w:rsidRPr="0002442B" w:rsidRDefault="00FA5E1B" w:rsidP="00FA5E1B">
            <w:pPr>
              <w:jc w:val="center"/>
              <w:rPr>
                <w:rFonts w:ascii="Times New Roman" w:hAnsi="Times New Roman"/>
                <w:b/>
                <w:sz w:val="28"/>
                <w:szCs w:val="28"/>
              </w:rPr>
            </w:pPr>
            <w:r w:rsidRPr="0002442B">
              <w:rPr>
                <w:rFonts w:ascii="Times New Roman" w:hAnsi="Times New Roman"/>
                <w:b/>
                <w:sz w:val="28"/>
                <w:szCs w:val="28"/>
              </w:rPr>
              <w:t>ГОРОДСКОЙ ОКРУГ</w:t>
            </w:r>
          </w:p>
          <w:p w:rsidR="00FA5E1B" w:rsidRPr="0002442B" w:rsidRDefault="00FA5E1B" w:rsidP="00FA5E1B">
            <w:pPr>
              <w:jc w:val="center"/>
              <w:rPr>
                <w:rFonts w:ascii="Times New Roman" w:hAnsi="Times New Roman"/>
                <w:b/>
                <w:sz w:val="28"/>
                <w:szCs w:val="28"/>
              </w:rPr>
            </w:pPr>
            <w:r w:rsidRPr="0002442B">
              <w:rPr>
                <w:rFonts w:ascii="Times New Roman" w:hAnsi="Times New Roman"/>
                <w:b/>
                <w:sz w:val="28"/>
                <w:szCs w:val="28"/>
              </w:rPr>
              <w:t>ОРЕНБУРГСКОЙ ОБЛАСТИ</w:t>
            </w:r>
          </w:p>
          <w:p w:rsidR="00FA5E1B" w:rsidRPr="0002442B" w:rsidRDefault="00FA5E1B" w:rsidP="00FA5E1B">
            <w:pPr>
              <w:pStyle w:val="ConsPlusTitle"/>
              <w:jc w:val="center"/>
              <w:rPr>
                <w:rFonts w:ascii="Times New Roman" w:hAnsi="Times New Roman" w:cs="Times New Roman"/>
                <w:sz w:val="28"/>
                <w:szCs w:val="28"/>
              </w:rPr>
            </w:pPr>
            <w:r w:rsidRPr="0002442B">
              <w:rPr>
                <w:rFonts w:ascii="Times New Roman" w:hAnsi="Times New Roman" w:cs="Times New Roman"/>
                <w:sz w:val="28"/>
                <w:szCs w:val="28"/>
              </w:rPr>
              <w:t>ПОСТАНОВЛЕНИЕ</w:t>
            </w:r>
          </w:p>
          <w:p w:rsidR="00FA5E1B" w:rsidRPr="0002442B" w:rsidRDefault="00FA5E1B" w:rsidP="00FA5E1B">
            <w:pPr>
              <w:pStyle w:val="ConsPlusTitle"/>
              <w:jc w:val="center"/>
              <w:rPr>
                <w:rFonts w:ascii="Times New Roman" w:hAnsi="Times New Roman" w:cs="Times New Roman"/>
                <w:sz w:val="28"/>
                <w:szCs w:val="28"/>
              </w:rPr>
            </w:pPr>
          </w:p>
          <w:p w:rsidR="00FA5E1B" w:rsidRPr="00AD40A6" w:rsidRDefault="00203951" w:rsidP="00FA5E1B">
            <w:pPr>
              <w:pStyle w:val="ConsPlusTitle"/>
              <w:jc w:val="center"/>
              <w:rPr>
                <w:rFonts w:ascii="Times New Roman" w:hAnsi="Times New Roman" w:cs="Times New Roman"/>
                <w:b w:val="0"/>
                <w:sz w:val="24"/>
                <w:szCs w:val="24"/>
              </w:rPr>
            </w:pPr>
            <w:r>
              <w:rPr>
                <w:rFonts w:ascii="Times New Roman" w:hAnsi="Times New Roman" w:cs="Times New Roman"/>
                <w:b w:val="0"/>
                <w:sz w:val="28"/>
                <w:szCs w:val="28"/>
              </w:rPr>
              <w:t>15.02.</w:t>
            </w:r>
            <w:r w:rsidR="00FA5E1B" w:rsidRPr="00AD40A6">
              <w:rPr>
                <w:rFonts w:ascii="Times New Roman" w:hAnsi="Times New Roman" w:cs="Times New Roman"/>
                <w:b w:val="0"/>
                <w:sz w:val="28"/>
                <w:szCs w:val="28"/>
              </w:rPr>
              <w:t>201</w:t>
            </w:r>
            <w:r w:rsidR="00842998" w:rsidRPr="00AD40A6">
              <w:rPr>
                <w:rFonts w:ascii="Times New Roman" w:hAnsi="Times New Roman" w:cs="Times New Roman"/>
                <w:b w:val="0"/>
                <w:sz w:val="28"/>
                <w:szCs w:val="28"/>
              </w:rPr>
              <w:t>6</w:t>
            </w:r>
            <w:r w:rsidR="00FA5E1B" w:rsidRPr="00AD40A6">
              <w:rPr>
                <w:rFonts w:ascii="Times New Roman" w:hAnsi="Times New Roman" w:cs="Times New Roman"/>
                <w:b w:val="0"/>
                <w:sz w:val="28"/>
                <w:szCs w:val="28"/>
              </w:rPr>
              <w:t xml:space="preserve"> № </w:t>
            </w:r>
            <w:r>
              <w:rPr>
                <w:rFonts w:ascii="Times New Roman" w:hAnsi="Times New Roman" w:cs="Times New Roman"/>
                <w:b w:val="0"/>
                <w:sz w:val="28"/>
                <w:szCs w:val="28"/>
              </w:rPr>
              <w:t>311-п</w:t>
            </w:r>
          </w:p>
          <w:p w:rsidR="00FA5E1B" w:rsidRPr="0002442B" w:rsidRDefault="00FA5E1B" w:rsidP="00FA5E1B">
            <w:pPr>
              <w:pStyle w:val="FR2"/>
              <w:ind w:right="-5074"/>
              <w:jc w:val="center"/>
              <w:rPr>
                <w:rFonts w:ascii="Times New Roman" w:hAnsi="Times New Roman"/>
                <w:b w:val="0"/>
                <w:sz w:val="24"/>
              </w:rPr>
            </w:pPr>
          </w:p>
          <w:p w:rsidR="00FA5E1B" w:rsidRPr="0002442B" w:rsidRDefault="00FA5E1B" w:rsidP="00FA026F">
            <w:pPr>
              <w:pStyle w:val="FR2"/>
              <w:ind w:right="-5074"/>
              <w:rPr>
                <w:rFonts w:ascii="Times New Roman" w:hAnsi="Times New Roman"/>
                <w:b w:val="0"/>
                <w:sz w:val="24"/>
              </w:rPr>
            </w:pPr>
          </w:p>
        </w:tc>
        <w:tc>
          <w:tcPr>
            <w:tcW w:w="4288" w:type="dxa"/>
          </w:tcPr>
          <w:p w:rsidR="00FA5E1B" w:rsidRPr="0002442B" w:rsidRDefault="00FA5E1B" w:rsidP="00FA026F">
            <w:pPr>
              <w:pStyle w:val="FR2"/>
              <w:ind w:left="0"/>
              <w:rPr>
                <w:rFonts w:ascii="Times New Roman" w:hAnsi="Times New Roman"/>
                <w:sz w:val="24"/>
              </w:rPr>
            </w:pPr>
          </w:p>
        </w:tc>
      </w:tr>
    </w:tbl>
    <w:p w:rsidR="00224DA7" w:rsidRPr="0002442B" w:rsidRDefault="00224DA7" w:rsidP="00224DA7">
      <w:pPr>
        <w:rPr>
          <w:rFonts w:ascii="Times New Roman" w:hAnsi="Times New Roman"/>
          <w:sz w:val="28"/>
          <w:szCs w:val="28"/>
        </w:rPr>
      </w:pPr>
      <w:r w:rsidRPr="0002442B">
        <w:rPr>
          <w:rFonts w:ascii="Times New Roman" w:hAnsi="Times New Roman"/>
          <w:sz w:val="28"/>
          <w:szCs w:val="28"/>
        </w:rPr>
        <w:t>О порядке создания, реорганизации,</w:t>
      </w:r>
    </w:p>
    <w:p w:rsidR="00224DA7" w:rsidRPr="0002442B" w:rsidRDefault="00224DA7" w:rsidP="00224DA7">
      <w:pPr>
        <w:rPr>
          <w:rFonts w:ascii="Times New Roman" w:hAnsi="Times New Roman"/>
          <w:sz w:val="28"/>
          <w:szCs w:val="28"/>
        </w:rPr>
      </w:pPr>
      <w:r w:rsidRPr="0002442B">
        <w:rPr>
          <w:rFonts w:ascii="Times New Roman" w:hAnsi="Times New Roman"/>
          <w:sz w:val="28"/>
          <w:szCs w:val="28"/>
        </w:rPr>
        <w:t>изменения типа и ликвидации</w:t>
      </w:r>
    </w:p>
    <w:p w:rsidR="00224DA7" w:rsidRPr="0002442B" w:rsidRDefault="00224DA7" w:rsidP="00224DA7">
      <w:pPr>
        <w:rPr>
          <w:rFonts w:ascii="Times New Roman" w:hAnsi="Times New Roman"/>
          <w:sz w:val="28"/>
          <w:szCs w:val="28"/>
        </w:rPr>
      </w:pPr>
      <w:r w:rsidRPr="0002442B">
        <w:rPr>
          <w:rFonts w:ascii="Times New Roman" w:hAnsi="Times New Roman"/>
          <w:sz w:val="28"/>
          <w:szCs w:val="28"/>
        </w:rPr>
        <w:t>муниципальных учреждений,</w:t>
      </w:r>
    </w:p>
    <w:p w:rsidR="00224DA7" w:rsidRPr="0002442B" w:rsidRDefault="00224DA7" w:rsidP="00224DA7">
      <w:pPr>
        <w:autoSpaceDE w:val="0"/>
        <w:autoSpaceDN w:val="0"/>
        <w:adjustRightInd w:val="0"/>
        <w:rPr>
          <w:rFonts w:ascii="Times New Roman" w:hAnsi="Times New Roman"/>
          <w:sz w:val="28"/>
          <w:szCs w:val="28"/>
        </w:rPr>
      </w:pPr>
      <w:r w:rsidRPr="0002442B">
        <w:rPr>
          <w:rFonts w:ascii="Times New Roman" w:hAnsi="Times New Roman"/>
          <w:sz w:val="28"/>
          <w:szCs w:val="28"/>
        </w:rPr>
        <w:t xml:space="preserve">а также утверждения уставов </w:t>
      </w:r>
    </w:p>
    <w:p w:rsidR="00224DA7" w:rsidRPr="0002442B" w:rsidRDefault="00224DA7" w:rsidP="00224DA7">
      <w:pPr>
        <w:autoSpaceDE w:val="0"/>
        <w:autoSpaceDN w:val="0"/>
        <w:adjustRightInd w:val="0"/>
        <w:rPr>
          <w:rFonts w:ascii="Times New Roman" w:hAnsi="Times New Roman"/>
          <w:sz w:val="28"/>
          <w:szCs w:val="28"/>
        </w:rPr>
      </w:pPr>
      <w:r w:rsidRPr="0002442B">
        <w:rPr>
          <w:rFonts w:ascii="Times New Roman" w:hAnsi="Times New Roman"/>
          <w:sz w:val="28"/>
          <w:szCs w:val="28"/>
        </w:rPr>
        <w:t xml:space="preserve">муниципальных учреждений </w:t>
      </w:r>
    </w:p>
    <w:p w:rsidR="00224DA7" w:rsidRPr="0002442B" w:rsidRDefault="00224DA7" w:rsidP="00224DA7">
      <w:pPr>
        <w:autoSpaceDE w:val="0"/>
        <w:autoSpaceDN w:val="0"/>
        <w:adjustRightInd w:val="0"/>
        <w:rPr>
          <w:rFonts w:ascii="Times New Roman" w:hAnsi="Times New Roman"/>
          <w:sz w:val="28"/>
          <w:szCs w:val="28"/>
        </w:rPr>
      </w:pPr>
      <w:r w:rsidRPr="0002442B">
        <w:rPr>
          <w:rFonts w:ascii="Times New Roman" w:hAnsi="Times New Roman"/>
          <w:sz w:val="28"/>
          <w:szCs w:val="28"/>
        </w:rPr>
        <w:t>и внесения в них изменений</w:t>
      </w:r>
    </w:p>
    <w:p w:rsidR="00AA2D33" w:rsidRPr="0002442B" w:rsidRDefault="00AA2D33" w:rsidP="00AA2D33">
      <w:pPr>
        <w:rPr>
          <w:rFonts w:ascii="Times New Roman" w:hAnsi="Times New Roman"/>
          <w:sz w:val="24"/>
          <w:szCs w:val="24"/>
        </w:rPr>
      </w:pPr>
    </w:p>
    <w:p w:rsidR="00AA2D33" w:rsidRPr="0002442B" w:rsidRDefault="00AA2D33" w:rsidP="00AA2D33">
      <w:pPr>
        <w:rPr>
          <w:rFonts w:ascii="Times New Roman" w:hAnsi="Times New Roman"/>
          <w:sz w:val="24"/>
          <w:szCs w:val="24"/>
        </w:rPr>
      </w:pPr>
    </w:p>
    <w:p w:rsidR="00FA5E1B" w:rsidRPr="0002442B" w:rsidRDefault="00FA5E1B" w:rsidP="004E74F5">
      <w:pPr>
        <w:autoSpaceDE w:val="0"/>
        <w:autoSpaceDN w:val="0"/>
        <w:adjustRightInd w:val="0"/>
        <w:ind w:firstLine="540"/>
        <w:rPr>
          <w:rFonts w:ascii="Times New Roman" w:hAnsi="Times New Roman"/>
          <w:sz w:val="28"/>
          <w:szCs w:val="28"/>
          <w:lang w:eastAsia="ru-RU"/>
        </w:rPr>
      </w:pPr>
      <w:r w:rsidRPr="0002442B">
        <w:rPr>
          <w:rFonts w:ascii="Times New Roman" w:hAnsi="Times New Roman"/>
          <w:sz w:val="28"/>
          <w:szCs w:val="28"/>
          <w:lang w:eastAsia="ru-RU"/>
        </w:rPr>
        <w:t xml:space="preserve">В соответствии с </w:t>
      </w:r>
      <w:hyperlink r:id="rId6" w:history="1">
        <w:r w:rsidRPr="0002442B">
          <w:rPr>
            <w:rFonts w:ascii="Times New Roman" w:hAnsi="Times New Roman"/>
            <w:color w:val="0000FF"/>
            <w:sz w:val="28"/>
            <w:szCs w:val="28"/>
            <w:lang w:eastAsia="ru-RU"/>
          </w:rPr>
          <w:t>пунктом 2 статьи 13</w:t>
        </w:r>
      </w:hyperlink>
      <w:r w:rsidRPr="0002442B">
        <w:rPr>
          <w:rFonts w:ascii="Times New Roman" w:hAnsi="Times New Roman"/>
          <w:sz w:val="28"/>
          <w:szCs w:val="28"/>
          <w:lang w:eastAsia="ru-RU"/>
        </w:rPr>
        <w:t xml:space="preserve">, </w:t>
      </w:r>
      <w:hyperlink r:id="rId7" w:history="1">
        <w:r w:rsidRPr="0002442B">
          <w:rPr>
            <w:rFonts w:ascii="Times New Roman" w:hAnsi="Times New Roman"/>
            <w:color w:val="0000FF"/>
            <w:sz w:val="28"/>
            <w:szCs w:val="28"/>
            <w:lang w:eastAsia="ru-RU"/>
          </w:rPr>
          <w:t>пунк</w:t>
        </w:r>
        <w:r w:rsidRPr="0002442B">
          <w:rPr>
            <w:rFonts w:ascii="Times New Roman" w:hAnsi="Times New Roman"/>
            <w:color w:val="0000FF"/>
            <w:sz w:val="28"/>
            <w:szCs w:val="28"/>
            <w:lang w:eastAsia="ru-RU"/>
          </w:rPr>
          <w:t>т</w:t>
        </w:r>
        <w:r w:rsidRPr="0002442B">
          <w:rPr>
            <w:rFonts w:ascii="Times New Roman" w:hAnsi="Times New Roman"/>
            <w:color w:val="0000FF"/>
            <w:sz w:val="28"/>
            <w:szCs w:val="28"/>
            <w:lang w:eastAsia="ru-RU"/>
          </w:rPr>
          <w:t>а</w:t>
        </w:r>
        <w:r w:rsidRPr="0002442B">
          <w:rPr>
            <w:rFonts w:ascii="Times New Roman" w:hAnsi="Times New Roman"/>
            <w:color w:val="0000FF"/>
            <w:sz w:val="28"/>
            <w:szCs w:val="28"/>
            <w:lang w:eastAsia="ru-RU"/>
          </w:rPr>
          <w:t>ми 1.1</w:t>
        </w:r>
      </w:hyperlink>
      <w:r w:rsidRPr="0002442B">
        <w:rPr>
          <w:rFonts w:ascii="Times New Roman" w:hAnsi="Times New Roman"/>
          <w:sz w:val="28"/>
          <w:szCs w:val="28"/>
          <w:lang w:eastAsia="ru-RU"/>
        </w:rPr>
        <w:t xml:space="preserve">, </w:t>
      </w:r>
      <w:hyperlink r:id="rId8" w:history="1">
        <w:r w:rsidRPr="0002442B">
          <w:rPr>
            <w:rFonts w:ascii="Times New Roman" w:hAnsi="Times New Roman"/>
            <w:color w:val="0000FF"/>
            <w:sz w:val="28"/>
            <w:szCs w:val="28"/>
            <w:lang w:eastAsia="ru-RU"/>
          </w:rPr>
          <w:t>4 статьи 14</w:t>
        </w:r>
      </w:hyperlink>
      <w:r w:rsidRPr="0002442B">
        <w:rPr>
          <w:rFonts w:ascii="Times New Roman" w:hAnsi="Times New Roman"/>
          <w:sz w:val="28"/>
          <w:szCs w:val="28"/>
          <w:lang w:eastAsia="ru-RU"/>
        </w:rPr>
        <w:t xml:space="preserve">, </w:t>
      </w:r>
      <w:hyperlink r:id="rId9" w:history="1">
        <w:r w:rsidRPr="0002442B">
          <w:rPr>
            <w:rFonts w:ascii="Times New Roman" w:hAnsi="Times New Roman"/>
            <w:color w:val="0000FF"/>
            <w:sz w:val="28"/>
            <w:szCs w:val="28"/>
            <w:lang w:eastAsia="ru-RU"/>
          </w:rPr>
          <w:t>пунктом 2.1 статьи 16</w:t>
        </w:r>
      </w:hyperlink>
      <w:r w:rsidRPr="0002442B">
        <w:rPr>
          <w:rFonts w:ascii="Times New Roman" w:hAnsi="Times New Roman"/>
          <w:sz w:val="28"/>
          <w:szCs w:val="28"/>
          <w:lang w:eastAsia="ru-RU"/>
        </w:rPr>
        <w:t xml:space="preserve">, </w:t>
      </w:r>
      <w:hyperlink r:id="rId10" w:history="1">
        <w:r w:rsidRPr="0002442B">
          <w:rPr>
            <w:rFonts w:ascii="Times New Roman" w:hAnsi="Times New Roman"/>
            <w:color w:val="0000FF"/>
            <w:sz w:val="28"/>
            <w:szCs w:val="28"/>
            <w:lang w:eastAsia="ru-RU"/>
          </w:rPr>
          <w:t>пунктом 2 статьи 17.1</w:t>
        </w:r>
      </w:hyperlink>
      <w:r w:rsidRPr="0002442B">
        <w:rPr>
          <w:rFonts w:ascii="Times New Roman" w:hAnsi="Times New Roman"/>
          <w:sz w:val="28"/>
          <w:szCs w:val="28"/>
          <w:lang w:eastAsia="ru-RU"/>
        </w:rPr>
        <w:t xml:space="preserve">, </w:t>
      </w:r>
      <w:hyperlink r:id="rId11" w:history="1">
        <w:r w:rsidRPr="0002442B">
          <w:rPr>
            <w:rFonts w:ascii="Times New Roman" w:hAnsi="Times New Roman"/>
            <w:color w:val="0000FF"/>
            <w:sz w:val="28"/>
            <w:szCs w:val="28"/>
            <w:lang w:eastAsia="ru-RU"/>
          </w:rPr>
          <w:t>пунктом 5 статьи 18</w:t>
        </w:r>
      </w:hyperlink>
      <w:r w:rsidRPr="0002442B">
        <w:rPr>
          <w:rFonts w:ascii="Times New Roman" w:hAnsi="Times New Roman"/>
          <w:sz w:val="28"/>
          <w:szCs w:val="28"/>
          <w:lang w:eastAsia="ru-RU"/>
        </w:rPr>
        <w:t xml:space="preserve"> и </w:t>
      </w:r>
      <w:hyperlink r:id="rId12" w:history="1">
        <w:r w:rsidRPr="0002442B">
          <w:rPr>
            <w:rFonts w:ascii="Times New Roman" w:hAnsi="Times New Roman"/>
            <w:color w:val="0000FF"/>
            <w:sz w:val="28"/>
            <w:szCs w:val="28"/>
            <w:lang w:eastAsia="ru-RU"/>
          </w:rPr>
          <w:t>пунктом 1 статьи 19.1</w:t>
        </w:r>
      </w:hyperlink>
      <w:r w:rsidRPr="0002442B">
        <w:rPr>
          <w:rFonts w:ascii="Times New Roman" w:hAnsi="Times New Roman"/>
          <w:sz w:val="28"/>
          <w:szCs w:val="28"/>
          <w:lang w:eastAsia="ru-RU"/>
        </w:rPr>
        <w:t xml:space="preserve"> Федерального закона от 12.01.1996 N 7-ФЗ "О некоммерческих организациях", </w:t>
      </w:r>
      <w:hyperlink r:id="rId13" w:history="1">
        <w:r w:rsidRPr="0002442B">
          <w:rPr>
            <w:rFonts w:ascii="Times New Roman" w:hAnsi="Times New Roman"/>
            <w:color w:val="0000FF"/>
            <w:sz w:val="28"/>
            <w:szCs w:val="28"/>
            <w:lang w:eastAsia="ru-RU"/>
          </w:rPr>
          <w:t>частью 3 статьи 5</w:t>
        </w:r>
      </w:hyperlink>
      <w:r w:rsidRPr="0002442B">
        <w:rPr>
          <w:rFonts w:ascii="Times New Roman" w:hAnsi="Times New Roman"/>
          <w:sz w:val="28"/>
          <w:szCs w:val="28"/>
          <w:lang w:eastAsia="ru-RU"/>
        </w:rPr>
        <w:t xml:space="preserve">, </w:t>
      </w:r>
      <w:hyperlink r:id="rId14" w:history="1">
        <w:r w:rsidRPr="0002442B">
          <w:rPr>
            <w:rFonts w:ascii="Times New Roman" w:hAnsi="Times New Roman"/>
            <w:color w:val="0000FF"/>
            <w:sz w:val="28"/>
            <w:szCs w:val="28"/>
            <w:lang w:eastAsia="ru-RU"/>
          </w:rPr>
          <w:t>частью 5 статьи 18</w:t>
        </w:r>
      </w:hyperlink>
      <w:r w:rsidRPr="0002442B">
        <w:rPr>
          <w:rFonts w:ascii="Times New Roman" w:hAnsi="Times New Roman"/>
          <w:sz w:val="28"/>
          <w:szCs w:val="28"/>
          <w:lang w:eastAsia="ru-RU"/>
        </w:rPr>
        <w:t xml:space="preserve"> </w:t>
      </w:r>
      <w:r w:rsidR="004E4FD6" w:rsidRPr="0002442B">
        <w:rPr>
          <w:rFonts w:ascii="Times New Roman" w:hAnsi="Times New Roman"/>
          <w:sz w:val="28"/>
          <w:szCs w:val="28"/>
          <w:lang w:eastAsia="ru-RU"/>
        </w:rPr>
        <w:t xml:space="preserve"> и частью 1.1 статьи 19 </w:t>
      </w:r>
      <w:r w:rsidRPr="0002442B">
        <w:rPr>
          <w:rFonts w:ascii="Times New Roman" w:hAnsi="Times New Roman"/>
          <w:sz w:val="28"/>
          <w:szCs w:val="28"/>
          <w:lang w:eastAsia="ru-RU"/>
        </w:rPr>
        <w:t>Федерального закона от 03.11.2006 N 174-ФЗ "Об автономных учреждениях", постановляю:</w:t>
      </w:r>
    </w:p>
    <w:p w:rsidR="006119E7" w:rsidRPr="0002442B" w:rsidRDefault="00224DA7" w:rsidP="004E74F5">
      <w:pPr>
        <w:ind w:firstLine="708"/>
        <w:rPr>
          <w:rFonts w:ascii="Times New Roman" w:hAnsi="Times New Roman"/>
          <w:sz w:val="28"/>
          <w:szCs w:val="28"/>
        </w:rPr>
      </w:pPr>
      <w:r w:rsidRPr="0002442B">
        <w:rPr>
          <w:rFonts w:ascii="Times New Roman" w:hAnsi="Times New Roman"/>
          <w:sz w:val="28"/>
          <w:szCs w:val="28"/>
        </w:rPr>
        <w:t xml:space="preserve">1. </w:t>
      </w:r>
      <w:r w:rsidR="006119E7" w:rsidRPr="0002442B">
        <w:rPr>
          <w:rFonts w:ascii="Times New Roman" w:hAnsi="Times New Roman"/>
          <w:sz w:val="28"/>
          <w:szCs w:val="28"/>
        </w:rPr>
        <w:t xml:space="preserve">Утвердить </w:t>
      </w:r>
      <w:r w:rsidR="00206C13" w:rsidRPr="0002442B">
        <w:rPr>
          <w:rFonts w:ascii="Times New Roman" w:hAnsi="Times New Roman"/>
          <w:sz w:val="28"/>
          <w:szCs w:val="28"/>
        </w:rPr>
        <w:t>П</w:t>
      </w:r>
      <w:r w:rsidR="006119E7" w:rsidRPr="0002442B">
        <w:rPr>
          <w:rFonts w:ascii="Times New Roman" w:hAnsi="Times New Roman"/>
          <w:sz w:val="28"/>
          <w:szCs w:val="28"/>
        </w:rPr>
        <w:t>оряд</w:t>
      </w:r>
      <w:r w:rsidR="00206C13" w:rsidRPr="0002442B">
        <w:rPr>
          <w:rFonts w:ascii="Times New Roman" w:hAnsi="Times New Roman"/>
          <w:sz w:val="28"/>
          <w:szCs w:val="28"/>
        </w:rPr>
        <w:t>о</w:t>
      </w:r>
      <w:r w:rsidR="006119E7" w:rsidRPr="0002442B">
        <w:rPr>
          <w:rFonts w:ascii="Times New Roman" w:hAnsi="Times New Roman"/>
          <w:sz w:val="28"/>
          <w:szCs w:val="28"/>
        </w:rPr>
        <w:t>к</w:t>
      </w:r>
      <w:r w:rsidR="00206C13" w:rsidRPr="0002442B">
        <w:rPr>
          <w:rFonts w:ascii="Times New Roman" w:hAnsi="Times New Roman"/>
          <w:sz w:val="28"/>
          <w:szCs w:val="28"/>
        </w:rPr>
        <w:t xml:space="preserve"> </w:t>
      </w:r>
      <w:r w:rsidR="006119E7" w:rsidRPr="0002442B">
        <w:rPr>
          <w:rFonts w:ascii="Times New Roman" w:hAnsi="Times New Roman"/>
          <w:sz w:val="28"/>
          <w:szCs w:val="28"/>
        </w:rPr>
        <w:t>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согласно приложению</w:t>
      </w:r>
      <w:r w:rsidR="004E74F5" w:rsidRPr="0002442B">
        <w:rPr>
          <w:rFonts w:ascii="Times New Roman" w:hAnsi="Times New Roman"/>
          <w:sz w:val="28"/>
          <w:szCs w:val="28"/>
        </w:rPr>
        <w:t>.</w:t>
      </w:r>
    </w:p>
    <w:p w:rsidR="004E74F5" w:rsidRPr="0002442B" w:rsidRDefault="006119E7" w:rsidP="004E74F5">
      <w:pPr>
        <w:pStyle w:val="ConsPlusNormal"/>
        <w:ind w:firstLine="540"/>
        <w:jc w:val="both"/>
        <w:rPr>
          <w:rFonts w:ascii="Times New Roman" w:hAnsi="Times New Roman" w:cs="Times New Roman"/>
          <w:sz w:val="28"/>
          <w:szCs w:val="28"/>
        </w:rPr>
      </w:pPr>
      <w:r w:rsidRPr="0002442B">
        <w:rPr>
          <w:rFonts w:ascii="Times New Roman" w:hAnsi="Times New Roman"/>
          <w:sz w:val="28"/>
          <w:szCs w:val="28"/>
        </w:rPr>
        <w:t xml:space="preserve">  2. </w:t>
      </w:r>
      <w:r w:rsidR="004E74F5" w:rsidRPr="0002442B">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городского округа по экономике, бюджетным отношениям и инвестиционной политике – Н.Н. </w:t>
      </w:r>
      <w:proofErr w:type="spellStart"/>
      <w:r w:rsidR="004E74F5" w:rsidRPr="0002442B">
        <w:rPr>
          <w:rFonts w:ascii="Times New Roman" w:hAnsi="Times New Roman" w:cs="Times New Roman"/>
          <w:sz w:val="28"/>
          <w:szCs w:val="28"/>
        </w:rPr>
        <w:t>Сахацкого</w:t>
      </w:r>
      <w:proofErr w:type="spellEnd"/>
      <w:r w:rsidR="004E74F5" w:rsidRPr="0002442B">
        <w:rPr>
          <w:rFonts w:ascii="Times New Roman" w:hAnsi="Times New Roman" w:cs="Times New Roman"/>
          <w:sz w:val="28"/>
          <w:szCs w:val="28"/>
        </w:rPr>
        <w:t>.</w:t>
      </w:r>
    </w:p>
    <w:p w:rsidR="00AA2D33" w:rsidRPr="0002442B" w:rsidRDefault="004E74F5" w:rsidP="004E74F5">
      <w:pPr>
        <w:pStyle w:val="ConsPlusNormal"/>
        <w:ind w:firstLine="540"/>
        <w:jc w:val="both"/>
        <w:rPr>
          <w:rFonts w:ascii="Times New Roman" w:hAnsi="Times New Roman"/>
          <w:sz w:val="24"/>
          <w:szCs w:val="24"/>
        </w:rPr>
      </w:pPr>
      <w:r w:rsidRPr="0002442B">
        <w:rPr>
          <w:rFonts w:ascii="Times New Roman" w:hAnsi="Times New Roman" w:cs="Times New Roman"/>
          <w:sz w:val="28"/>
          <w:szCs w:val="28"/>
        </w:rPr>
        <w:t xml:space="preserve">  3. Постановление вступает в силу со дня его официального опубликования (обнародования).</w:t>
      </w:r>
    </w:p>
    <w:p w:rsidR="00AA2D33" w:rsidRPr="0002442B" w:rsidRDefault="00AA2D33" w:rsidP="00AA2D33">
      <w:pPr>
        <w:rPr>
          <w:rFonts w:ascii="Times New Roman" w:hAnsi="Times New Roman"/>
          <w:sz w:val="24"/>
          <w:szCs w:val="24"/>
        </w:rPr>
      </w:pPr>
    </w:p>
    <w:p w:rsidR="004E74F5" w:rsidRPr="0002442B" w:rsidRDefault="004E74F5" w:rsidP="004E74F5">
      <w:pPr>
        <w:pStyle w:val="ConsPlusNormal"/>
        <w:rPr>
          <w:rFonts w:ascii="Times New Roman" w:hAnsi="Times New Roman" w:cs="Times New Roman"/>
          <w:sz w:val="28"/>
          <w:szCs w:val="28"/>
        </w:rPr>
      </w:pPr>
      <w:r w:rsidRPr="0002442B">
        <w:rPr>
          <w:rFonts w:ascii="Times New Roman" w:hAnsi="Times New Roman" w:cs="Times New Roman"/>
          <w:sz w:val="28"/>
          <w:szCs w:val="28"/>
        </w:rPr>
        <w:t xml:space="preserve">Глава муниципального образования </w:t>
      </w:r>
    </w:p>
    <w:p w:rsidR="004E74F5" w:rsidRPr="0002442B" w:rsidRDefault="004E74F5" w:rsidP="004E74F5">
      <w:pPr>
        <w:pStyle w:val="ConsPlusNormal"/>
        <w:rPr>
          <w:rFonts w:ascii="Times New Roman" w:hAnsi="Times New Roman" w:cs="Times New Roman"/>
          <w:sz w:val="28"/>
          <w:szCs w:val="28"/>
        </w:rPr>
      </w:pPr>
      <w:proofErr w:type="spellStart"/>
      <w:r w:rsidRPr="0002442B">
        <w:rPr>
          <w:rFonts w:ascii="Times New Roman" w:hAnsi="Times New Roman" w:cs="Times New Roman"/>
          <w:sz w:val="28"/>
          <w:szCs w:val="28"/>
        </w:rPr>
        <w:t>Соль-Илецкий</w:t>
      </w:r>
      <w:proofErr w:type="spellEnd"/>
      <w:r w:rsidRPr="0002442B">
        <w:rPr>
          <w:rFonts w:ascii="Times New Roman" w:hAnsi="Times New Roman" w:cs="Times New Roman"/>
          <w:sz w:val="28"/>
          <w:szCs w:val="28"/>
        </w:rPr>
        <w:t xml:space="preserve"> городской округ                                       В.И. </w:t>
      </w:r>
      <w:proofErr w:type="spellStart"/>
      <w:r w:rsidRPr="0002442B">
        <w:rPr>
          <w:rFonts w:ascii="Times New Roman" w:hAnsi="Times New Roman" w:cs="Times New Roman"/>
          <w:sz w:val="28"/>
          <w:szCs w:val="28"/>
        </w:rPr>
        <w:t>Трибушной</w:t>
      </w:r>
      <w:proofErr w:type="spellEnd"/>
    </w:p>
    <w:p w:rsidR="004E74F5" w:rsidRPr="0002442B" w:rsidRDefault="004E74F5" w:rsidP="004E74F5">
      <w:pPr>
        <w:pStyle w:val="ConsPlusNormal"/>
        <w:rPr>
          <w:rFonts w:ascii="Times New Roman" w:hAnsi="Times New Roman" w:cs="Times New Roman"/>
          <w:sz w:val="28"/>
          <w:szCs w:val="28"/>
        </w:rPr>
      </w:pPr>
    </w:p>
    <w:p w:rsidR="005C72C5" w:rsidRPr="0056228E" w:rsidRDefault="005C72C5" w:rsidP="005C72C5">
      <w:pPr>
        <w:shd w:val="clear" w:color="auto" w:fill="FFFFFF"/>
        <w:ind w:left="38" w:firstLine="671"/>
        <w:rPr>
          <w:rFonts w:ascii="Times New Roman" w:hAnsi="Times New Roman"/>
          <w:sz w:val="28"/>
          <w:szCs w:val="28"/>
        </w:rPr>
      </w:pPr>
      <w:r w:rsidRPr="0056228E">
        <w:rPr>
          <w:rFonts w:ascii="Times New Roman" w:hAnsi="Times New Roman"/>
          <w:color w:val="000000"/>
          <w:spacing w:val="-4"/>
          <w:sz w:val="28"/>
          <w:szCs w:val="28"/>
        </w:rPr>
        <w:t>Верно</w:t>
      </w:r>
    </w:p>
    <w:p w:rsidR="005C72C5" w:rsidRDefault="005C72C5" w:rsidP="005C72C5">
      <w:pPr>
        <w:shd w:val="clear" w:color="auto" w:fill="FFFFFF"/>
        <w:tabs>
          <w:tab w:val="left" w:pos="7277"/>
        </w:tabs>
        <w:ind w:left="38" w:firstLine="671"/>
        <w:rPr>
          <w:rFonts w:ascii="Times New Roman" w:hAnsi="Times New Roman"/>
          <w:color w:val="000000"/>
          <w:spacing w:val="-1"/>
          <w:sz w:val="28"/>
          <w:szCs w:val="28"/>
        </w:rPr>
      </w:pPr>
      <w:r w:rsidRPr="0056228E">
        <w:rPr>
          <w:rFonts w:ascii="Times New Roman" w:hAnsi="Times New Roman"/>
          <w:color w:val="000000"/>
          <w:spacing w:val="-1"/>
          <w:sz w:val="28"/>
          <w:szCs w:val="28"/>
        </w:rPr>
        <w:t xml:space="preserve">Главный специалист </w:t>
      </w:r>
    </w:p>
    <w:p w:rsidR="005C72C5" w:rsidRDefault="005C72C5" w:rsidP="005C72C5">
      <w:pPr>
        <w:shd w:val="clear" w:color="auto" w:fill="FFFFFF"/>
        <w:tabs>
          <w:tab w:val="left" w:pos="7277"/>
        </w:tabs>
        <w:ind w:left="38" w:firstLine="671"/>
        <w:rPr>
          <w:color w:val="000000"/>
          <w:sz w:val="28"/>
          <w:szCs w:val="28"/>
        </w:rPr>
      </w:pPr>
      <w:r w:rsidRPr="0056228E">
        <w:rPr>
          <w:rFonts w:ascii="Times New Roman" w:hAnsi="Times New Roman"/>
          <w:color w:val="000000"/>
          <w:spacing w:val="-1"/>
          <w:sz w:val="28"/>
          <w:szCs w:val="28"/>
        </w:rPr>
        <w:t xml:space="preserve">управления делами   </w:t>
      </w:r>
      <w:r w:rsidRPr="0056228E">
        <w:rPr>
          <w:rFonts w:ascii="Times New Roman" w:hAnsi="Times New Roman"/>
          <w:color w:val="000000"/>
          <w:sz w:val="28"/>
          <w:szCs w:val="28"/>
        </w:rPr>
        <w:tab/>
      </w:r>
      <w:proofErr w:type="spellStart"/>
      <w:r w:rsidRPr="0056228E">
        <w:rPr>
          <w:rFonts w:ascii="Times New Roman" w:hAnsi="Times New Roman"/>
          <w:color w:val="000000"/>
          <w:sz w:val="28"/>
          <w:szCs w:val="28"/>
        </w:rPr>
        <w:t>Т.В.Шеховцова</w:t>
      </w:r>
      <w:proofErr w:type="spellEnd"/>
    </w:p>
    <w:p w:rsidR="004E4FD6" w:rsidRPr="0002442B" w:rsidRDefault="004E4FD6" w:rsidP="004E74F5">
      <w:pPr>
        <w:pStyle w:val="ConsPlusNormal"/>
        <w:jc w:val="both"/>
        <w:rPr>
          <w:rFonts w:ascii="Times New Roman" w:hAnsi="Times New Roman" w:cs="Times New Roman"/>
          <w:sz w:val="28"/>
          <w:szCs w:val="28"/>
        </w:rPr>
      </w:pPr>
    </w:p>
    <w:p w:rsidR="002556F5" w:rsidRPr="0002442B" w:rsidRDefault="002556F5" w:rsidP="004E74F5">
      <w:pPr>
        <w:pStyle w:val="ConsPlusNormal"/>
        <w:jc w:val="both"/>
        <w:rPr>
          <w:rFonts w:ascii="Times New Roman" w:hAnsi="Times New Roman" w:cs="Times New Roman"/>
          <w:sz w:val="28"/>
          <w:szCs w:val="28"/>
        </w:rPr>
      </w:pPr>
    </w:p>
    <w:p w:rsidR="00A9723E" w:rsidRPr="0002442B" w:rsidRDefault="004E74F5" w:rsidP="004E74F5">
      <w:pPr>
        <w:rPr>
          <w:rFonts w:ascii="Times New Roman" w:hAnsi="Times New Roman"/>
          <w:sz w:val="24"/>
          <w:szCs w:val="24"/>
        </w:rPr>
      </w:pPr>
      <w:r w:rsidRPr="0002442B">
        <w:rPr>
          <w:rFonts w:ascii="Times New Roman" w:hAnsi="Times New Roman"/>
          <w:color w:val="000000"/>
          <w:sz w:val="24"/>
          <w:szCs w:val="24"/>
        </w:rPr>
        <w:t>Разослано: Прокуратуру района, финансовому управлению, комитету  экономического анализа и прогнозирования</w:t>
      </w:r>
      <w:r w:rsidR="00E67FCB" w:rsidRPr="0002442B">
        <w:rPr>
          <w:rFonts w:ascii="Times New Roman" w:hAnsi="Times New Roman"/>
          <w:color w:val="000000"/>
          <w:sz w:val="24"/>
          <w:szCs w:val="24"/>
        </w:rPr>
        <w:t xml:space="preserve">, комитету по </w:t>
      </w:r>
      <w:r w:rsidR="00E67FCB" w:rsidRPr="0002442B">
        <w:rPr>
          <w:rFonts w:ascii="Times New Roman" w:hAnsi="Times New Roman"/>
          <w:sz w:val="24"/>
          <w:szCs w:val="24"/>
        </w:rPr>
        <w:t>управлению муниципальным имуществом и земельными ресурсами  и экологии</w:t>
      </w:r>
      <w:r w:rsidR="00070DB3">
        <w:rPr>
          <w:rFonts w:ascii="Times New Roman" w:hAnsi="Times New Roman"/>
          <w:sz w:val="24"/>
          <w:szCs w:val="24"/>
        </w:rPr>
        <w:t>, юридическому отделу.</w:t>
      </w:r>
    </w:p>
    <w:p w:rsidR="00837CD5" w:rsidRPr="0002442B" w:rsidRDefault="004E74F5" w:rsidP="004E74F5">
      <w:pPr>
        <w:pStyle w:val="ConsPlusNormal"/>
        <w:widowControl/>
        <w:outlineLvl w:val="1"/>
        <w:rPr>
          <w:rFonts w:ascii="Times New Roman" w:hAnsi="Times New Roman" w:cs="Times New Roman"/>
          <w:sz w:val="28"/>
          <w:szCs w:val="28"/>
        </w:rPr>
      </w:pPr>
      <w:r w:rsidRPr="0002442B">
        <w:rPr>
          <w:rFonts w:ascii="Times New Roman" w:hAnsi="Times New Roman" w:cs="Times New Roman"/>
          <w:sz w:val="28"/>
          <w:szCs w:val="28"/>
        </w:rPr>
        <w:lastRenderedPageBreak/>
        <w:t xml:space="preserve">                                                               </w:t>
      </w:r>
      <w:r w:rsidR="00837CD5" w:rsidRPr="0002442B">
        <w:rPr>
          <w:rFonts w:ascii="Times New Roman" w:hAnsi="Times New Roman" w:cs="Times New Roman"/>
          <w:sz w:val="28"/>
          <w:szCs w:val="28"/>
        </w:rPr>
        <w:t>Приложение № 1</w:t>
      </w:r>
    </w:p>
    <w:p w:rsidR="004E74F5" w:rsidRPr="0002442B" w:rsidRDefault="00E67FCB" w:rsidP="004E74F5">
      <w:pPr>
        <w:pStyle w:val="ConsPlusNormal"/>
        <w:widowControl/>
        <w:ind w:left="4248" w:firstLine="708"/>
        <w:outlineLvl w:val="1"/>
        <w:rPr>
          <w:rFonts w:ascii="Times New Roman" w:hAnsi="Times New Roman" w:cs="Times New Roman"/>
          <w:sz w:val="28"/>
          <w:szCs w:val="28"/>
        </w:rPr>
      </w:pPr>
      <w:r w:rsidRPr="0002442B">
        <w:rPr>
          <w:rFonts w:ascii="Times New Roman" w:hAnsi="Times New Roman" w:cs="Times New Roman"/>
          <w:sz w:val="28"/>
          <w:szCs w:val="28"/>
        </w:rPr>
        <w:t xml:space="preserve">  </w:t>
      </w:r>
      <w:r w:rsidR="004E74F5" w:rsidRPr="0002442B">
        <w:rPr>
          <w:rFonts w:ascii="Times New Roman" w:hAnsi="Times New Roman" w:cs="Times New Roman"/>
          <w:sz w:val="28"/>
          <w:szCs w:val="28"/>
        </w:rPr>
        <w:t xml:space="preserve"> </w:t>
      </w:r>
      <w:r w:rsidR="00C17F54" w:rsidRPr="0002442B">
        <w:rPr>
          <w:rFonts w:ascii="Times New Roman" w:hAnsi="Times New Roman" w:cs="Times New Roman"/>
          <w:sz w:val="28"/>
          <w:szCs w:val="28"/>
        </w:rPr>
        <w:t xml:space="preserve">к </w:t>
      </w:r>
      <w:r w:rsidR="004E74F5" w:rsidRPr="0002442B">
        <w:rPr>
          <w:rFonts w:ascii="Times New Roman" w:hAnsi="Times New Roman" w:cs="Times New Roman"/>
          <w:sz w:val="28"/>
          <w:szCs w:val="28"/>
        </w:rPr>
        <w:t xml:space="preserve">постановлению </w:t>
      </w:r>
      <w:r w:rsidRPr="0002442B">
        <w:rPr>
          <w:rFonts w:ascii="Times New Roman" w:hAnsi="Times New Roman" w:cs="Times New Roman"/>
          <w:sz w:val="28"/>
          <w:szCs w:val="28"/>
        </w:rPr>
        <w:t>а</w:t>
      </w:r>
      <w:r w:rsidR="004E74F5" w:rsidRPr="0002442B">
        <w:rPr>
          <w:rFonts w:ascii="Times New Roman" w:hAnsi="Times New Roman" w:cs="Times New Roman"/>
          <w:sz w:val="28"/>
          <w:szCs w:val="28"/>
        </w:rPr>
        <w:t xml:space="preserve">дминистрации </w:t>
      </w:r>
    </w:p>
    <w:p w:rsidR="00C17F54" w:rsidRPr="0002442B" w:rsidRDefault="004E74F5" w:rsidP="00C17F54">
      <w:pPr>
        <w:pStyle w:val="ConsPlusNormal"/>
        <w:widowControl/>
        <w:ind w:left="4248" w:firstLine="708"/>
        <w:jc w:val="center"/>
        <w:outlineLvl w:val="1"/>
        <w:rPr>
          <w:rFonts w:ascii="Times New Roman" w:hAnsi="Times New Roman" w:cs="Times New Roman"/>
          <w:sz w:val="28"/>
          <w:szCs w:val="28"/>
        </w:rPr>
      </w:pPr>
      <w:proofErr w:type="spellStart"/>
      <w:r w:rsidRPr="0002442B">
        <w:rPr>
          <w:rFonts w:ascii="Times New Roman" w:hAnsi="Times New Roman" w:cs="Times New Roman"/>
          <w:sz w:val="28"/>
          <w:szCs w:val="28"/>
        </w:rPr>
        <w:t>Соль-Илецкого</w:t>
      </w:r>
      <w:proofErr w:type="spellEnd"/>
      <w:r w:rsidRPr="0002442B">
        <w:rPr>
          <w:rFonts w:ascii="Times New Roman" w:hAnsi="Times New Roman" w:cs="Times New Roman"/>
          <w:sz w:val="28"/>
          <w:szCs w:val="28"/>
        </w:rPr>
        <w:t xml:space="preserve"> городского округа </w:t>
      </w:r>
      <w:r w:rsidR="00C17F54" w:rsidRPr="0002442B">
        <w:rPr>
          <w:rFonts w:ascii="Times New Roman" w:hAnsi="Times New Roman" w:cs="Times New Roman"/>
          <w:sz w:val="28"/>
          <w:szCs w:val="28"/>
        </w:rPr>
        <w:t xml:space="preserve"> </w:t>
      </w:r>
    </w:p>
    <w:p w:rsidR="00C17F54" w:rsidRPr="0002442B" w:rsidRDefault="004E74F5" w:rsidP="004E74F5">
      <w:pPr>
        <w:pStyle w:val="ConsPlusNormal"/>
        <w:widowControl/>
        <w:ind w:firstLine="0"/>
        <w:jc w:val="center"/>
        <w:outlineLvl w:val="1"/>
        <w:rPr>
          <w:rFonts w:ascii="Times New Roman" w:hAnsi="Times New Roman" w:cs="Times New Roman"/>
          <w:sz w:val="28"/>
          <w:szCs w:val="28"/>
        </w:rPr>
      </w:pPr>
      <w:r w:rsidRPr="0002442B">
        <w:rPr>
          <w:rFonts w:ascii="Times New Roman" w:hAnsi="Times New Roman" w:cs="Times New Roman"/>
          <w:sz w:val="28"/>
          <w:szCs w:val="28"/>
        </w:rPr>
        <w:t xml:space="preserve">                                                         </w:t>
      </w:r>
      <w:r w:rsidR="00F04FDF" w:rsidRPr="0002442B">
        <w:rPr>
          <w:rFonts w:ascii="Times New Roman" w:hAnsi="Times New Roman" w:cs="Times New Roman"/>
          <w:sz w:val="28"/>
          <w:szCs w:val="28"/>
        </w:rPr>
        <w:t xml:space="preserve">         </w:t>
      </w:r>
      <w:r w:rsidR="00C17F54" w:rsidRPr="0002442B">
        <w:rPr>
          <w:rFonts w:ascii="Times New Roman" w:hAnsi="Times New Roman" w:cs="Times New Roman"/>
          <w:sz w:val="28"/>
          <w:szCs w:val="28"/>
        </w:rPr>
        <w:t>от «</w:t>
      </w:r>
      <w:r w:rsidR="00A10D71">
        <w:rPr>
          <w:rFonts w:ascii="Times New Roman" w:hAnsi="Times New Roman" w:cs="Times New Roman"/>
          <w:sz w:val="28"/>
          <w:szCs w:val="28"/>
        </w:rPr>
        <w:t>15</w:t>
      </w:r>
      <w:r w:rsidR="00C17F54" w:rsidRPr="0002442B">
        <w:rPr>
          <w:rFonts w:ascii="Times New Roman" w:hAnsi="Times New Roman" w:cs="Times New Roman"/>
          <w:sz w:val="28"/>
          <w:szCs w:val="28"/>
        </w:rPr>
        <w:t>»</w:t>
      </w:r>
      <w:r w:rsidR="00A10D71">
        <w:rPr>
          <w:rFonts w:ascii="Times New Roman" w:hAnsi="Times New Roman" w:cs="Times New Roman"/>
          <w:sz w:val="28"/>
          <w:szCs w:val="28"/>
        </w:rPr>
        <w:t xml:space="preserve"> февраля</w:t>
      </w:r>
      <w:r w:rsidR="00842998" w:rsidRPr="0002442B">
        <w:rPr>
          <w:rFonts w:ascii="Times New Roman" w:hAnsi="Times New Roman" w:cs="Times New Roman"/>
          <w:sz w:val="28"/>
          <w:szCs w:val="28"/>
        </w:rPr>
        <w:t xml:space="preserve"> 2016г.</w:t>
      </w:r>
      <w:r w:rsidR="00C17F54" w:rsidRPr="0002442B">
        <w:rPr>
          <w:rFonts w:ascii="Times New Roman" w:hAnsi="Times New Roman" w:cs="Times New Roman"/>
          <w:sz w:val="28"/>
          <w:szCs w:val="28"/>
        </w:rPr>
        <w:t xml:space="preserve"> №</w:t>
      </w:r>
      <w:r w:rsidR="00A10D71">
        <w:rPr>
          <w:rFonts w:ascii="Times New Roman" w:hAnsi="Times New Roman" w:cs="Times New Roman"/>
          <w:sz w:val="28"/>
          <w:szCs w:val="28"/>
        </w:rPr>
        <w:t>311-п</w:t>
      </w:r>
    </w:p>
    <w:p w:rsidR="006119E7" w:rsidRPr="0002442B" w:rsidRDefault="006119E7" w:rsidP="006119E7">
      <w:pPr>
        <w:pStyle w:val="ConsPlusTitle"/>
        <w:widowControl/>
        <w:jc w:val="center"/>
        <w:outlineLvl w:val="0"/>
        <w:rPr>
          <w:rFonts w:ascii="Times New Roman" w:hAnsi="Times New Roman" w:cs="Times New Roman"/>
          <w:sz w:val="28"/>
          <w:szCs w:val="28"/>
        </w:rPr>
      </w:pPr>
    </w:p>
    <w:p w:rsidR="006119E7" w:rsidRPr="00AD40A6" w:rsidRDefault="006119E7" w:rsidP="006119E7">
      <w:pPr>
        <w:pStyle w:val="ConsPlusTitle"/>
        <w:widowControl/>
        <w:jc w:val="center"/>
        <w:outlineLvl w:val="0"/>
        <w:rPr>
          <w:rFonts w:ascii="Times New Roman" w:hAnsi="Times New Roman" w:cs="Times New Roman"/>
          <w:b w:val="0"/>
          <w:sz w:val="28"/>
          <w:szCs w:val="28"/>
        </w:rPr>
      </w:pPr>
      <w:r w:rsidRPr="00AD40A6">
        <w:rPr>
          <w:rFonts w:ascii="Times New Roman" w:hAnsi="Times New Roman" w:cs="Times New Roman"/>
          <w:b w:val="0"/>
          <w:sz w:val="28"/>
          <w:szCs w:val="28"/>
        </w:rPr>
        <w:t>Порядок</w:t>
      </w:r>
    </w:p>
    <w:p w:rsidR="006119E7" w:rsidRPr="00AD40A6" w:rsidRDefault="006119E7" w:rsidP="006119E7">
      <w:pPr>
        <w:pStyle w:val="ConsPlusTitle"/>
        <w:widowControl/>
        <w:jc w:val="center"/>
        <w:outlineLvl w:val="0"/>
        <w:rPr>
          <w:rFonts w:ascii="Times New Roman" w:hAnsi="Times New Roman" w:cs="Times New Roman"/>
          <w:b w:val="0"/>
          <w:sz w:val="28"/>
          <w:szCs w:val="28"/>
        </w:rPr>
      </w:pPr>
      <w:r w:rsidRPr="00AD40A6">
        <w:rPr>
          <w:rFonts w:ascii="Times New Roman" w:hAnsi="Times New Roman" w:cs="Times New Roman"/>
          <w:b w:val="0"/>
          <w:sz w:val="28"/>
          <w:szCs w:val="28"/>
        </w:rPr>
        <w:t>создания, реорганизации, изменения типа и ликвидации</w:t>
      </w:r>
    </w:p>
    <w:p w:rsidR="006119E7" w:rsidRPr="00AD40A6" w:rsidRDefault="006119E7" w:rsidP="006119E7">
      <w:pPr>
        <w:pStyle w:val="ConsPlusTitle"/>
        <w:widowControl/>
        <w:jc w:val="center"/>
        <w:outlineLvl w:val="0"/>
        <w:rPr>
          <w:rFonts w:ascii="Times New Roman" w:hAnsi="Times New Roman" w:cs="Times New Roman"/>
          <w:b w:val="0"/>
          <w:sz w:val="28"/>
          <w:szCs w:val="28"/>
        </w:rPr>
      </w:pPr>
      <w:r w:rsidRPr="00AD40A6">
        <w:rPr>
          <w:rFonts w:ascii="Times New Roman" w:hAnsi="Times New Roman" w:cs="Times New Roman"/>
          <w:b w:val="0"/>
          <w:sz w:val="28"/>
          <w:szCs w:val="28"/>
        </w:rPr>
        <w:t>муниципальных учреждений, а также утверждения уставов</w:t>
      </w:r>
    </w:p>
    <w:p w:rsidR="006119E7" w:rsidRPr="00AD40A6" w:rsidRDefault="006119E7" w:rsidP="006119E7">
      <w:pPr>
        <w:pStyle w:val="ConsPlusTitle"/>
        <w:widowControl/>
        <w:jc w:val="center"/>
        <w:outlineLvl w:val="0"/>
        <w:rPr>
          <w:rFonts w:ascii="Times New Roman" w:hAnsi="Times New Roman" w:cs="Times New Roman"/>
          <w:b w:val="0"/>
          <w:sz w:val="28"/>
          <w:szCs w:val="28"/>
        </w:rPr>
      </w:pPr>
      <w:r w:rsidRPr="00AD40A6">
        <w:rPr>
          <w:rFonts w:ascii="Times New Roman" w:hAnsi="Times New Roman" w:cs="Times New Roman"/>
          <w:b w:val="0"/>
          <w:sz w:val="28"/>
          <w:szCs w:val="28"/>
        </w:rPr>
        <w:t>муниципальных учреждений и внесения в них изменений</w:t>
      </w:r>
    </w:p>
    <w:p w:rsidR="006119E7" w:rsidRPr="00AD40A6" w:rsidRDefault="006119E7" w:rsidP="006119E7">
      <w:pPr>
        <w:autoSpaceDE w:val="0"/>
        <w:autoSpaceDN w:val="0"/>
        <w:adjustRightInd w:val="0"/>
        <w:jc w:val="center"/>
        <w:outlineLvl w:val="0"/>
        <w:rPr>
          <w:rFonts w:ascii="Times New Roman" w:hAnsi="Times New Roman"/>
          <w:sz w:val="28"/>
          <w:szCs w:val="28"/>
        </w:rPr>
      </w:pPr>
    </w:p>
    <w:p w:rsidR="006119E7" w:rsidRPr="0002442B" w:rsidRDefault="006E7277" w:rsidP="00C17F54">
      <w:pPr>
        <w:numPr>
          <w:ilvl w:val="0"/>
          <w:numId w:val="1"/>
        </w:numPr>
        <w:autoSpaceDE w:val="0"/>
        <w:autoSpaceDN w:val="0"/>
        <w:adjustRightInd w:val="0"/>
        <w:jc w:val="center"/>
        <w:outlineLvl w:val="1"/>
        <w:rPr>
          <w:rFonts w:ascii="Times New Roman" w:hAnsi="Times New Roman"/>
          <w:sz w:val="28"/>
          <w:szCs w:val="28"/>
        </w:rPr>
      </w:pPr>
      <w:r w:rsidRPr="0002442B">
        <w:rPr>
          <w:rFonts w:ascii="Times New Roman" w:hAnsi="Times New Roman"/>
          <w:sz w:val="28"/>
          <w:szCs w:val="28"/>
        </w:rPr>
        <w:t>Общие положения</w:t>
      </w:r>
      <w:r w:rsidR="00C17F54" w:rsidRPr="0002442B">
        <w:rPr>
          <w:rFonts w:ascii="Times New Roman" w:hAnsi="Times New Roman"/>
          <w:sz w:val="28"/>
          <w:szCs w:val="28"/>
        </w:rPr>
        <w:t>.</w:t>
      </w:r>
    </w:p>
    <w:p w:rsidR="00C17F54" w:rsidRPr="0002442B" w:rsidRDefault="00C17F54" w:rsidP="00C17F54">
      <w:pPr>
        <w:autoSpaceDE w:val="0"/>
        <w:autoSpaceDN w:val="0"/>
        <w:adjustRightInd w:val="0"/>
        <w:ind w:left="1080"/>
        <w:outlineLvl w:val="1"/>
        <w:rPr>
          <w:rFonts w:ascii="Times New Roman" w:hAnsi="Times New Roman"/>
          <w:sz w:val="28"/>
          <w:szCs w:val="28"/>
        </w:rPr>
      </w:pPr>
    </w:p>
    <w:p w:rsidR="006119E7" w:rsidRPr="0002442B" w:rsidRDefault="006119E7" w:rsidP="006E7277">
      <w:pPr>
        <w:pStyle w:val="ConsPlusNormal"/>
        <w:ind w:firstLine="540"/>
        <w:jc w:val="both"/>
        <w:rPr>
          <w:rFonts w:ascii="Times New Roman" w:hAnsi="Times New Roman" w:cs="Times New Roman"/>
          <w:sz w:val="28"/>
          <w:szCs w:val="28"/>
        </w:rPr>
      </w:pPr>
      <w:r w:rsidRPr="0002442B">
        <w:rPr>
          <w:rFonts w:ascii="Times New Roman" w:hAnsi="Times New Roman" w:cs="Times New Roman"/>
          <w:sz w:val="28"/>
          <w:szCs w:val="28"/>
        </w:rPr>
        <w:t xml:space="preserve">1. </w:t>
      </w:r>
      <w:r w:rsidR="004E74F5" w:rsidRPr="0002442B">
        <w:rPr>
          <w:rFonts w:ascii="Times New Roman" w:eastAsia="Calibri" w:hAnsi="Times New Roman" w:cs="Times New Roman"/>
          <w:sz w:val="28"/>
          <w:szCs w:val="28"/>
        </w:rPr>
        <w:t xml:space="preserve">Настоящий Порядок разработан в соответствии с </w:t>
      </w:r>
      <w:hyperlink r:id="rId15" w:history="1">
        <w:r w:rsidR="004E74F5" w:rsidRPr="0002442B">
          <w:rPr>
            <w:rFonts w:ascii="Times New Roman" w:eastAsia="Calibri" w:hAnsi="Times New Roman" w:cs="Times New Roman"/>
            <w:color w:val="0000FF"/>
            <w:sz w:val="28"/>
            <w:szCs w:val="28"/>
          </w:rPr>
          <w:t>пунктом 2 статьи 13</w:t>
        </w:r>
      </w:hyperlink>
      <w:r w:rsidR="004E74F5" w:rsidRPr="0002442B">
        <w:rPr>
          <w:rFonts w:ascii="Times New Roman" w:eastAsia="Calibri" w:hAnsi="Times New Roman" w:cs="Times New Roman"/>
          <w:sz w:val="28"/>
          <w:szCs w:val="28"/>
        </w:rPr>
        <w:t xml:space="preserve">, </w:t>
      </w:r>
      <w:hyperlink r:id="rId16" w:history="1">
        <w:r w:rsidR="004E74F5" w:rsidRPr="0002442B">
          <w:rPr>
            <w:rFonts w:ascii="Times New Roman" w:eastAsia="Calibri" w:hAnsi="Times New Roman" w:cs="Times New Roman"/>
            <w:color w:val="0000FF"/>
            <w:sz w:val="28"/>
            <w:szCs w:val="28"/>
          </w:rPr>
          <w:t>пунктами 1.1</w:t>
        </w:r>
      </w:hyperlink>
      <w:r w:rsidR="004E74F5" w:rsidRPr="0002442B">
        <w:rPr>
          <w:rFonts w:ascii="Times New Roman" w:eastAsia="Calibri" w:hAnsi="Times New Roman" w:cs="Times New Roman"/>
          <w:sz w:val="28"/>
          <w:szCs w:val="28"/>
        </w:rPr>
        <w:t xml:space="preserve">, </w:t>
      </w:r>
      <w:hyperlink r:id="rId17" w:history="1">
        <w:r w:rsidR="004E74F5" w:rsidRPr="0002442B">
          <w:rPr>
            <w:rFonts w:ascii="Times New Roman" w:eastAsia="Calibri" w:hAnsi="Times New Roman" w:cs="Times New Roman"/>
            <w:color w:val="0000FF"/>
            <w:sz w:val="28"/>
            <w:szCs w:val="28"/>
          </w:rPr>
          <w:t>4 статьи 14</w:t>
        </w:r>
      </w:hyperlink>
      <w:r w:rsidR="004E74F5" w:rsidRPr="0002442B">
        <w:rPr>
          <w:rFonts w:ascii="Times New Roman" w:eastAsia="Calibri" w:hAnsi="Times New Roman" w:cs="Times New Roman"/>
          <w:sz w:val="28"/>
          <w:szCs w:val="28"/>
        </w:rPr>
        <w:t xml:space="preserve">, </w:t>
      </w:r>
      <w:hyperlink r:id="rId18" w:history="1">
        <w:r w:rsidR="004E74F5" w:rsidRPr="0002442B">
          <w:rPr>
            <w:rFonts w:ascii="Times New Roman" w:eastAsia="Calibri" w:hAnsi="Times New Roman" w:cs="Times New Roman"/>
            <w:color w:val="0000FF"/>
            <w:sz w:val="28"/>
            <w:szCs w:val="28"/>
          </w:rPr>
          <w:t>пунктом 2.1 статьи 16</w:t>
        </w:r>
      </w:hyperlink>
      <w:r w:rsidR="004E74F5" w:rsidRPr="0002442B">
        <w:rPr>
          <w:rFonts w:ascii="Times New Roman" w:eastAsia="Calibri" w:hAnsi="Times New Roman" w:cs="Times New Roman"/>
          <w:sz w:val="28"/>
          <w:szCs w:val="28"/>
        </w:rPr>
        <w:t xml:space="preserve">, </w:t>
      </w:r>
      <w:hyperlink r:id="rId19" w:history="1">
        <w:r w:rsidR="004E74F5" w:rsidRPr="0002442B">
          <w:rPr>
            <w:rFonts w:ascii="Times New Roman" w:eastAsia="Calibri" w:hAnsi="Times New Roman" w:cs="Times New Roman"/>
            <w:color w:val="0000FF"/>
            <w:sz w:val="28"/>
            <w:szCs w:val="28"/>
          </w:rPr>
          <w:t>пунктом 2 статьи 17.1</w:t>
        </w:r>
      </w:hyperlink>
      <w:r w:rsidR="004E74F5" w:rsidRPr="0002442B">
        <w:rPr>
          <w:rFonts w:ascii="Times New Roman" w:eastAsia="Calibri" w:hAnsi="Times New Roman" w:cs="Times New Roman"/>
          <w:sz w:val="28"/>
          <w:szCs w:val="28"/>
        </w:rPr>
        <w:t xml:space="preserve">, </w:t>
      </w:r>
      <w:hyperlink r:id="rId20" w:history="1">
        <w:r w:rsidR="004E74F5" w:rsidRPr="0002442B">
          <w:rPr>
            <w:rFonts w:ascii="Times New Roman" w:eastAsia="Calibri" w:hAnsi="Times New Roman" w:cs="Times New Roman"/>
            <w:color w:val="0000FF"/>
            <w:sz w:val="28"/>
            <w:szCs w:val="28"/>
          </w:rPr>
          <w:t>пунктом 5 статьи 18</w:t>
        </w:r>
      </w:hyperlink>
      <w:r w:rsidR="004E74F5" w:rsidRPr="0002442B">
        <w:rPr>
          <w:rFonts w:ascii="Times New Roman" w:eastAsia="Calibri" w:hAnsi="Times New Roman" w:cs="Times New Roman"/>
          <w:sz w:val="28"/>
          <w:szCs w:val="28"/>
        </w:rPr>
        <w:t xml:space="preserve"> и </w:t>
      </w:r>
      <w:hyperlink r:id="rId21" w:history="1">
        <w:r w:rsidR="004E74F5" w:rsidRPr="0002442B">
          <w:rPr>
            <w:rFonts w:ascii="Times New Roman" w:eastAsia="Calibri" w:hAnsi="Times New Roman" w:cs="Times New Roman"/>
            <w:color w:val="0000FF"/>
            <w:sz w:val="28"/>
            <w:szCs w:val="28"/>
          </w:rPr>
          <w:t>пунктом 1 статьи 19.1</w:t>
        </w:r>
      </w:hyperlink>
      <w:r w:rsidR="004E74F5" w:rsidRPr="0002442B">
        <w:rPr>
          <w:rFonts w:ascii="Times New Roman" w:eastAsia="Calibri" w:hAnsi="Times New Roman" w:cs="Times New Roman"/>
          <w:sz w:val="28"/>
          <w:szCs w:val="28"/>
        </w:rPr>
        <w:t xml:space="preserve"> Федерального закона от 12.01.1996</w:t>
      </w:r>
      <w:r w:rsidR="005D1B94" w:rsidRPr="0002442B">
        <w:rPr>
          <w:rFonts w:ascii="Times New Roman" w:eastAsia="Calibri" w:hAnsi="Times New Roman" w:cs="Times New Roman"/>
          <w:sz w:val="28"/>
          <w:szCs w:val="28"/>
        </w:rPr>
        <w:t xml:space="preserve"> года</w:t>
      </w:r>
      <w:r w:rsidR="004E74F5" w:rsidRPr="0002442B">
        <w:rPr>
          <w:rFonts w:ascii="Times New Roman" w:eastAsia="Calibri" w:hAnsi="Times New Roman" w:cs="Times New Roman"/>
          <w:sz w:val="28"/>
          <w:szCs w:val="28"/>
        </w:rPr>
        <w:t xml:space="preserve"> N 7-ФЗ "О некоммерческих организациях", </w:t>
      </w:r>
      <w:hyperlink r:id="rId22" w:history="1">
        <w:r w:rsidR="004E74F5" w:rsidRPr="0002442B">
          <w:rPr>
            <w:rFonts w:ascii="Times New Roman" w:eastAsia="Calibri" w:hAnsi="Times New Roman" w:cs="Times New Roman"/>
            <w:color w:val="0000FF"/>
            <w:sz w:val="28"/>
            <w:szCs w:val="28"/>
          </w:rPr>
          <w:t>частью 3 статьи 5</w:t>
        </w:r>
      </w:hyperlink>
      <w:r w:rsidR="004E4FD6" w:rsidRPr="0002442B">
        <w:rPr>
          <w:rFonts w:ascii="Times New Roman" w:eastAsia="Calibri" w:hAnsi="Times New Roman" w:cs="Times New Roman"/>
          <w:sz w:val="28"/>
          <w:szCs w:val="28"/>
        </w:rPr>
        <w:t>,</w:t>
      </w:r>
      <w:r w:rsidR="004E74F5" w:rsidRPr="0002442B">
        <w:rPr>
          <w:rFonts w:ascii="Times New Roman" w:eastAsia="Calibri" w:hAnsi="Times New Roman" w:cs="Times New Roman"/>
          <w:sz w:val="28"/>
          <w:szCs w:val="28"/>
        </w:rPr>
        <w:t xml:space="preserve">  </w:t>
      </w:r>
      <w:hyperlink r:id="rId23" w:history="1">
        <w:r w:rsidR="004E74F5" w:rsidRPr="0002442B">
          <w:rPr>
            <w:rFonts w:ascii="Times New Roman" w:eastAsia="Calibri" w:hAnsi="Times New Roman" w:cs="Times New Roman"/>
            <w:color w:val="0000FF"/>
            <w:sz w:val="28"/>
            <w:szCs w:val="28"/>
          </w:rPr>
          <w:t>частью 5 статьи 18</w:t>
        </w:r>
      </w:hyperlink>
      <w:r w:rsidR="004E4FD6" w:rsidRPr="0002442B">
        <w:rPr>
          <w:rFonts w:ascii="Times New Roman" w:eastAsia="Calibri" w:hAnsi="Times New Roman" w:cs="Times New Roman"/>
          <w:sz w:val="28"/>
          <w:szCs w:val="28"/>
        </w:rPr>
        <w:t xml:space="preserve"> </w:t>
      </w:r>
      <w:r w:rsidR="00963DB1" w:rsidRPr="0002442B">
        <w:rPr>
          <w:rFonts w:ascii="Times New Roman" w:eastAsia="Calibri" w:hAnsi="Times New Roman" w:cs="Times New Roman"/>
          <w:sz w:val="28"/>
          <w:szCs w:val="28"/>
        </w:rPr>
        <w:t xml:space="preserve">и </w:t>
      </w:r>
      <w:r w:rsidR="004E4FD6" w:rsidRPr="0002442B">
        <w:rPr>
          <w:rFonts w:ascii="Times New Roman" w:eastAsia="Calibri" w:hAnsi="Times New Roman" w:cs="Times New Roman"/>
          <w:sz w:val="28"/>
          <w:szCs w:val="28"/>
        </w:rPr>
        <w:t>частью</w:t>
      </w:r>
      <w:r w:rsidR="00963DB1" w:rsidRPr="0002442B">
        <w:rPr>
          <w:rFonts w:ascii="Times New Roman" w:eastAsia="Calibri" w:hAnsi="Times New Roman" w:cs="Times New Roman"/>
          <w:sz w:val="28"/>
          <w:szCs w:val="28"/>
        </w:rPr>
        <w:t xml:space="preserve"> </w:t>
      </w:r>
      <w:r w:rsidR="004E4FD6" w:rsidRPr="0002442B">
        <w:rPr>
          <w:rFonts w:ascii="Times New Roman" w:eastAsia="Calibri" w:hAnsi="Times New Roman" w:cs="Times New Roman"/>
          <w:sz w:val="28"/>
          <w:szCs w:val="28"/>
        </w:rPr>
        <w:t>1.1</w:t>
      </w:r>
      <w:r w:rsidR="00963DB1" w:rsidRPr="0002442B">
        <w:rPr>
          <w:rFonts w:ascii="Times New Roman" w:eastAsia="Calibri" w:hAnsi="Times New Roman" w:cs="Times New Roman"/>
          <w:sz w:val="28"/>
          <w:szCs w:val="28"/>
        </w:rPr>
        <w:t xml:space="preserve"> статьи 19</w:t>
      </w:r>
      <w:r w:rsidR="004E4FD6" w:rsidRPr="0002442B">
        <w:rPr>
          <w:rFonts w:ascii="Times New Roman" w:eastAsia="Calibri" w:hAnsi="Times New Roman" w:cs="Times New Roman"/>
          <w:sz w:val="28"/>
          <w:szCs w:val="28"/>
        </w:rPr>
        <w:t xml:space="preserve"> </w:t>
      </w:r>
      <w:r w:rsidR="004E74F5" w:rsidRPr="0002442B">
        <w:rPr>
          <w:rFonts w:ascii="Times New Roman" w:eastAsia="Calibri" w:hAnsi="Times New Roman" w:cs="Times New Roman"/>
          <w:sz w:val="28"/>
          <w:szCs w:val="28"/>
        </w:rPr>
        <w:t xml:space="preserve"> Федерального закона от 03.11.2006</w:t>
      </w:r>
      <w:r w:rsidR="005D1B94" w:rsidRPr="0002442B">
        <w:rPr>
          <w:rFonts w:ascii="Times New Roman" w:eastAsia="Calibri" w:hAnsi="Times New Roman" w:cs="Times New Roman"/>
          <w:sz w:val="28"/>
          <w:szCs w:val="28"/>
        </w:rPr>
        <w:t xml:space="preserve"> года</w:t>
      </w:r>
      <w:r w:rsidR="004E74F5" w:rsidRPr="0002442B">
        <w:rPr>
          <w:rFonts w:ascii="Times New Roman" w:eastAsia="Calibri" w:hAnsi="Times New Roman" w:cs="Times New Roman"/>
          <w:sz w:val="28"/>
          <w:szCs w:val="28"/>
        </w:rPr>
        <w:t xml:space="preserve"> N 174-ФЗ "Об автономных учреждениях"</w:t>
      </w:r>
      <w:r w:rsidR="005D1B94" w:rsidRPr="0002442B">
        <w:rPr>
          <w:rFonts w:ascii="Times New Roman" w:eastAsia="Calibri" w:hAnsi="Times New Roman" w:cs="Times New Roman"/>
          <w:sz w:val="28"/>
          <w:szCs w:val="28"/>
        </w:rPr>
        <w:t>, статьи 22 Федерального закона от 29.12.2012 года</w:t>
      </w:r>
      <w:r w:rsidR="004E4FD6" w:rsidRPr="0002442B">
        <w:rPr>
          <w:rFonts w:ascii="Times New Roman" w:eastAsia="Calibri" w:hAnsi="Times New Roman" w:cs="Times New Roman"/>
          <w:sz w:val="28"/>
          <w:szCs w:val="28"/>
        </w:rPr>
        <w:t xml:space="preserve"> </w:t>
      </w:r>
      <w:r w:rsidR="005D1B94" w:rsidRPr="0002442B">
        <w:rPr>
          <w:rFonts w:ascii="Times New Roman" w:eastAsia="Calibri" w:hAnsi="Times New Roman" w:cs="Times New Roman"/>
          <w:sz w:val="28"/>
          <w:szCs w:val="28"/>
        </w:rPr>
        <w:t xml:space="preserve">«Об образовании в Российской Федерации» </w:t>
      </w:r>
      <w:r w:rsidR="004E74F5" w:rsidRPr="0002442B">
        <w:rPr>
          <w:rFonts w:ascii="Times New Roman" w:eastAsia="Calibri" w:hAnsi="Times New Roman" w:cs="Times New Roman"/>
          <w:sz w:val="28"/>
          <w:szCs w:val="28"/>
        </w:rPr>
        <w:t>и определяет, если иное не предусмотрено федеральными законами, нормативными правовыми актами Президента Российской Федерации или Правительства Российской Федерации, порядок создания, реорганизации, изменения типа и ликвидации муниципальных казенных, бюджетных и автономных учреждений, которые созданы (планируемых к созданию) на базе имущества, находящегося в собственности муниципального образования</w:t>
      </w:r>
      <w:r w:rsidR="006E7277" w:rsidRPr="0002442B">
        <w:rPr>
          <w:rFonts w:ascii="Times New Roman" w:eastAsia="Calibri" w:hAnsi="Times New Roman" w:cs="Times New Roman"/>
          <w:sz w:val="28"/>
          <w:szCs w:val="28"/>
        </w:rPr>
        <w:t xml:space="preserve"> </w:t>
      </w:r>
      <w:r w:rsidRPr="0002442B">
        <w:rPr>
          <w:rFonts w:ascii="Times New Roman" w:hAnsi="Times New Roman" w:cs="Times New Roman"/>
          <w:sz w:val="28"/>
          <w:szCs w:val="28"/>
        </w:rPr>
        <w:t xml:space="preserve"> </w:t>
      </w:r>
      <w:proofErr w:type="spellStart"/>
      <w:r w:rsidR="00BD479C" w:rsidRPr="0002442B">
        <w:rPr>
          <w:rFonts w:ascii="Times New Roman" w:hAnsi="Times New Roman" w:cs="Times New Roman"/>
          <w:sz w:val="28"/>
          <w:szCs w:val="28"/>
        </w:rPr>
        <w:t>Соль-Илецкий</w:t>
      </w:r>
      <w:proofErr w:type="spellEnd"/>
      <w:r w:rsidR="00BD479C" w:rsidRPr="0002442B">
        <w:rPr>
          <w:rFonts w:ascii="Times New Roman" w:hAnsi="Times New Roman" w:cs="Times New Roman"/>
          <w:sz w:val="28"/>
          <w:szCs w:val="28"/>
        </w:rPr>
        <w:t xml:space="preserve"> </w:t>
      </w:r>
      <w:r w:rsidR="004E74F5" w:rsidRPr="0002442B">
        <w:rPr>
          <w:rFonts w:ascii="Times New Roman" w:hAnsi="Times New Roman" w:cs="Times New Roman"/>
          <w:sz w:val="28"/>
          <w:szCs w:val="28"/>
        </w:rPr>
        <w:t>городской округ</w:t>
      </w:r>
      <w:r w:rsidR="00BD479C" w:rsidRPr="0002442B">
        <w:rPr>
          <w:rFonts w:ascii="Times New Roman" w:hAnsi="Times New Roman" w:cs="Times New Roman"/>
          <w:sz w:val="28"/>
          <w:szCs w:val="28"/>
        </w:rPr>
        <w:t xml:space="preserve"> </w:t>
      </w:r>
      <w:r w:rsidRPr="0002442B">
        <w:rPr>
          <w:rFonts w:ascii="Times New Roman" w:hAnsi="Times New Roman" w:cs="Times New Roman"/>
          <w:sz w:val="28"/>
          <w:szCs w:val="28"/>
        </w:rPr>
        <w:t xml:space="preserve"> (далее - муниципальные учреждения), а также утверждения уставов муниципальных учреждений и внесения в них изменений.</w:t>
      </w:r>
    </w:p>
    <w:p w:rsidR="006119E7" w:rsidRPr="0002442B" w:rsidRDefault="006119E7" w:rsidP="006119E7">
      <w:pPr>
        <w:autoSpaceDE w:val="0"/>
        <w:autoSpaceDN w:val="0"/>
        <w:adjustRightInd w:val="0"/>
        <w:jc w:val="center"/>
        <w:outlineLvl w:val="1"/>
        <w:rPr>
          <w:rFonts w:ascii="Times New Roman" w:hAnsi="Times New Roman"/>
          <w:sz w:val="28"/>
          <w:szCs w:val="28"/>
        </w:rPr>
      </w:pPr>
    </w:p>
    <w:p w:rsidR="006119E7" w:rsidRPr="0002442B" w:rsidRDefault="006119E7" w:rsidP="006119E7">
      <w:pPr>
        <w:autoSpaceDE w:val="0"/>
        <w:autoSpaceDN w:val="0"/>
        <w:adjustRightInd w:val="0"/>
        <w:jc w:val="center"/>
        <w:outlineLvl w:val="1"/>
        <w:rPr>
          <w:rFonts w:ascii="Times New Roman" w:hAnsi="Times New Roman"/>
          <w:sz w:val="28"/>
          <w:szCs w:val="28"/>
        </w:rPr>
      </w:pPr>
      <w:r w:rsidRPr="0002442B">
        <w:rPr>
          <w:rFonts w:ascii="Times New Roman" w:hAnsi="Times New Roman"/>
          <w:sz w:val="28"/>
          <w:szCs w:val="28"/>
        </w:rPr>
        <w:t>II. Создание муниципального учреждения</w:t>
      </w:r>
    </w:p>
    <w:p w:rsidR="006119E7" w:rsidRPr="0002442B" w:rsidRDefault="006119E7" w:rsidP="006119E7">
      <w:pPr>
        <w:autoSpaceDE w:val="0"/>
        <w:autoSpaceDN w:val="0"/>
        <w:adjustRightInd w:val="0"/>
        <w:jc w:val="center"/>
        <w:outlineLvl w:val="1"/>
        <w:rPr>
          <w:rFonts w:ascii="Times New Roman" w:hAnsi="Times New Roman"/>
          <w:sz w:val="28"/>
          <w:szCs w:val="28"/>
        </w:rPr>
      </w:pP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2.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w:t>
      </w:r>
      <w:hyperlink r:id="rId24" w:history="1">
        <w:r w:rsidRPr="0002442B">
          <w:rPr>
            <w:rFonts w:ascii="Times New Roman" w:hAnsi="Times New Roman"/>
            <w:sz w:val="28"/>
            <w:szCs w:val="28"/>
          </w:rPr>
          <w:t>разделом IV</w:t>
        </w:r>
      </w:hyperlink>
      <w:r w:rsidRPr="0002442B">
        <w:rPr>
          <w:rFonts w:ascii="Times New Roman" w:hAnsi="Times New Roman"/>
          <w:sz w:val="28"/>
          <w:szCs w:val="28"/>
        </w:rPr>
        <w:t xml:space="preserve"> настоящего Порядка.</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3. Решение о создании муниципального учреждения путем его учреждения принимается </w:t>
      </w:r>
      <w:r w:rsidR="00BE4810" w:rsidRPr="0002442B">
        <w:rPr>
          <w:rFonts w:ascii="Times New Roman" w:hAnsi="Times New Roman"/>
          <w:sz w:val="28"/>
          <w:szCs w:val="28"/>
        </w:rPr>
        <w:t>администраци</w:t>
      </w:r>
      <w:r w:rsidR="00963DB1" w:rsidRPr="0002442B">
        <w:rPr>
          <w:rFonts w:ascii="Times New Roman" w:hAnsi="Times New Roman"/>
          <w:sz w:val="28"/>
          <w:szCs w:val="28"/>
        </w:rPr>
        <w:t>ей</w:t>
      </w:r>
      <w:r w:rsidRPr="0002442B">
        <w:rPr>
          <w:rFonts w:ascii="Times New Roman" w:hAnsi="Times New Roman"/>
          <w:sz w:val="28"/>
          <w:szCs w:val="28"/>
        </w:rPr>
        <w:t xml:space="preserve"> </w:t>
      </w:r>
      <w:r w:rsidR="006E7277" w:rsidRPr="0002442B">
        <w:rPr>
          <w:rFonts w:ascii="Times New Roman" w:hAnsi="Times New Roman"/>
          <w:sz w:val="28"/>
          <w:szCs w:val="28"/>
        </w:rPr>
        <w:t xml:space="preserve">муниципального образования </w:t>
      </w:r>
      <w:proofErr w:type="spellStart"/>
      <w:r w:rsidRPr="0002442B">
        <w:rPr>
          <w:rFonts w:ascii="Times New Roman" w:hAnsi="Times New Roman"/>
          <w:sz w:val="28"/>
          <w:szCs w:val="28"/>
        </w:rPr>
        <w:t>Соль-Илецк</w:t>
      </w:r>
      <w:r w:rsidR="006E7277" w:rsidRPr="0002442B">
        <w:rPr>
          <w:rFonts w:ascii="Times New Roman" w:hAnsi="Times New Roman"/>
          <w:sz w:val="28"/>
          <w:szCs w:val="28"/>
        </w:rPr>
        <w:t>ий</w:t>
      </w:r>
      <w:proofErr w:type="spellEnd"/>
      <w:r w:rsidRPr="0002442B">
        <w:rPr>
          <w:rFonts w:ascii="Times New Roman" w:hAnsi="Times New Roman"/>
          <w:sz w:val="28"/>
          <w:szCs w:val="28"/>
        </w:rPr>
        <w:t xml:space="preserve"> </w:t>
      </w:r>
      <w:r w:rsidR="004E74F5" w:rsidRPr="0002442B">
        <w:rPr>
          <w:rFonts w:ascii="Times New Roman" w:hAnsi="Times New Roman"/>
          <w:sz w:val="28"/>
          <w:szCs w:val="28"/>
        </w:rPr>
        <w:t>городской округ</w:t>
      </w:r>
      <w:r w:rsidRPr="0002442B">
        <w:rPr>
          <w:rFonts w:ascii="Times New Roman" w:hAnsi="Times New Roman"/>
          <w:sz w:val="28"/>
          <w:szCs w:val="28"/>
        </w:rPr>
        <w:t xml:space="preserve"> </w:t>
      </w:r>
      <w:r w:rsidR="00963DB1" w:rsidRPr="0002442B">
        <w:rPr>
          <w:rFonts w:ascii="Times New Roman" w:hAnsi="Times New Roman"/>
          <w:sz w:val="28"/>
          <w:szCs w:val="28"/>
        </w:rPr>
        <w:t xml:space="preserve"> (далее по тексту – администрация городского округа) </w:t>
      </w:r>
      <w:r w:rsidRPr="0002442B">
        <w:rPr>
          <w:rFonts w:ascii="Times New Roman" w:hAnsi="Times New Roman"/>
          <w:sz w:val="28"/>
          <w:szCs w:val="28"/>
        </w:rPr>
        <w:t>в форме постановления.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4. Постановление администрации </w:t>
      </w:r>
      <w:r w:rsidR="004E74F5" w:rsidRPr="0002442B">
        <w:rPr>
          <w:rFonts w:ascii="Times New Roman" w:hAnsi="Times New Roman"/>
          <w:sz w:val="28"/>
          <w:szCs w:val="28"/>
        </w:rPr>
        <w:t>городск</w:t>
      </w:r>
      <w:r w:rsidR="006E7277" w:rsidRPr="0002442B">
        <w:rPr>
          <w:rFonts w:ascii="Times New Roman" w:hAnsi="Times New Roman"/>
          <w:sz w:val="28"/>
          <w:szCs w:val="28"/>
        </w:rPr>
        <w:t>ого</w:t>
      </w:r>
      <w:r w:rsidR="004E74F5" w:rsidRPr="0002442B">
        <w:rPr>
          <w:rFonts w:ascii="Times New Roman" w:hAnsi="Times New Roman"/>
          <w:sz w:val="28"/>
          <w:szCs w:val="28"/>
        </w:rPr>
        <w:t xml:space="preserve"> округ</w:t>
      </w:r>
      <w:r w:rsidRPr="0002442B">
        <w:rPr>
          <w:rFonts w:ascii="Times New Roman" w:hAnsi="Times New Roman"/>
          <w:sz w:val="28"/>
          <w:szCs w:val="28"/>
        </w:rPr>
        <w:t>а о создании муниципального учреждения должно содержать:</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а) наименование создаваемого муниципального учреждения с указанием его типа;</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б) основные цели деятельности создаваемого муниципального учреждения;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lastRenderedPageBreak/>
        <w:t xml:space="preserve">в) наименование отраслевого (функционального) органа администрации </w:t>
      </w:r>
      <w:r w:rsidR="004E74F5" w:rsidRPr="0002442B">
        <w:rPr>
          <w:rFonts w:ascii="Times New Roman" w:hAnsi="Times New Roman"/>
          <w:sz w:val="28"/>
          <w:szCs w:val="28"/>
        </w:rPr>
        <w:t>городск</w:t>
      </w:r>
      <w:r w:rsidR="00BE4810" w:rsidRPr="0002442B">
        <w:rPr>
          <w:rFonts w:ascii="Times New Roman" w:hAnsi="Times New Roman"/>
          <w:sz w:val="28"/>
          <w:szCs w:val="28"/>
        </w:rPr>
        <w:t>ого</w:t>
      </w:r>
      <w:r w:rsidR="004E74F5" w:rsidRPr="0002442B">
        <w:rPr>
          <w:rFonts w:ascii="Times New Roman" w:hAnsi="Times New Roman"/>
          <w:sz w:val="28"/>
          <w:szCs w:val="28"/>
        </w:rPr>
        <w:t xml:space="preserve"> округ</w:t>
      </w:r>
      <w:r w:rsidR="00D40894" w:rsidRPr="0002442B">
        <w:rPr>
          <w:rFonts w:ascii="Times New Roman" w:hAnsi="Times New Roman"/>
          <w:sz w:val="28"/>
          <w:szCs w:val="28"/>
        </w:rPr>
        <w:t>а</w:t>
      </w:r>
      <w:r w:rsidRPr="0002442B">
        <w:rPr>
          <w:rFonts w:ascii="Times New Roman" w:hAnsi="Times New Roman"/>
          <w:sz w:val="28"/>
          <w:szCs w:val="28"/>
        </w:rPr>
        <w:t>, который будет осуществлять функции и полномочия учредителя создаваемого муниципального учреждения;</w:t>
      </w:r>
    </w:p>
    <w:p w:rsidR="00BE4810" w:rsidRPr="0002442B" w:rsidRDefault="006119E7" w:rsidP="00BE4810">
      <w:pPr>
        <w:pStyle w:val="ConsPlusNormal"/>
        <w:ind w:firstLine="540"/>
        <w:jc w:val="both"/>
        <w:rPr>
          <w:rFonts w:ascii="Times New Roman" w:eastAsia="Calibri" w:hAnsi="Times New Roman" w:cs="Times New Roman"/>
          <w:sz w:val="28"/>
          <w:szCs w:val="28"/>
        </w:rPr>
      </w:pPr>
      <w:r w:rsidRPr="0002442B">
        <w:rPr>
          <w:rFonts w:ascii="Times New Roman" w:hAnsi="Times New Roman" w:cs="Times New Roman"/>
          <w:sz w:val="28"/>
          <w:szCs w:val="28"/>
        </w:rPr>
        <w:t xml:space="preserve">г) </w:t>
      </w:r>
      <w:r w:rsidR="00BE4810" w:rsidRPr="0002442B">
        <w:rPr>
          <w:rFonts w:ascii="Times New Roman" w:eastAsia="Calibri" w:hAnsi="Times New Roman" w:cs="Times New Roman"/>
          <w:sz w:val="28"/>
          <w:szCs w:val="28"/>
        </w:rPr>
        <w:t>сведения о передаваемом в оперативное управление (предоставляемом в бессрочное пользование) имуществе, в том числе перечень объектов недвижимого имущества (включая земельные участки) и особо ценного движимого имущества;</w:t>
      </w:r>
    </w:p>
    <w:p w:rsidR="006119E7" w:rsidRPr="0002442B" w:rsidRDefault="006119E7" w:rsidP="006119E7">
      <w:pPr>
        <w:autoSpaceDE w:val="0"/>
        <w:autoSpaceDN w:val="0"/>
        <w:adjustRightInd w:val="0"/>
        <w:ind w:firstLine="540"/>
        <w:outlineLvl w:val="1"/>
        <w:rPr>
          <w:rFonts w:ascii="Times New Roman" w:hAnsi="Times New Roman"/>
          <w:sz w:val="28"/>
          <w:szCs w:val="28"/>
        </w:rPr>
      </w:pPr>
      <w:proofErr w:type="spellStart"/>
      <w:r w:rsidRPr="0002442B">
        <w:rPr>
          <w:rFonts w:ascii="Times New Roman" w:hAnsi="Times New Roman"/>
          <w:sz w:val="28"/>
          <w:szCs w:val="28"/>
        </w:rPr>
        <w:t>д</w:t>
      </w:r>
      <w:proofErr w:type="spellEnd"/>
      <w:r w:rsidRPr="0002442B">
        <w:rPr>
          <w:rFonts w:ascii="Times New Roman" w:hAnsi="Times New Roman"/>
          <w:sz w:val="28"/>
          <w:szCs w:val="28"/>
        </w:rPr>
        <w:t>) предельную штатную численность работников (для казенного учреждения);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е) перечень мероприятий по созданию муниципального учреждения с указанием сроков их проведения.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5. Проект постановления администрации </w:t>
      </w:r>
      <w:r w:rsidR="004E74F5" w:rsidRPr="0002442B">
        <w:rPr>
          <w:rFonts w:ascii="Times New Roman" w:hAnsi="Times New Roman"/>
          <w:sz w:val="28"/>
          <w:szCs w:val="28"/>
        </w:rPr>
        <w:t>городско</w:t>
      </w:r>
      <w:r w:rsidR="00B66B83" w:rsidRPr="0002442B">
        <w:rPr>
          <w:rFonts w:ascii="Times New Roman" w:hAnsi="Times New Roman"/>
          <w:sz w:val="28"/>
          <w:szCs w:val="28"/>
        </w:rPr>
        <w:t>го</w:t>
      </w:r>
      <w:r w:rsidR="004E74F5" w:rsidRPr="0002442B">
        <w:rPr>
          <w:rFonts w:ascii="Times New Roman" w:hAnsi="Times New Roman"/>
          <w:sz w:val="28"/>
          <w:szCs w:val="28"/>
        </w:rPr>
        <w:t xml:space="preserve"> округ</w:t>
      </w:r>
      <w:r w:rsidRPr="0002442B">
        <w:rPr>
          <w:rFonts w:ascii="Times New Roman" w:hAnsi="Times New Roman"/>
          <w:sz w:val="28"/>
          <w:szCs w:val="28"/>
        </w:rPr>
        <w:t xml:space="preserve">а  о создании муниципального учреждения подготавливается отраслевым (функциональным) органом администрации </w:t>
      </w:r>
      <w:r w:rsidR="004E74F5" w:rsidRPr="0002442B">
        <w:rPr>
          <w:rFonts w:ascii="Times New Roman" w:hAnsi="Times New Roman"/>
          <w:sz w:val="28"/>
          <w:szCs w:val="28"/>
        </w:rPr>
        <w:t>городско</w:t>
      </w:r>
      <w:r w:rsidR="006E0BCA" w:rsidRPr="0002442B">
        <w:rPr>
          <w:rFonts w:ascii="Times New Roman" w:hAnsi="Times New Roman"/>
          <w:sz w:val="28"/>
          <w:szCs w:val="28"/>
        </w:rPr>
        <w:t>го</w:t>
      </w:r>
      <w:r w:rsidR="004E74F5" w:rsidRPr="0002442B">
        <w:rPr>
          <w:rFonts w:ascii="Times New Roman" w:hAnsi="Times New Roman"/>
          <w:sz w:val="28"/>
          <w:szCs w:val="28"/>
        </w:rPr>
        <w:t xml:space="preserve"> округ</w:t>
      </w:r>
      <w:r w:rsidR="00907AA3" w:rsidRPr="0002442B">
        <w:rPr>
          <w:rFonts w:ascii="Times New Roman" w:hAnsi="Times New Roman"/>
          <w:sz w:val="28"/>
          <w:szCs w:val="28"/>
        </w:rPr>
        <w:t>а</w:t>
      </w:r>
      <w:r w:rsidRPr="0002442B">
        <w:rPr>
          <w:rFonts w:ascii="Times New Roman" w:hAnsi="Times New Roman"/>
          <w:sz w:val="28"/>
          <w:szCs w:val="28"/>
        </w:rPr>
        <w:t xml:space="preserve">, осуществляющим функции и полномочия учредителя по согласованию с </w:t>
      </w:r>
      <w:r w:rsidR="00907AA3" w:rsidRPr="0002442B">
        <w:rPr>
          <w:rFonts w:ascii="Times New Roman" w:hAnsi="Times New Roman"/>
          <w:sz w:val="28"/>
          <w:szCs w:val="28"/>
        </w:rPr>
        <w:t xml:space="preserve">финансовым </w:t>
      </w:r>
      <w:r w:rsidR="00830445" w:rsidRPr="0002442B">
        <w:rPr>
          <w:rFonts w:ascii="Times New Roman" w:hAnsi="Times New Roman"/>
          <w:sz w:val="28"/>
          <w:szCs w:val="28"/>
        </w:rPr>
        <w:t>управлением администрации городского округа (далее по тексту – финансовое управление)</w:t>
      </w:r>
      <w:r w:rsidRPr="0002442B">
        <w:rPr>
          <w:rFonts w:ascii="Times New Roman" w:hAnsi="Times New Roman"/>
          <w:sz w:val="28"/>
          <w:szCs w:val="28"/>
        </w:rPr>
        <w:t xml:space="preserve"> и </w:t>
      </w:r>
      <w:r w:rsidR="00907AA3" w:rsidRPr="0002442B">
        <w:rPr>
          <w:rFonts w:ascii="Times New Roman" w:hAnsi="Times New Roman"/>
          <w:sz w:val="28"/>
          <w:szCs w:val="28"/>
        </w:rPr>
        <w:t>к</w:t>
      </w:r>
      <w:r w:rsidRPr="0002442B">
        <w:rPr>
          <w:rFonts w:ascii="Times New Roman" w:hAnsi="Times New Roman"/>
          <w:sz w:val="28"/>
          <w:szCs w:val="28"/>
        </w:rPr>
        <w:t xml:space="preserve">омитетом по управлению </w:t>
      </w:r>
      <w:r w:rsidR="00907AA3" w:rsidRPr="0002442B">
        <w:rPr>
          <w:rFonts w:ascii="Times New Roman" w:hAnsi="Times New Roman"/>
          <w:sz w:val="28"/>
          <w:szCs w:val="28"/>
        </w:rPr>
        <w:t xml:space="preserve">муниципальным имуществом и земельными ресурсами </w:t>
      </w:r>
      <w:r w:rsidR="00830445" w:rsidRPr="0002442B">
        <w:rPr>
          <w:rFonts w:ascii="Times New Roman" w:hAnsi="Times New Roman"/>
          <w:sz w:val="28"/>
          <w:szCs w:val="28"/>
        </w:rPr>
        <w:t xml:space="preserve"> и экологии администрации городс</w:t>
      </w:r>
      <w:r w:rsidR="004E74F5" w:rsidRPr="0002442B">
        <w:rPr>
          <w:rFonts w:ascii="Times New Roman" w:hAnsi="Times New Roman"/>
          <w:sz w:val="28"/>
          <w:szCs w:val="28"/>
        </w:rPr>
        <w:t>ко</w:t>
      </w:r>
      <w:r w:rsidR="00B66B83" w:rsidRPr="0002442B">
        <w:rPr>
          <w:rFonts w:ascii="Times New Roman" w:hAnsi="Times New Roman"/>
          <w:sz w:val="28"/>
          <w:szCs w:val="28"/>
        </w:rPr>
        <w:t>го</w:t>
      </w:r>
      <w:r w:rsidR="004E74F5" w:rsidRPr="0002442B">
        <w:rPr>
          <w:rFonts w:ascii="Times New Roman" w:hAnsi="Times New Roman"/>
          <w:sz w:val="28"/>
          <w:szCs w:val="28"/>
        </w:rPr>
        <w:t xml:space="preserve"> округ</w:t>
      </w:r>
      <w:r w:rsidR="00907AA3" w:rsidRPr="0002442B">
        <w:rPr>
          <w:rFonts w:ascii="Times New Roman" w:hAnsi="Times New Roman"/>
          <w:sz w:val="28"/>
          <w:szCs w:val="28"/>
        </w:rPr>
        <w:t xml:space="preserve">а. </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6. Одновременно с проектом постановления </w:t>
      </w:r>
      <w:r w:rsidR="00B66B83" w:rsidRPr="0002442B">
        <w:rPr>
          <w:rFonts w:ascii="Times New Roman" w:hAnsi="Times New Roman"/>
          <w:sz w:val="28"/>
          <w:szCs w:val="28"/>
        </w:rPr>
        <w:t xml:space="preserve">администрации городского округа  </w:t>
      </w:r>
      <w:r w:rsidRPr="0002442B">
        <w:rPr>
          <w:rFonts w:ascii="Times New Roman" w:hAnsi="Times New Roman"/>
          <w:sz w:val="28"/>
          <w:szCs w:val="28"/>
        </w:rPr>
        <w:t>о создании муниципального учреждения представляется пояснительная записка</w:t>
      </w:r>
      <w:r w:rsidR="00F90547" w:rsidRPr="0002442B">
        <w:rPr>
          <w:rFonts w:ascii="Times New Roman" w:hAnsi="Times New Roman"/>
          <w:sz w:val="28"/>
          <w:szCs w:val="28"/>
        </w:rPr>
        <w:t xml:space="preserve"> на имя главы муниципального образования </w:t>
      </w:r>
      <w:proofErr w:type="spellStart"/>
      <w:r w:rsidR="00F90547" w:rsidRPr="0002442B">
        <w:rPr>
          <w:rFonts w:ascii="Times New Roman" w:hAnsi="Times New Roman"/>
          <w:sz w:val="28"/>
          <w:szCs w:val="28"/>
        </w:rPr>
        <w:t>Соль-Илецкий</w:t>
      </w:r>
      <w:proofErr w:type="spellEnd"/>
      <w:r w:rsidR="00F90547" w:rsidRPr="0002442B">
        <w:rPr>
          <w:rFonts w:ascii="Times New Roman" w:hAnsi="Times New Roman"/>
          <w:sz w:val="28"/>
          <w:szCs w:val="28"/>
        </w:rPr>
        <w:t xml:space="preserve"> городской округ</w:t>
      </w:r>
      <w:r w:rsidRPr="0002442B">
        <w:rPr>
          <w:rFonts w:ascii="Times New Roman" w:hAnsi="Times New Roman"/>
          <w:sz w:val="28"/>
          <w:szCs w:val="28"/>
        </w:rPr>
        <w:t>, которая должна содержать:</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а) обоснование целесообразности создания муниципального учреждения;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б) информацию о предоставлении создаваемому муниципальному учреждению права выполнять муниципальные функции (для казенного учреждения).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7. После издания постановления </w:t>
      </w:r>
      <w:r w:rsidR="00B66B83" w:rsidRPr="0002442B">
        <w:rPr>
          <w:rFonts w:ascii="Times New Roman" w:hAnsi="Times New Roman"/>
          <w:sz w:val="28"/>
          <w:szCs w:val="28"/>
        </w:rPr>
        <w:t xml:space="preserve">администрации городского округа  </w:t>
      </w:r>
      <w:r w:rsidRPr="0002442B">
        <w:rPr>
          <w:rFonts w:ascii="Times New Roman" w:hAnsi="Times New Roman"/>
          <w:sz w:val="28"/>
          <w:szCs w:val="28"/>
        </w:rPr>
        <w:t xml:space="preserve">о создании муниципального учреждения, </w:t>
      </w:r>
      <w:r w:rsidR="00844AF4" w:rsidRPr="0002442B">
        <w:rPr>
          <w:rFonts w:ascii="Times New Roman" w:hAnsi="Times New Roman"/>
          <w:sz w:val="28"/>
          <w:szCs w:val="28"/>
        </w:rPr>
        <w:t xml:space="preserve">правовым актом отраслевого (функционального) органа администрации </w:t>
      </w:r>
      <w:r w:rsidR="004E74F5" w:rsidRPr="0002442B">
        <w:rPr>
          <w:rFonts w:ascii="Times New Roman" w:hAnsi="Times New Roman"/>
          <w:sz w:val="28"/>
          <w:szCs w:val="28"/>
        </w:rPr>
        <w:t>городско</w:t>
      </w:r>
      <w:r w:rsidR="00B66B83" w:rsidRPr="0002442B">
        <w:rPr>
          <w:rFonts w:ascii="Times New Roman" w:hAnsi="Times New Roman"/>
          <w:sz w:val="28"/>
          <w:szCs w:val="28"/>
        </w:rPr>
        <w:t>го</w:t>
      </w:r>
      <w:r w:rsidR="004E74F5" w:rsidRPr="0002442B">
        <w:rPr>
          <w:rFonts w:ascii="Times New Roman" w:hAnsi="Times New Roman"/>
          <w:sz w:val="28"/>
          <w:szCs w:val="28"/>
        </w:rPr>
        <w:t xml:space="preserve"> округ</w:t>
      </w:r>
      <w:r w:rsidR="00844AF4" w:rsidRPr="0002442B">
        <w:rPr>
          <w:rFonts w:ascii="Times New Roman" w:hAnsi="Times New Roman"/>
          <w:sz w:val="28"/>
          <w:szCs w:val="28"/>
        </w:rPr>
        <w:t>а, осуществляющего функции и полномочия учредителя</w:t>
      </w:r>
      <w:r w:rsidR="005B0F12">
        <w:rPr>
          <w:rFonts w:ascii="Times New Roman" w:hAnsi="Times New Roman"/>
          <w:sz w:val="28"/>
          <w:szCs w:val="28"/>
        </w:rPr>
        <w:t>,</w:t>
      </w:r>
      <w:r w:rsidR="00844AF4" w:rsidRPr="0002442B">
        <w:rPr>
          <w:rFonts w:ascii="Times New Roman" w:hAnsi="Times New Roman"/>
          <w:sz w:val="28"/>
          <w:szCs w:val="28"/>
        </w:rPr>
        <w:t xml:space="preserve"> </w:t>
      </w:r>
      <w:r w:rsidR="00907AA3" w:rsidRPr="0002442B">
        <w:rPr>
          <w:rFonts w:ascii="Times New Roman" w:hAnsi="Times New Roman"/>
          <w:sz w:val="28"/>
          <w:szCs w:val="28"/>
        </w:rPr>
        <w:t xml:space="preserve"> </w:t>
      </w:r>
      <w:r w:rsidRPr="0002442B">
        <w:rPr>
          <w:rFonts w:ascii="Times New Roman" w:hAnsi="Times New Roman"/>
          <w:sz w:val="28"/>
          <w:szCs w:val="28"/>
        </w:rPr>
        <w:t xml:space="preserve">утверждается устав этого муниципального учреждения в соответствии с </w:t>
      </w:r>
      <w:hyperlink r:id="rId25" w:history="1">
        <w:r w:rsidRPr="0002442B">
          <w:rPr>
            <w:rFonts w:ascii="Times New Roman" w:hAnsi="Times New Roman"/>
            <w:sz w:val="28"/>
            <w:szCs w:val="28"/>
          </w:rPr>
          <w:t>разделом VI</w:t>
        </w:r>
      </w:hyperlink>
      <w:r w:rsidRPr="0002442B">
        <w:rPr>
          <w:rFonts w:ascii="Times New Roman" w:hAnsi="Times New Roman"/>
          <w:sz w:val="28"/>
          <w:szCs w:val="28"/>
        </w:rPr>
        <w:t xml:space="preserve"> настоящего Порядка.</w:t>
      </w:r>
    </w:p>
    <w:p w:rsidR="006119E7" w:rsidRPr="0002442B" w:rsidRDefault="006119E7" w:rsidP="006119E7">
      <w:pPr>
        <w:autoSpaceDE w:val="0"/>
        <w:autoSpaceDN w:val="0"/>
        <w:adjustRightInd w:val="0"/>
        <w:jc w:val="center"/>
        <w:outlineLvl w:val="1"/>
        <w:rPr>
          <w:rFonts w:ascii="Times New Roman" w:hAnsi="Times New Roman"/>
          <w:sz w:val="28"/>
          <w:szCs w:val="28"/>
        </w:rPr>
      </w:pPr>
    </w:p>
    <w:p w:rsidR="006119E7" w:rsidRPr="0002442B" w:rsidRDefault="006119E7" w:rsidP="006119E7">
      <w:pPr>
        <w:autoSpaceDE w:val="0"/>
        <w:autoSpaceDN w:val="0"/>
        <w:adjustRightInd w:val="0"/>
        <w:jc w:val="center"/>
        <w:outlineLvl w:val="1"/>
        <w:rPr>
          <w:rFonts w:ascii="Times New Roman" w:hAnsi="Times New Roman"/>
          <w:color w:val="000000"/>
          <w:sz w:val="28"/>
          <w:szCs w:val="28"/>
        </w:rPr>
      </w:pPr>
      <w:r w:rsidRPr="0002442B">
        <w:rPr>
          <w:rFonts w:ascii="Times New Roman" w:hAnsi="Times New Roman"/>
          <w:color w:val="000000"/>
          <w:sz w:val="28"/>
          <w:szCs w:val="28"/>
        </w:rPr>
        <w:t>III. Реорганизация муниципального учреждения</w:t>
      </w:r>
    </w:p>
    <w:p w:rsidR="006119E7" w:rsidRPr="0002442B" w:rsidRDefault="006119E7" w:rsidP="006119E7">
      <w:pPr>
        <w:autoSpaceDE w:val="0"/>
        <w:autoSpaceDN w:val="0"/>
        <w:adjustRightInd w:val="0"/>
        <w:jc w:val="center"/>
        <w:outlineLvl w:val="1"/>
        <w:rPr>
          <w:rFonts w:ascii="Times New Roman" w:hAnsi="Times New Roman"/>
          <w:color w:val="000000"/>
          <w:sz w:val="28"/>
          <w:szCs w:val="28"/>
        </w:rPr>
      </w:pP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color w:val="000000"/>
          <w:sz w:val="28"/>
          <w:szCs w:val="28"/>
        </w:rPr>
        <w:t>8. Реорганизация муниципального учреждения</w:t>
      </w:r>
      <w:r w:rsidRPr="0002442B">
        <w:rPr>
          <w:rFonts w:ascii="Times New Roman" w:hAnsi="Times New Roman"/>
          <w:sz w:val="28"/>
          <w:szCs w:val="28"/>
        </w:rPr>
        <w:t xml:space="preserve"> может быть осуществлена в форме его слияния, присоединения, разделения</w:t>
      </w:r>
      <w:r w:rsidR="005B0F12">
        <w:rPr>
          <w:rFonts w:ascii="Times New Roman" w:hAnsi="Times New Roman"/>
          <w:sz w:val="28"/>
          <w:szCs w:val="28"/>
        </w:rPr>
        <w:t>,</w:t>
      </w:r>
      <w:r w:rsidRPr="0002442B">
        <w:rPr>
          <w:rFonts w:ascii="Times New Roman" w:hAnsi="Times New Roman"/>
          <w:sz w:val="28"/>
          <w:szCs w:val="28"/>
        </w:rPr>
        <w:t xml:space="preserve"> выделения</w:t>
      </w:r>
      <w:r w:rsidR="005B0F12">
        <w:rPr>
          <w:rFonts w:ascii="Times New Roman" w:hAnsi="Times New Roman"/>
          <w:sz w:val="28"/>
          <w:szCs w:val="28"/>
        </w:rPr>
        <w:t xml:space="preserve"> и преобразования</w:t>
      </w:r>
      <w:r w:rsidRPr="0002442B">
        <w:rPr>
          <w:rFonts w:ascii="Times New Roman" w:hAnsi="Times New Roman"/>
          <w:sz w:val="28"/>
          <w:szCs w:val="28"/>
        </w:rPr>
        <w:t>.</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9. Решение о реорганизации муниципального учреждения в форме разделения, выделения, слияния (если возникшее при слиянии юридическое лицо является муниципальным казенным учреждением)</w:t>
      </w:r>
      <w:r w:rsidR="005B0F12">
        <w:rPr>
          <w:rFonts w:ascii="Times New Roman" w:hAnsi="Times New Roman"/>
          <w:sz w:val="28"/>
          <w:szCs w:val="28"/>
        </w:rPr>
        <w:t>,</w:t>
      </w:r>
      <w:r w:rsidRPr="0002442B">
        <w:rPr>
          <w:rFonts w:ascii="Times New Roman" w:hAnsi="Times New Roman"/>
          <w:sz w:val="28"/>
          <w:szCs w:val="28"/>
        </w:rPr>
        <w:t xml:space="preserve"> присоединения (в случае присоединения муниципального бюджетного или автономного учреждения к казенному учреждению)</w:t>
      </w:r>
      <w:r w:rsidR="005B0F12">
        <w:rPr>
          <w:rFonts w:ascii="Times New Roman" w:hAnsi="Times New Roman"/>
          <w:sz w:val="28"/>
          <w:szCs w:val="28"/>
        </w:rPr>
        <w:t>, или преобразования</w:t>
      </w:r>
      <w:r w:rsidRPr="0002442B">
        <w:rPr>
          <w:rFonts w:ascii="Times New Roman" w:hAnsi="Times New Roman"/>
          <w:sz w:val="28"/>
          <w:szCs w:val="28"/>
        </w:rPr>
        <w:t xml:space="preserve"> принимается </w:t>
      </w:r>
      <w:r w:rsidR="007C0E48" w:rsidRPr="0002442B">
        <w:rPr>
          <w:rFonts w:ascii="Times New Roman" w:hAnsi="Times New Roman"/>
          <w:sz w:val="28"/>
          <w:szCs w:val="28"/>
        </w:rPr>
        <w:lastRenderedPageBreak/>
        <w:t>администрацией</w:t>
      </w:r>
      <w:r w:rsidRPr="0002442B">
        <w:rPr>
          <w:rFonts w:ascii="Times New Roman" w:hAnsi="Times New Roman"/>
          <w:sz w:val="28"/>
          <w:szCs w:val="28"/>
        </w:rPr>
        <w:t xml:space="preserve"> </w:t>
      </w:r>
      <w:r w:rsidR="004E74F5" w:rsidRPr="0002442B">
        <w:rPr>
          <w:rFonts w:ascii="Times New Roman" w:hAnsi="Times New Roman"/>
          <w:sz w:val="28"/>
          <w:szCs w:val="28"/>
        </w:rPr>
        <w:t>городско</w:t>
      </w:r>
      <w:r w:rsidR="006E0BCA" w:rsidRPr="0002442B">
        <w:rPr>
          <w:rFonts w:ascii="Times New Roman" w:hAnsi="Times New Roman"/>
          <w:sz w:val="28"/>
          <w:szCs w:val="28"/>
        </w:rPr>
        <w:t>го</w:t>
      </w:r>
      <w:r w:rsidR="004E74F5" w:rsidRPr="0002442B">
        <w:rPr>
          <w:rFonts w:ascii="Times New Roman" w:hAnsi="Times New Roman"/>
          <w:sz w:val="28"/>
          <w:szCs w:val="28"/>
        </w:rPr>
        <w:t xml:space="preserve"> округ</w:t>
      </w:r>
      <w:r w:rsidR="00907AA3" w:rsidRPr="0002442B">
        <w:rPr>
          <w:rFonts w:ascii="Times New Roman" w:hAnsi="Times New Roman"/>
          <w:sz w:val="28"/>
          <w:szCs w:val="28"/>
        </w:rPr>
        <w:t>а</w:t>
      </w:r>
      <w:r w:rsidRPr="0002442B">
        <w:rPr>
          <w:rFonts w:ascii="Times New Roman" w:hAnsi="Times New Roman"/>
          <w:sz w:val="28"/>
          <w:szCs w:val="28"/>
        </w:rPr>
        <w:t xml:space="preserve"> и в порядке, аналогичном порядку создания муниципального учреждения путем его учреждения.</w:t>
      </w:r>
    </w:p>
    <w:p w:rsidR="002C5FB6" w:rsidRPr="0002442B" w:rsidRDefault="002C5FB6" w:rsidP="002C5FB6">
      <w:pPr>
        <w:autoSpaceDE w:val="0"/>
        <w:autoSpaceDN w:val="0"/>
        <w:adjustRightInd w:val="0"/>
        <w:ind w:firstLine="540"/>
        <w:rPr>
          <w:rFonts w:ascii="Times New Roman" w:hAnsi="Times New Roman"/>
          <w:sz w:val="28"/>
          <w:szCs w:val="28"/>
          <w:lang w:eastAsia="ru-RU"/>
        </w:rPr>
      </w:pPr>
      <w:r w:rsidRPr="0002442B">
        <w:rPr>
          <w:rFonts w:ascii="Times New Roman" w:hAnsi="Times New Roman"/>
          <w:sz w:val="28"/>
          <w:szCs w:val="28"/>
        </w:rPr>
        <w:t xml:space="preserve">9.1. </w:t>
      </w:r>
      <w:r w:rsidRPr="0002442B">
        <w:rPr>
          <w:rFonts w:ascii="Times New Roman" w:hAnsi="Times New Roman"/>
          <w:sz w:val="28"/>
          <w:szCs w:val="28"/>
          <w:lang w:eastAsia="ru-RU"/>
        </w:rPr>
        <w:t>Образовательное учреждение реорганизуется в</w:t>
      </w:r>
      <w:r w:rsidR="00A87426" w:rsidRPr="0002442B">
        <w:rPr>
          <w:rFonts w:ascii="Times New Roman" w:hAnsi="Times New Roman"/>
          <w:sz w:val="28"/>
          <w:szCs w:val="28"/>
          <w:lang w:eastAsia="ru-RU"/>
        </w:rPr>
        <w:t xml:space="preserve"> соответствии с настоящим </w:t>
      </w:r>
      <w:r w:rsidRPr="0002442B">
        <w:rPr>
          <w:rFonts w:ascii="Times New Roman" w:hAnsi="Times New Roman"/>
          <w:sz w:val="28"/>
          <w:szCs w:val="28"/>
          <w:lang w:eastAsia="ru-RU"/>
        </w:rPr>
        <w:t>порядк</w:t>
      </w:r>
      <w:r w:rsidR="00A87426" w:rsidRPr="0002442B">
        <w:rPr>
          <w:rFonts w:ascii="Times New Roman" w:hAnsi="Times New Roman"/>
          <w:sz w:val="28"/>
          <w:szCs w:val="28"/>
          <w:lang w:eastAsia="ru-RU"/>
        </w:rPr>
        <w:t>ом</w:t>
      </w:r>
      <w:r w:rsidRPr="0002442B">
        <w:rPr>
          <w:rFonts w:ascii="Times New Roman" w:hAnsi="Times New Roman"/>
          <w:sz w:val="28"/>
          <w:szCs w:val="28"/>
          <w:lang w:eastAsia="ru-RU"/>
        </w:rPr>
        <w:t xml:space="preserve"> с учетом особенностей, предусмотренных законодательством об образовании.</w:t>
      </w:r>
    </w:p>
    <w:p w:rsidR="002C5FB6" w:rsidRPr="0002442B" w:rsidRDefault="002C5FB6" w:rsidP="002C5FB6">
      <w:pPr>
        <w:autoSpaceDE w:val="0"/>
        <w:autoSpaceDN w:val="0"/>
        <w:adjustRightInd w:val="0"/>
        <w:ind w:firstLine="540"/>
        <w:rPr>
          <w:rFonts w:ascii="Times New Roman" w:hAnsi="Times New Roman"/>
          <w:sz w:val="28"/>
          <w:szCs w:val="28"/>
          <w:lang w:eastAsia="ru-RU"/>
        </w:rPr>
      </w:pPr>
      <w:r w:rsidRPr="0002442B">
        <w:rPr>
          <w:rFonts w:ascii="Times New Roman" w:hAnsi="Times New Roman"/>
          <w:sz w:val="28"/>
          <w:szCs w:val="28"/>
          <w:lang w:eastAsia="ru-RU"/>
        </w:rPr>
        <w:t>9.2. Принятие решения о реорганизации муниципальных образовательных учреждений допускается на основании положительного заключения комиссии по оценке последствий такого решения.</w:t>
      </w:r>
    </w:p>
    <w:p w:rsidR="002C5FB6" w:rsidRPr="0002442B" w:rsidRDefault="002C5FB6" w:rsidP="002C5FB6">
      <w:pPr>
        <w:autoSpaceDE w:val="0"/>
        <w:autoSpaceDN w:val="0"/>
        <w:adjustRightInd w:val="0"/>
        <w:ind w:firstLine="540"/>
        <w:rPr>
          <w:rFonts w:ascii="Times New Roman" w:hAnsi="Times New Roman"/>
          <w:sz w:val="28"/>
          <w:szCs w:val="28"/>
          <w:lang w:eastAsia="ru-RU"/>
        </w:rPr>
      </w:pPr>
      <w:r w:rsidRPr="0002442B">
        <w:rPr>
          <w:rFonts w:ascii="Times New Roman" w:hAnsi="Times New Roman"/>
          <w:sz w:val="28"/>
          <w:szCs w:val="28"/>
          <w:lang w:eastAsia="ru-RU"/>
        </w:rPr>
        <w:t>9.3. Принятие решения о реорганизации муниципальных общеобразовательных учреждений, расположенн</w:t>
      </w:r>
      <w:r w:rsidR="00763A38" w:rsidRPr="0002442B">
        <w:rPr>
          <w:rFonts w:ascii="Times New Roman" w:hAnsi="Times New Roman"/>
          <w:sz w:val="28"/>
          <w:szCs w:val="28"/>
          <w:lang w:eastAsia="ru-RU"/>
        </w:rPr>
        <w:t>ых</w:t>
      </w:r>
      <w:r w:rsidRPr="0002442B">
        <w:rPr>
          <w:rFonts w:ascii="Times New Roman" w:hAnsi="Times New Roman"/>
          <w:sz w:val="28"/>
          <w:szCs w:val="28"/>
          <w:lang w:eastAsia="ru-RU"/>
        </w:rPr>
        <w:t xml:space="preserve"> в сельск</w:t>
      </w:r>
      <w:r w:rsidR="00763A38" w:rsidRPr="0002442B">
        <w:rPr>
          <w:rFonts w:ascii="Times New Roman" w:hAnsi="Times New Roman"/>
          <w:sz w:val="28"/>
          <w:szCs w:val="28"/>
          <w:lang w:eastAsia="ru-RU"/>
        </w:rPr>
        <w:t>их</w:t>
      </w:r>
      <w:r w:rsidRPr="0002442B">
        <w:rPr>
          <w:rFonts w:ascii="Times New Roman" w:hAnsi="Times New Roman"/>
          <w:sz w:val="28"/>
          <w:szCs w:val="28"/>
          <w:lang w:eastAsia="ru-RU"/>
        </w:rPr>
        <w:t xml:space="preserve"> </w:t>
      </w:r>
      <w:r w:rsidR="00763A38" w:rsidRPr="0002442B">
        <w:rPr>
          <w:rFonts w:ascii="Times New Roman" w:hAnsi="Times New Roman"/>
          <w:sz w:val="28"/>
          <w:szCs w:val="28"/>
          <w:lang w:eastAsia="ru-RU"/>
        </w:rPr>
        <w:t>населенных пунктах</w:t>
      </w:r>
      <w:r w:rsidRPr="0002442B">
        <w:rPr>
          <w:rFonts w:ascii="Times New Roman" w:hAnsi="Times New Roman"/>
          <w:sz w:val="28"/>
          <w:szCs w:val="28"/>
          <w:lang w:eastAsia="ru-RU"/>
        </w:rPr>
        <w:t xml:space="preserve">, не допускается без учета мнения жителей данного сельского </w:t>
      </w:r>
      <w:r w:rsidR="00763A38" w:rsidRPr="0002442B">
        <w:rPr>
          <w:rFonts w:ascii="Times New Roman" w:hAnsi="Times New Roman"/>
          <w:sz w:val="28"/>
          <w:szCs w:val="28"/>
          <w:lang w:eastAsia="ru-RU"/>
        </w:rPr>
        <w:t>населенного пункта</w:t>
      </w:r>
      <w:r w:rsidRPr="0002442B">
        <w:rPr>
          <w:rFonts w:ascii="Times New Roman" w:hAnsi="Times New Roman"/>
          <w:sz w:val="28"/>
          <w:szCs w:val="28"/>
          <w:lang w:eastAsia="ru-RU"/>
        </w:rPr>
        <w:t>.</w:t>
      </w:r>
    </w:p>
    <w:p w:rsidR="002C5FB6" w:rsidRPr="0002442B" w:rsidRDefault="002C5FB6" w:rsidP="002C5FB6">
      <w:pPr>
        <w:autoSpaceDE w:val="0"/>
        <w:autoSpaceDN w:val="0"/>
        <w:adjustRightInd w:val="0"/>
        <w:ind w:firstLine="540"/>
        <w:rPr>
          <w:rFonts w:ascii="Times New Roman" w:hAnsi="Times New Roman"/>
          <w:sz w:val="28"/>
          <w:szCs w:val="28"/>
          <w:lang w:eastAsia="ru-RU"/>
        </w:rPr>
      </w:pPr>
      <w:r w:rsidRPr="0002442B">
        <w:rPr>
          <w:rFonts w:ascii="Times New Roman" w:hAnsi="Times New Roman"/>
          <w:sz w:val="28"/>
          <w:szCs w:val="28"/>
          <w:lang w:eastAsia="ru-RU"/>
        </w:rPr>
        <w:t>9.4. Порядок проведения оценки последствий принятия решения о реорганизации муниципальных образовательных учреждений, включая критерии этой оценки, порядок создания комиссии по оценке последствий такого решения и подготовки ею заключений</w:t>
      </w:r>
      <w:r w:rsidR="00BD38C4">
        <w:rPr>
          <w:rFonts w:ascii="Times New Roman" w:hAnsi="Times New Roman"/>
          <w:sz w:val="28"/>
          <w:szCs w:val="28"/>
          <w:lang w:eastAsia="ru-RU"/>
        </w:rPr>
        <w:t>,</w:t>
      </w:r>
      <w:r w:rsidRPr="0002442B">
        <w:rPr>
          <w:rFonts w:ascii="Times New Roman" w:hAnsi="Times New Roman"/>
          <w:sz w:val="28"/>
          <w:szCs w:val="28"/>
          <w:lang w:eastAsia="ru-RU"/>
        </w:rPr>
        <w:t xml:space="preserve"> устанавливаются уполномоченным органом государственной власти субъекта Российской Федерации.</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10. Решение о реорганизации муниципального учреждения в форме слияния или присоединения, за исключением случаев, указанных в </w:t>
      </w:r>
      <w:hyperlink r:id="rId26" w:history="1">
        <w:r w:rsidRPr="0002442B">
          <w:rPr>
            <w:rFonts w:ascii="Times New Roman" w:hAnsi="Times New Roman"/>
            <w:sz w:val="28"/>
            <w:szCs w:val="28"/>
          </w:rPr>
          <w:t>пункте 9</w:t>
        </w:r>
      </w:hyperlink>
      <w:r w:rsidRPr="0002442B">
        <w:rPr>
          <w:rFonts w:ascii="Times New Roman" w:hAnsi="Times New Roman"/>
          <w:sz w:val="28"/>
          <w:szCs w:val="28"/>
        </w:rPr>
        <w:t xml:space="preserve"> настоящего Порядка, принимается отраслевым (функциональным) органом администрации </w:t>
      </w:r>
      <w:r w:rsidR="004E74F5" w:rsidRPr="0002442B">
        <w:rPr>
          <w:rFonts w:ascii="Times New Roman" w:hAnsi="Times New Roman"/>
          <w:sz w:val="28"/>
          <w:szCs w:val="28"/>
        </w:rPr>
        <w:t>городской округ</w:t>
      </w:r>
      <w:r w:rsidR="00907AA3" w:rsidRPr="0002442B">
        <w:rPr>
          <w:rFonts w:ascii="Times New Roman" w:hAnsi="Times New Roman"/>
          <w:sz w:val="28"/>
          <w:szCs w:val="28"/>
        </w:rPr>
        <w:t>а</w:t>
      </w:r>
      <w:r w:rsidRPr="0002442B">
        <w:rPr>
          <w:rFonts w:ascii="Times New Roman" w:hAnsi="Times New Roman"/>
          <w:sz w:val="28"/>
          <w:szCs w:val="28"/>
        </w:rPr>
        <w:t>, осуществляющим функции и полномочия учредителя, и должно содержать:</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а) наименование муниципальных учреждений, участвующих в процессе реорганизации, с указанием их типов;</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б) форму реорганизации;</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в) наименование муниципального учреждения (учреждений) после завершения процесса реорганизации;</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г) наименование отраслевого (функционального) органа (органов) администрации </w:t>
      </w:r>
      <w:r w:rsidR="004E74F5" w:rsidRPr="0002442B">
        <w:rPr>
          <w:rFonts w:ascii="Times New Roman" w:hAnsi="Times New Roman"/>
          <w:sz w:val="28"/>
          <w:szCs w:val="28"/>
        </w:rPr>
        <w:t>городско</w:t>
      </w:r>
      <w:r w:rsidR="006E0BCA" w:rsidRPr="0002442B">
        <w:rPr>
          <w:rFonts w:ascii="Times New Roman" w:hAnsi="Times New Roman"/>
          <w:sz w:val="28"/>
          <w:szCs w:val="28"/>
        </w:rPr>
        <w:t>го</w:t>
      </w:r>
      <w:r w:rsidR="004E74F5" w:rsidRPr="0002442B">
        <w:rPr>
          <w:rFonts w:ascii="Times New Roman" w:hAnsi="Times New Roman"/>
          <w:sz w:val="28"/>
          <w:szCs w:val="28"/>
        </w:rPr>
        <w:t xml:space="preserve"> округ</w:t>
      </w:r>
      <w:r w:rsidR="00D40894" w:rsidRPr="0002442B">
        <w:rPr>
          <w:rFonts w:ascii="Times New Roman" w:hAnsi="Times New Roman"/>
          <w:sz w:val="28"/>
          <w:szCs w:val="28"/>
        </w:rPr>
        <w:t>а</w:t>
      </w:r>
      <w:r w:rsidRPr="0002442B">
        <w:rPr>
          <w:rFonts w:ascii="Times New Roman" w:hAnsi="Times New Roman"/>
          <w:sz w:val="28"/>
          <w:szCs w:val="28"/>
        </w:rPr>
        <w:t>, осуществляющего функции и полномочия учредителя реорганизуемого муниципального учреждения (учреждений);</w:t>
      </w:r>
    </w:p>
    <w:p w:rsidR="006119E7" w:rsidRPr="0002442B" w:rsidRDefault="006119E7" w:rsidP="006119E7">
      <w:pPr>
        <w:autoSpaceDE w:val="0"/>
        <w:autoSpaceDN w:val="0"/>
        <w:adjustRightInd w:val="0"/>
        <w:ind w:firstLine="540"/>
        <w:outlineLvl w:val="1"/>
        <w:rPr>
          <w:rFonts w:ascii="Times New Roman" w:hAnsi="Times New Roman"/>
          <w:sz w:val="28"/>
          <w:szCs w:val="28"/>
        </w:rPr>
      </w:pPr>
      <w:proofErr w:type="spellStart"/>
      <w:r w:rsidRPr="0002442B">
        <w:rPr>
          <w:rFonts w:ascii="Times New Roman" w:hAnsi="Times New Roman"/>
          <w:sz w:val="28"/>
          <w:szCs w:val="28"/>
        </w:rPr>
        <w:t>д</w:t>
      </w:r>
      <w:proofErr w:type="spellEnd"/>
      <w:r w:rsidRPr="0002442B">
        <w:rPr>
          <w:rFonts w:ascii="Times New Roman" w:hAnsi="Times New Roman"/>
          <w:sz w:val="28"/>
          <w:szCs w:val="28"/>
        </w:rPr>
        <w:t>) информацию об изменении (сохранении) основных целей деятельности реорганизуемого учреждения (учреждений);</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е) информацию об изменении (сохранении) штатной численности (для казенных учреждений);</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ж) перечень мероприятий по реорганизации муниципального учреждения с указанием сроков их проведения.</w:t>
      </w:r>
    </w:p>
    <w:p w:rsidR="00451BD2" w:rsidRPr="0002442B" w:rsidRDefault="00451BD2" w:rsidP="00D70E48">
      <w:pPr>
        <w:autoSpaceDE w:val="0"/>
        <w:autoSpaceDN w:val="0"/>
        <w:adjustRightInd w:val="0"/>
        <w:ind w:firstLine="540"/>
        <w:rPr>
          <w:rFonts w:ascii="Times New Roman" w:hAnsi="Times New Roman"/>
          <w:sz w:val="28"/>
          <w:szCs w:val="28"/>
        </w:rPr>
      </w:pPr>
      <w:proofErr w:type="spellStart"/>
      <w:r w:rsidRPr="0002442B">
        <w:rPr>
          <w:rFonts w:ascii="Times New Roman" w:hAnsi="Times New Roman"/>
          <w:sz w:val="28"/>
          <w:szCs w:val="28"/>
        </w:rPr>
        <w:t>з</w:t>
      </w:r>
      <w:proofErr w:type="spellEnd"/>
      <w:r w:rsidRPr="0002442B">
        <w:rPr>
          <w:rFonts w:ascii="Times New Roman" w:hAnsi="Times New Roman"/>
          <w:sz w:val="28"/>
          <w:szCs w:val="28"/>
        </w:rPr>
        <w:t xml:space="preserve">) </w:t>
      </w:r>
      <w:r w:rsidRPr="0002442B">
        <w:rPr>
          <w:rFonts w:ascii="Times New Roman" w:hAnsi="Times New Roman"/>
          <w:bCs/>
          <w:sz w:val="28"/>
          <w:szCs w:val="28"/>
          <w:lang w:eastAsia="ru-RU"/>
        </w:rPr>
        <w:t xml:space="preserve">положительное заключение комиссии по оценке последствий решения о реорганизации – для </w:t>
      </w:r>
      <w:r w:rsidRPr="0002442B">
        <w:rPr>
          <w:rFonts w:ascii="Times New Roman" w:hAnsi="Times New Roman"/>
          <w:sz w:val="28"/>
          <w:szCs w:val="28"/>
          <w:lang w:eastAsia="ru-RU"/>
        </w:rPr>
        <w:t>образовательного учреждения</w:t>
      </w:r>
      <w:r w:rsidRPr="0002442B">
        <w:rPr>
          <w:rFonts w:ascii="Times New Roman" w:hAnsi="Times New Roman"/>
          <w:bCs/>
          <w:sz w:val="28"/>
          <w:szCs w:val="28"/>
          <w:lang w:eastAsia="ru-RU"/>
        </w:rPr>
        <w:t>.</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11. В случае если по результатам реорганизации изменяется подведомственность муниципального учреждения (учреждений), решение о реорганизации муниципального учреждения (учреждений) принимается </w:t>
      </w:r>
      <w:r w:rsidR="005231DB" w:rsidRPr="0002442B">
        <w:rPr>
          <w:rFonts w:ascii="Times New Roman" w:hAnsi="Times New Roman"/>
          <w:sz w:val="28"/>
          <w:szCs w:val="28"/>
        </w:rPr>
        <w:t>администрацией</w:t>
      </w:r>
      <w:r w:rsidRPr="0002442B">
        <w:rPr>
          <w:rFonts w:ascii="Times New Roman" w:hAnsi="Times New Roman"/>
          <w:sz w:val="28"/>
          <w:szCs w:val="28"/>
        </w:rPr>
        <w:t xml:space="preserve"> </w:t>
      </w:r>
      <w:r w:rsidR="004E74F5" w:rsidRPr="0002442B">
        <w:rPr>
          <w:rFonts w:ascii="Times New Roman" w:hAnsi="Times New Roman"/>
          <w:sz w:val="28"/>
          <w:szCs w:val="28"/>
        </w:rPr>
        <w:t>городск</w:t>
      </w:r>
      <w:r w:rsidR="007778C5" w:rsidRPr="0002442B">
        <w:rPr>
          <w:rFonts w:ascii="Times New Roman" w:hAnsi="Times New Roman"/>
          <w:sz w:val="28"/>
          <w:szCs w:val="28"/>
        </w:rPr>
        <w:t>ого</w:t>
      </w:r>
      <w:r w:rsidR="004E74F5" w:rsidRPr="0002442B">
        <w:rPr>
          <w:rFonts w:ascii="Times New Roman" w:hAnsi="Times New Roman"/>
          <w:sz w:val="28"/>
          <w:szCs w:val="28"/>
        </w:rPr>
        <w:t xml:space="preserve"> округ</w:t>
      </w:r>
      <w:r w:rsidR="00907AA3" w:rsidRPr="0002442B">
        <w:rPr>
          <w:rFonts w:ascii="Times New Roman" w:hAnsi="Times New Roman"/>
          <w:sz w:val="28"/>
          <w:szCs w:val="28"/>
        </w:rPr>
        <w:t>а</w:t>
      </w:r>
      <w:r w:rsidR="007778C5" w:rsidRPr="0002442B">
        <w:rPr>
          <w:rFonts w:ascii="Times New Roman" w:hAnsi="Times New Roman"/>
          <w:sz w:val="28"/>
          <w:szCs w:val="28"/>
        </w:rPr>
        <w:t>, в форме постановления</w:t>
      </w:r>
      <w:r w:rsidRPr="0002442B">
        <w:rPr>
          <w:rFonts w:ascii="Times New Roman" w:hAnsi="Times New Roman"/>
          <w:sz w:val="28"/>
          <w:szCs w:val="28"/>
        </w:rPr>
        <w:t>.</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12. Проект правового акта отраслевого (функционального) органа администрации </w:t>
      </w:r>
      <w:r w:rsidR="004E74F5" w:rsidRPr="0002442B">
        <w:rPr>
          <w:rFonts w:ascii="Times New Roman" w:hAnsi="Times New Roman"/>
          <w:sz w:val="28"/>
          <w:szCs w:val="28"/>
        </w:rPr>
        <w:t>городско</w:t>
      </w:r>
      <w:r w:rsidR="006E0BCA" w:rsidRPr="0002442B">
        <w:rPr>
          <w:rFonts w:ascii="Times New Roman" w:hAnsi="Times New Roman"/>
          <w:sz w:val="28"/>
          <w:szCs w:val="28"/>
        </w:rPr>
        <w:t>го</w:t>
      </w:r>
      <w:r w:rsidR="004E74F5" w:rsidRPr="0002442B">
        <w:rPr>
          <w:rFonts w:ascii="Times New Roman" w:hAnsi="Times New Roman"/>
          <w:sz w:val="28"/>
          <w:szCs w:val="28"/>
        </w:rPr>
        <w:t xml:space="preserve"> округ</w:t>
      </w:r>
      <w:r w:rsidR="00907AA3" w:rsidRPr="0002442B">
        <w:rPr>
          <w:rFonts w:ascii="Times New Roman" w:hAnsi="Times New Roman"/>
          <w:sz w:val="28"/>
          <w:szCs w:val="28"/>
        </w:rPr>
        <w:t xml:space="preserve">а </w:t>
      </w:r>
      <w:r w:rsidRPr="0002442B">
        <w:rPr>
          <w:rFonts w:ascii="Times New Roman" w:hAnsi="Times New Roman"/>
          <w:sz w:val="28"/>
          <w:szCs w:val="28"/>
        </w:rPr>
        <w:t xml:space="preserve"> подготавливается отраслевым </w:t>
      </w:r>
      <w:r w:rsidRPr="0002442B">
        <w:rPr>
          <w:rFonts w:ascii="Times New Roman" w:hAnsi="Times New Roman"/>
          <w:sz w:val="28"/>
          <w:szCs w:val="28"/>
        </w:rPr>
        <w:lastRenderedPageBreak/>
        <w:t xml:space="preserve">(функциональным) органом администрации </w:t>
      </w:r>
      <w:r w:rsidR="004E74F5" w:rsidRPr="0002442B">
        <w:rPr>
          <w:rFonts w:ascii="Times New Roman" w:hAnsi="Times New Roman"/>
          <w:sz w:val="28"/>
          <w:szCs w:val="28"/>
        </w:rPr>
        <w:t>городской округ</w:t>
      </w:r>
      <w:r w:rsidR="00907AA3" w:rsidRPr="0002442B">
        <w:rPr>
          <w:rFonts w:ascii="Times New Roman" w:hAnsi="Times New Roman"/>
          <w:sz w:val="28"/>
          <w:szCs w:val="28"/>
        </w:rPr>
        <w:t>а</w:t>
      </w:r>
      <w:r w:rsidRPr="0002442B">
        <w:rPr>
          <w:rFonts w:ascii="Times New Roman" w:hAnsi="Times New Roman"/>
          <w:sz w:val="28"/>
          <w:szCs w:val="28"/>
        </w:rPr>
        <w:t>, который будет осуществлять функции и полномочия учредителя указанных учреждений.</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13. Принятие отраслевым (функциональным) органом администрации </w:t>
      </w:r>
      <w:r w:rsidR="004E74F5" w:rsidRPr="0002442B">
        <w:rPr>
          <w:rFonts w:ascii="Times New Roman" w:hAnsi="Times New Roman"/>
          <w:sz w:val="28"/>
          <w:szCs w:val="28"/>
        </w:rPr>
        <w:t>городско</w:t>
      </w:r>
      <w:r w:rsidR="006E0BCA" w:rsidRPr="0002442B">
        <w:rPr>
          <w:rFonts w:ascii="Times New Roman" w:hAnsi="Times New Roman"/>
          <w:sz w:val="28"/>
          <w:szCs w:val="28"/>
        </w:rPr>
        <w:t>го</w:t>
      </w:r>
      <w:r w:rsidR="004E74F5" w:rsidRPr="0002442B">
        <w:rPr>
          <w:rFonts w:ascii="Times New Roman" w:hAnsi="Times New Roman"/>
          <w:sz w:val="28"/>
          <w:szCs w:val="28"/>
        </w:rPr>
        <w:t xml:space="preserve"> округ</w:t>
      </w:r>
      <w:r w:rsidR="00907AA3" w:rsidRPr="0002442B">
        <w:rPr>
          <w:rFonts w:ascii="Times New Roman" w:hAnsi="Times New Roman"/>
          <w:sz w:val="28"/>
          <w:szCs w:val="28"/>
        </w:rPr>
        <w:t>а</w:t>
      </w:r>
      <w:r w:rsidRPr="0002442B">
        <w:rPr>
          <w:rFonts w:ascii="Times New Roman" w:hAnsi="Times New Roman"/>
          <w:sz w:val="28"/>
          <w:szCs w:val="28"/>
        </w:rPr>
        <w:t>, осуществляющим функции и полномочия учредителя, решения о реорганизации муниципального учреждения (учреждений) при сохранении объема муниципальных услуг (работ), подлежащих оказанию (выполнению) находящимися в его ведении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данному органу как главному распорядителю средств бюджета</w:t>
      </w:r>
      <w:r w:rsidR="007778C5" w:rsidRPr="0002442B">
        <w:rPr>
          <w:rFonts w:ascii="Times New Roman" w:hAnsi="Times New Roman"/>
          <w:sz w:val="28"/>
          <w:szCs w:val="28"/>
        </w:rPr>
        <w:t xml:space="preserve"> городского округа</w:t>
      </w:r>
      <w:r w:rsidRPr="0002442B">
        <w:rPr>
          <w:rFonts w:ascii="Times New Roman" w:hAnsi="Times New Roman"/>
          <w:sz w:val="28"/>
          <w:szCs w:val="28"/>
        </w:rPr>
        <w:t xml:space="preserve">  на оказание муниципальных услуг (выполнение работ).</w:t>
      </w:r>
    </w:p>
    <w:p w:rsidR="006119E7" w:rsidRPr="0002442B" w:rsidRDefault="006119E7" w:rsidP="006119E7">
      <w:pPr>
        <w:autoSpaceDE w:val="0"/>
        <w:autoSpaceDN w:val="0"/>
        <w:adjustRightInd w:val="0"/>
        <w:ind w:firstLine="540"/>
        <w:outlineLvl w:val="1"/>
        <w:rPr>
          <w:rFonts w:ascii="Times New Roman" w:hAnsi="Times New Roman"/>
          <w:sz w:val="28"/>
          <w:szCs w:val="28"/>
          <w:u w:val="single"/>
        </w:rPr>
      </w:pPr>
      <w:r w:rsidRPr="0002442B">
        <w:rPr>
          <w:rFonts w:ascii="Times New Roman" w:hAnsi="Times New Roman"/>
          <w:sz w:val="28"/>
          <w:szCs w:val="28"/>
        </w:rPr>
        <w:t>14.</w:t>
      </w:r>
      <w:r w:rsidR="007778C5" w:rsidRPr="0002442B">
        <w:rPr>
          <w:rFonts w:ascii="Times New Roman" w:hAnsi="Times New Roman"/>
          <w:sz w:val="28"/>
          <w:szCs w:val="28"/>
        </w:rPr>
        <w:t xml:space="preserve"> </w:t>
      </w:r>
      <w:r w:rsidRPr="0002442B">
        <w:rPr>
          <w:rFonts w:ascii="Times New Roman" w:hAnsi="Times New Roman"/>
          <w:sz w:val="28"/>
          <w:szCs w:val="28"/>
        </w:rPr>
        <w:t xml:space="preserve">Отраслевой (функциональный) орган администрации </w:t>
      </w:r>
      <w:r w:rsidR="004E74F5" w:rsidRPr="0002442B">
        <w:rPr>
          <w:rFonts w:ascii="Times New Roman" w:hAnsi="Times New Roman"/>
          <w:sz w:val="28"/>
          <w:szCs w:val="28"/>
        </w:rPr>
        <w:t>городск</w:t>
      </w:r>
      <w:r w:rsidR="007778C5" w:rsidRPr="0002442B">
        <w:rPr>
          <w:rFonts w:ascii="Times New Roman" w:hAnsi="Times New Roman"/>
          <w:sz w:val="28"/>
          <w:szCs w:val="28"/>
        </w:rPr>
        <w:t>ого</w:t>
      </w:r>
      <w:r w:rsidR="004E74F5" w:rsidRPr="0002442B">
        <w:rPr>
          <w:rFonts w:ascii="Times New Roman" w:hAnsi="Times New Roman"/>
          <w:sz w:val="28"/>
          <w:szCs w:val="28"/>
        </w:rPr>
        <w:t xml:space="preserve"> округ</w:t>
      </w:r>
      <w:r w:rsidR="00907AA3" w:rsidRPr="0002442B">
        <w:rPr>
          <w:rFonts w:ascii="Times New Roman" w:hAnsi="Times New Roman"/>
          <w:sz w:val="28"/>
          <w:szCs w:val="28"/>
        </w:rPr>
        <w:t>а</w:t>
      </w:r>
      <w:r w:rsidRPr="0002442B">
        <w:rPr>
          <w:rFonts w:ascii="Times New Roman" w:hAnsi="Times New Roman"/>
          <w:sz w:val="28"/>
          <w:szCs w:val="28"/>
        </w:rPr>
        <w:t>, осуществляющ</w:t>
      </w:r>
      <w:r w:rsidR="007778C5" w:rsidRPr="0002442B">
        <w:rPr>
          <w:rFonts w:ascii="Times New Roman" w:hAnsi="Times New Roman"/>
          <w:sz w:val="28"/>
          <w:szCs w:val="28"/>
        </w:rPr>
        <w:t>ий</w:t>
      </w:r>
      <w:r w:rsidRPr="0002442B">
        <w:rPr>
          <w:rFonts w:ascii="Times New Roman" w:hAnsi="Times New Roman"/>
          <w:sz w:val="28"/>
          <w:szCs w:val="28"/>
        </w:rPr>
        <w:t xml:space="preserve"> функции и полномочия учредителя, в течение трех рабочих дней после даты издания правового акта о реорганизации муниципального учреждения (учреждений) обязан в письменной форме сообщить в орган, осуществляющий государственную регистрацию, о начале реорганизации.</w:t>
      </w:r>
    </w:p>
    <w:p w:rsidR="006119E7" w:rsidRPr="0002442B" w:rsidRDefault="006119E7" w:rsidP="006119E7">
      <w:pPr>
        <w:autoSpaceDE w:val="0"/>
        <w:autoSpaceDN w:val="0"/>
        <w:adjustRightInd w:val="0"/>
        <w:ind w:firstLine="540"/>
        <w:outlineLvl w:val="1"/>
        <w:rPr>
          <w:rFonts w:ascii="Times New Roman" w:hAnsi="Times New Roman"/>
          <w:sz w:val="28"/>
          <w:szCs w:val="28"/>
        </w:rPr>
      </w:pPr>
    </w:p>
    <w:p w:rsidR="006119E7" w:rsidRPr="0002442B" w:rsidRDefault="006119E7" w:rsidP="006119E7">
      <w:pPr>
        <w:autoSpaceDE w:val="0"/>
        <w:autoSpaceDN w:val="0"/>
        <w:adjustRightInd w:val="0"/>
        <w:jc w:val="center"/>
        <w:outlineLvl w:val="1"/>
        <w:rPr>
          <w:rFonts w:ascii="Times New Roman" w:hAnsi="Times New Roman"/>
          <w:sz w:val="28"/>
          <w:szCs w:val="28"/>
        </w:rPr>
      </w:pPr>
      <w:r w:rsidRPr="0002442B">
        <w:rPr>
          <w:rFonts w:ascii="Times New Roman" w:hAnsi="Times New Roman"/>
          <w:sz w:val="28"/>
          <w:szCs w:val="28"/>
        </w:rPr>
        <w:t>IV. Изменение типа муниципального учреждения</w:t>
      </w:r>
    </w:p>
    <w:p w:rsidR="006119E7" w:rsidRPr="0002442B" w:rsidRDefault="006119E7" w:rsidP="006119E7">
      <w:pPr>
        <w:autoSpaceDE w:val="0"/>
        <w:autoSpaceDN w:val="0"/>
        <w:adjustRightInd w:val="0"/>
        <w:jc w:val="center"/>
        <w:outlineLvl w:val="1"/>
        <w:rPr>
          <w:rFonts w:ascii="Times New Roman" w:hAnsi="Times New Roman"/>
          <w:sz w:val="28"/>
          <w:szCs w:val="28"/>
        </w:rPr>
      </w:pP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15. Изменение типа муниципального учреждения не является его реорганизацией.</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Решение об изменении типа муниципального учреждения в целях создания муниципального казенного учреждения  принимается администраци</w:t>
      </w:r>
      <w:r w:rsidR="007778C5" w:rsidRPr="0002442B">
        <w:rPr>
          <w:rFonts w:ascii="Times New Roman" w:hAnsi="Times New Roman"/>
          <w:sz w:val="28"/>
          <w:szCs w:val="28"/>
        </w:rPr>
        <w:t>ей</w:t>
      </w:r>
      <w:r w:rsidRPr="0002442B">
        <w:rPr>
          <w:rFonts w:ascii="Times New Roman" w:hAnsi="Times New Roman"/>
          <w:sz w:val="28"/>
          <w:szCs w:val="28"/>
        </w:rPr>
        <w:t xml:space="preserve"> </w:t>
      </w:r>
      <w:r w:rsidR="004E74F5" w:rsidRPr="0002442B">
        <w:rPr>
          <w:rFonts w:ascii="Times New Roman" w:hAnsi="Times New Roman"/>
          <w:sz w:val="28"/>
          <w:szCs w:val="28"/>
        </w:rPr>
        <w:t>городско</w:t>
      </w:r>
      <w:r w:rsidR="007778C5" w:rsidRPr="0002442B">
        <w:rPr>
          <w:rFonts w:ascii="Times New Roman" w:hAnsi="Times New Roman"/>
          <w:sz w:val="28"/>
          <w:szCs w:val="28"/>
        </w:rPr>
        <w:t>го</w:t>
      </w:r>
      <w:r w:rsidR="004E74F5" w:rsidRPr="0002442B">
        <w:rPr>
          <w:rFonts w:ascii="Times New Roman" w:hAnsi="Times New Roman"/>
          <w:sz w:val="28"/>
          <w:szCs w:val="28"/>
        </w:rPr>
        <w:t xml:space="preserve"> округ</w:t>
      </w:r>
      <w:r w:rsidR="00907AA3" w:rsidRPr="0002442B">
        <w:rPr>
          <w:rFonts w:ascii="Times New Roman" w:hAnsi="Times New Roman"/>
          <w:sz w:val="28"/>
          <w:szCs w:val="28"/>
        </w:rPr>
        <w:t>а</w:t>
      </w:r>
      <w:r w:rsidRPr="0002442B">
        <w:rPr>
          <w:rFonts w:ascii="Times New Roman" w:hAnsi="Times New Roman"/>
          <w:sz w:val="28"/>
          <w:szCs w:val="28"/>
        </w:rPr>
        <w:t xml:space="preserve"> в форме постановления.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16. Постановление администрации </w:t>
      </w:r>
      <w:r w:rsidR="004E74F5" w:rsidRPr="0002442B">
        <w:rPr>
          <w:rFonts w:ascii="Times New Roman" w:hAnsi="Times New Roman"/>
          <w:sz w:val="28"/>
          <w:szCs w:val="28"/>
        </w:rPr>
        <w:t>городско</w:t>
      </w:r>
      <w:r w:rsidR="004872B4" w:rsidRPr="0002442B">
        <w:rPr>
          <w:rFonts w:ascii="Times New Roman" w:hAnsi="Times New Roman"/>
          <w:sz w:val="28"/>
          <w:szCs w:val="28"/>
        </w:rPr>
        <w:t>го</w:t>
      </w:r>
      <w:r w:rsidR="004E74F5" w:rsidRPr="0002442B">
        <w:rPr>
          <w:rFonts w:ascii="Times New Roman" w:hAnsi="Times New Roman"/>
          <w:sz w:val="28"/>
          <w:szCs w:val="28"/>
        </w:rPr>
        <w:t xml:space="preserve"> округ</w:t>
      </w:r>
      <w:r w:rsidR="00907AA3" w:rsidRPr="0002442B">
        <w:rPr>
          <w:rFonts w:ascii="Times New Roman" w:hAnsi="Times New Roman"/>
          <w:sz w:val="28"/>
          <w:szCs w:val="28"/>
        </w:rPr>
        <w:t xml:space="preserve">а </w:t>
      </w:r>
      <w:r w:rsidRPr="0002442B">
        <w:rPr>
          <w:rFonts w:ascii="Times New Roman" w:hAnsi="Times New Roman"/>
          <w:sz w:val="28"/>
          <w:szCs w:val="28"/>
        </w:rPr>
        <w:t xml:space="preserve"> об изменении типа муниципального учреждения в целях создания муниципального казенного учреждения должно содержать:</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а) наименование существующего муниципального учреждения с указанием его типа;</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б) наименование создаваемого муниципального учреждения с указанием его типа;</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в) наименование отраслевого (функционального) органа администрации</w:t>
      </w:r>
      <w:r w:rsidR="004872B4" w:rsidRPr="0002442B">
        <w:rPr>
          <w:rFonts w:ascii="Times New Roman" w:hAnsi="Times New Roman"/>
          <w:sz w:val="28"/>
          <w:szCs w:val="28"/>
        </w:rPr>
        <w:t xml:space="preserve"> городского округа</w:t>
      </w:r>
      <w:r w:rsidRPr="0002442B">
        <w:rPr>
          <w:rFonts w:ascii="Times New Roman" w:hAnsi="Times New Roman"/>
          <w:sz w:val="28"/>
          <w:szCs w:val="28"/>
        </w:rPr>
        <w:t>, осуществляющего функции и полномочия учредителя муниципального учреждения;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г) информацию об изменении (сохранении) основных целей деятельности муниципального учреждения;</w:t>
      </w:r>
    </w:p>
    <w:p w:rsidR="006119E7" w:rsidRPr="0002442B" w:rsidRDefault="006119E7" w:rsidP="006119E7">
      <w:pPr>
        <w:autoSpaceDE w:val="0"/>
        <w:autoSpaceDN w:val="0"/>
        <w:adjustRightInd w:val="0"/>
        <w:ind w:firstLine="540"/>
        <w:outlineLvl w:val="1"/>
        <w:rPr>
          <w:rFonts w:ascii="Times New Roman" w:hAnsi="Times New Roman"/>
          <w:sz w:val="28"/>
          <w:szCs w:val="28"/>
        </w:rPr>
      </w:pPr>
      <w:proofErr w:type="spellStart"/>
      <w:r w:rsidRPr="0002442B">
        <w:rPr>
          <w:rFonts w:ascii="Times New Roman" w:hAnsi="Times New Roman"/>
          <w:sz w:val="28"/>
          <w:szCs w:val="28"/>
        </w:rPr>
        <w:t>д</w:t>
      </w:r>
      <w:proofErr w:type="spellEnd"/>
      <w:r w:rsidRPr="0002442B">
        <w:rPr>
          <w:rFonts w:ascii="Times New Roman" w:hAnsi="Times New Roman"/>
          <w:sz w:val="28"/>
          <w:szCs w:val="28"/>
        </w:rPr>
        <w:t>) информацию об изменении (сохранении) штатной численности;</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е) перечень мероприятий по созданию муниципального учреждения с указанием сроков их проведения.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17. Решение об изменении типа муниципального учреждения в целях создания муниципального бюджетного учреждения принимается отраслевым (функциональным) органом администрации </w:t>
      </w:r>
      <w:r w:rsidR="004E74F5" w:rsidRPr="0002442B">
        <w:rPr>
          <w:rFonts w:ascii="Times New Roman" w:hAnsi="Times New Roman"/>
          <w:sz w:val="28"/>
          <w:szCs w:val="28"/>
        </w:rPr>
        <w:t>городск</w:t>
      </w:r>
      <w:r w:rsidR="00B279BA" w:rsidRPr="0002442B">
        <w:rPr>
          <w:rFonts w:ascii="Times New Roman" w:hAnsi="Times New Roman"/>
          <w:sz w:val="28"/>
          <w:szCs w:val="28"/>
        </w:rPr>
        <w:t>ого</w:t>
      </w:r>
      <w:r w:rsidR="004E74F5" w:rsidRPr="0002442B">
        <w:rPr>
          <w:rFonts w:ascii="Times New Roman" w:hAnsi="Times New Roman"/>
          <w:sz w:val="28"/>
          <w:szCs w:val="28"/>
        </w:rPr>
        <w:t xml:space="preserve"> округ</w:t>
      </w:r>
      <w:r w:rsidR="00907AA3" w:rsidRPr="0002442B">
        <w:rPr>
          <w:rFonts w:ascii="Times New Roman" w:hAnsi="Times New Roman"/>
          <w:sz w:val="28"/>
          <w:szCs w:val="28"/>
        </w:rPr>
        <w:t>а</w:t>
      </w:r>
      <w:r w:rsidRPr="0002442B">
        <w:rPr>
          <w:rFonts w:ascii="Times New Roman" w:hAnsi="Times New Roman"/>
          <w:sz w:val="28"/>
          <w:szCs w:val="28"/>
        </w:rPr>
        <w:t>, осуществляющим функции и полномочия учредителя, и должно содержать:</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lastRenderedPageBreak/>
        <w:t>а) наименование существующего муниципального учреждения с указанием его типа;</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б) наименование создаваемого муниципального учреждения с указанием его типа;</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в) наименование отраслевого (функционального) органа администрации </w:t>
      </w:r>
      <w:r w:rsidR="004E74F5" w:rsidRPr="0002442B">
        <w:rPr>
          <w:rFonts w:ascii="Times New Roman" w:hAnsi="Times New Roman"/>
          <w:sz w:val="28"/>
          <w:szCs w:val="28"/>
        </w:rPr>
        <w:t>городско</w:t>
      </w:r>
      <w:r w:rsidR="00B279BA" w:rsidRPr="0002442B">
        <w:rPr>
          <w:rFonts w:ascii="Times New Roman" w:hAnsi="Times New Roman"/>
          <w:sz w:val="28"/>
          <w:szCs w:val="28"/>
        </w:rPr>
        <w:t>го</w:t>
      </w:r>
      <w:r w:rsidR="004E74F5" w:rsidRPr="0002442B">
        <w:rPr>
          <w:rFonts w:ascii="Times New Roman" w:hAnsi="Times New Roman"/>
          <w:sz w:val="28"/>
          <w:szCs w:val="28"/>
        </w:rPr>
        <w:t xml:space="preserve"> округ</w:t>
      </w:r>
      <w:r w:rsidR="00907AA3" w:rsidRPr="0002442B">
        <w:rPr>
          <w:rFonts w:ascii="Times New Roman" w:hAnsi="Times New Roman"/>
          <w:sz w:val="28"/>
          <w:szCs w:val="28"/>
        </w:rPr>
        <w:t>а,</w:t>
      </w:r>
      <w:r w:rsidRPr="0002442B">
        <w:rPr>
          <w:rFonts w:ascii="Times New Roman" w:hAnsi="Times New Roman"/>
          <w:sz w:val="28"/>
          <w:szCs w:val="28"/>
        </w:rPr>
        <w:t xml:space="preserve"> осуществляющего функции и полномочия учредителя муниципального учреждения;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г) информацию об изменении (сохранении) основных целей деятельности муниципального учреждения;</w:t>
      </w:r>
    </w:p>
    <w:p w:rsidR="006119E7" w:rsidRPr="0002442B" w:rsidRDefault="006119E7" w:rsidP="006119E7">
      <w:pPr>
        <w:autoSpaceDE w:val="0"/>
        <w:autoSpaceDN w:val="0"/>
        <w:adjustRightInd w:val="0"/>
        <w:ind w:firstLine="540"/>
        <w:outlineLvl w:val="1"/>
        <w:rPr>
          <w:rFonts w:ascii="Times New Roman" w:hAnsi="Times New Roman"/>
          <w:sz w:val="28"/>
          <w:szCs w:val="28"/>
        </w:rPr>
      </w:pPr>
      <w:proofErr w:type="spellStart"/>
      <w:r w:rsidRPr="0002442B">
        <w:rPr>
          <w:rFonts w:ascii="Times New Roman" w:hAnsi="Times New Roman"/>
          <w:sz w:val="28"/>
          <w:szCs w:val="28"/>
        </w:rPr>
        <w:t>д</w:t>
      </w:r>
      <w:proofErr w:type="spellEnd"/>
      <w:r w:rsidRPr="0002442B">
        <w:rPr>
          <w:rFonts w:ascii="Times New Roman" w:hAnsi="Times New Roman"/>
          <w:sz w:val="28"/>
          <w:szCs w:val="28"/>
        </w:rPr>
        <w:t>) перечень мероприятий по созданию муниципального учреждения с указанием сроков их проведения.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18. Решение об изменении типа муниципального учреждения в целях создания муниципального автономного учреждения принимается отраслевым (функциональным) органом администрации </w:t>
      </w:r>
      <w:r w:rsidR="004E74F5" w:rsidRPr="0002442B">
        <w:rPr>
          <w:rFonts w:ascii="Times New Roman" w:hAnsi="Times New Roman"/>
          <w:sz w:val="28"/>
          <w:szCs w:val="28"/>
        </w:rPr>
        <w:t>городско</w:t>
      </w:r>
      <w:r w:rsidR="00E67FCB" w:rsidRPr="0002442B">
        <w:rPr>
          <w:rFonts w:ascii="Times New Roman" w:hAnsi="Times New Roman"/>
          <w:sz w:val="28"/>
          <w:szCs w:val="28"/>
        </w:rPr>
        <w:t>го</w:t>
      </w:r>
      <w:r w:rsidR="004E74F5" w:rsidRPr="0002442B">
        <w:rPr>
          <w:rFonts w:ascii="Times New Roman" w:hAnsi="Times New Roman"/>
          <w:sz w:val="28"/>
          <w:szCs w:val="28"/>
        </w:rPr>
        <w:t xml:space="preserve"> округ</w:t>
      </w:r>
      <w:r w:rsidR="00907AA3" w:rsidRPr="0002442B">
        <w:rPr>
          <w:rFonts w:ascii="Times New Roman" w:hAnsi="Times New Roman"/>
          <w:sz w:val="28"/>
          <w:szCs w:val="28"/>
        </w:rPr>
        <w:t>а</w:t>
      </w:r>
      <w:r w:rsidRPr="0002442B">
        <w:rPr>
          <w:rFonts w:ascii="Times New Roman" w:hAnsi="Times New Roman"/>
          <w:sz w:val="28"/>
          <w:szCs w:val="28"/>
        </w:rPr>
        <w:t>, осуществляющим функции и полномочия учредителя муниципального учреждения, и должно содержать:</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а) наименование существующего муниципального учреждения с указанием его типа;</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б) наименование создаваемого муниципального учреждения с указанием его типа;</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в) наименование отраслевого (функционального) органа администрации</w:t>
      </w:r>
      <w:r w:rsidR="00E67FCB" w:rsidRPr="0002442B">
        <w:rPr>
          <w:rFonts w:ascii="Times New Roman" w:hAnsi="Times New Roman"/>
          <w:sz w:val="28"/>
          <w:szCs w:val="28"/>
        </w:rPr>
        <w:t xml:space="preserve"> городского округа</w:t>
      </w:r>
      <w:r w:rsidRPr="0002442B">
        <w:rPr>
          <w:rFonts w:ascii="Times New Roman" w:hAnsi="Times New Roman"/>
          <w:sz w:val="28"/>
          <w:szCs w:val="28"/>
        </w:rPr>
        <w:t>, осуществляющего функции и полномочия учредителя муниципального учреждения;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6119E7" w:rsidRPr="0002442B" w:rsidRDefault="006119E7" w:rsidP="006119E7">
      <w:pPr>
        <w:autoSpaceDE w:val="0"/>
        <w:autoSpaceDN w:val="0"/>
        <w:adjustRightInd w:val="0"/>
        <w:ind w:firstLine="540"/>
        <w:outlineLvl w:val="1"/>
        <w:rPr>
          <w:rFonts w:ascii="Times New Roman" w:hAnsi="Times New Roman"/>
          <w:sz w:val="28"/>
          <w:szCs w:val="28"/>
        </w:rPr>
      </w:pPr>
      <w:proofErr w:type="spellStart"/>
      <w:r w:rsidRPr="0002442B">
        <w:rPr>
          <w:rFonts w:ascii="Times New Roman" w:hAnsi="Times New Roman"/>
          <w:sz w:val="28"/>
          <w:szCs w:val="28"/>
        </w:rPr>
        <w:t>д</w:t>
      </w:r>
      <w:proofErr w:type="spellEnd"/>
      <w:r w:rsidRPr="0002442B">
        <w:rPr>
          <w:rFonts w:ascii="Times New Roman" w:hAnsi="Times New Roman"/>
          <w:sz w:val="28"/>
          <w:szCs w:val="28"/>
        </w:rPr>
        <w:t>) перечень мероприятий по созданию автономного учреждения с указанием сроков их проведения.</w:t>
      </w:r>
    </w:p>
    <w:p w:rsidR="00907AA3"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19. Проект постановления администрации </w:t>
      </w:r>
      <w:r w:rsidR="004E74F5" w:rsidRPr="0002442B">
        <w:rPr>
          <w:rFonts w:ascii="Times New Roman" w:hAnsi="Times New Roman"/>
          <w:sz w:val="28"/>
          <w:szCs w:val="28"/>
        </w:rPr>
        <w:t>городско</w:t>
      </w:r>
      <w:r w:rsidR="00B279BA" w:rsidRPr="0002442B">
        <w:rPr>
          <w:rFonts w:ascii="Times New Roman" w:hAnsi="Times New Roman"/>
          <w:sz w:val="28"/>
          <w:szCs w:val="28"/>
        </w:rPr>
        <w:t>го</w:t>
      </w:r>
      <w:r w:rsidR="004E74F5" w:rsidRPr="0002442B">
        <w:rPr>
          <w:rFonts w:ascii="Times New Roman" w:hAnsi="Times New Roman"/>
          <w:sz w:val="28"/>
          <w:szCs w:val="28"/>
        </w:rPr>
        <w:t xml:space="preserve"> округ</w:t>
      </w:r>
      <w:r w:rsidR="00907AA3" w:rsidRPr="0002442B">
        <w:rPr>
          <w:rFonts w:ascii="Times New Roman" w:hAnsi="Times New Roman"/>
          <w:sz w:val="28"/>
          <w:szCs w:val="28"/>
        </w:rPr>
        <w:t xml:space="preserve">а </w:t>
      </w:r>
      <w:r w:rsidRPr="0002442B">
        <w:rPr>
          <w:rFonts w:ascii="Times New Roman" w:hAnsi="Times New Roman"/>
          <w:sz w:val="28"/>
          <w:szCs w:val="28"/>
        </w:rPr>
        <w:t xml:space="preserve"> об изменении типа муниципального учреждения в целях создания муниципального казенного учреждения подготавливается отраслевым (функциональным) органом администрации </w:t>
      </w:r>
      <w:r w:rsidR="004E74F5" w:rsidRPr="0002442B">
        <w:rPr>
          <w:rFonts w:ascii="Times New Roman" w:hAnsi="Times New Roman"/>
          <w:sz w:val="28"/>
          <w:szCs w:val="28"/>
        </w:rPr>
        <w:t>городско</w:t>
      </w:r>
      <w:r w:rsidR="00B279BA" w:rsidRPr="0002442B">
        <w:rPr>
          <w:rFonts w:ascii="Times New Roman" w:hAnsi="Times New Roman"/>
          <w:sz w:val="28"/>
          <w:szCs w:val="28"/>
        </w:rPr>
        <w:t>го</w:t>
      </w:r>
      <w:r w:rsidR="004E74F5" w:rsidRPr="0002442B">
        <w:rPr>
          <w:rFonts w:ascii="Times New Roman" w:hAnsi="Times New Roman"/>
          <w:sz w:val="28"/>
          <w:szCs w:val="28"/>
        </w:rPr>
        <w:t xml:space="preserve"> округ</w:t>
      </w:r>
      <w:r w:rsidR="00907AA3" w:rsidRPr="0002442B">
        <w:rPr>
          <w:rFonts w:ascii="Times New Roman" w:hAnsi="Times New Roman"/>
          <w:sz w:val="28"/>
          <w:szCs w:val="28"/>
        </w:rPr>
        <w:t>а</w:t>
      </w:r>
      <w:r w:rsidRPr="0002442B">
        <w:rPr>
          <w:rFonts w:ascii="Times New Roman" w:hAnsi="Times New Roman"/>
          <w:sz w:val="28"/>
          <w:szCs w:val="28"/>
        </w:rPr>
        <w:t xml:space="preserve">, осуществляющим функции и полномочия учредителя муниципального учреждения, по согласованию с </w:t>
      </w:r>
      <w:r w:rsidR="00907AA3" w:rsidRPr="0002442B">
        <w:rPr>
          <w:rFonts w:ascii="Times New Roman" w:hAnsi="Times New Roman"/>
          <w:sz w:val="28"/>
          <w:szCs w:val="28"/>
        </w:rPr>
        <w:t xml:space="preserve">финансовым </w:t>
      </w:r>
      <w:r w:rsidR="00637313">
        <w:rPr>
          <w:rFonts w:ascii="Times New Roman" w:hAnsi="Times New Roman"/>
          <w:sz w:val="28"/>
          <w:szCs w:val="28"/>
        </w:rPr>
        <w:t>управлением</w:t>
      </w:r>
      <w:r w:rsidR="00907AA3" w:rsidRPr="0002442B">
        <w:rPr>
          <w:rFonts w:ascii="Times New Roman" w:hAnsi="Times New Roman"/>
          <w:sz w:val="28"/>
          <w:szCs w:val="28"/>
        </w:rPr>
        <w:t xml:space="preserve"> и комитетом по управлению муниципальным имуществом</w:t>
      </w:r>
      <w:r w:rsidR="00D60EE1" w:rsidRPr="0002442B">
        <w:rPr>
          <w:rFonts w:ascii="Times New Roman" w:hAnsi="Times New Roman"/>
          <w:sz w:val="28"/>
          <w:szCs w:val="28"/>
        </w:rPr>
        <w:t xml:space="preserve">, </w:t>
      </w:r>
      <w:r w:rsidR="00907AA3" w:rsidRPr="0002442B">
        <w:rPr>
          <w:rFonts w:ascii="Times New Roman" w:hAnsi="Times New Roman"/>
          <w:sz w:val="28"/>
          <w:szCs w:val="28"/>
        </w:rPr>
        <w:t>земельными ресурсами</w:t>
      </w:r>
      <w:r w:rsidR="00D60EE1" w:rsidRPr="0002442B">
        <w:rPr>
          <w:rFonts w:ascii="Times New Roman" w:hAnsi="Times New Roman"/>
          <w:sz w:val="28"/>
          <w:szCs w:val="28"/>
        </w:rPr>
        <w:t xml:space="preserve"> и экологии</w:t>
      </w:r>
      <w:r w:rsidR="00907AA3" w:rsidRPr="0002442B">
        <w:rPr>
          <w:rFonts w:ascii="Times New Roman" w:hAnsi="Times New Roman"/>
          <w:sz w:val="28"/>
          <w:szCs w:val="28"/>
        </w:rPr>
        <w:t xml:space="preserve"> администрации </w:t>
      </w:r>
      <w:r w:rsidR="004E74F5" w:rsidRPr="0002442B">
        <w:rPr>
          <w:rFonts w:ascii="Times New Roman" w:hAnsi="Times New Roman"/>
          <w:sz w:val="28"/>
          <w:szCs w:val="28"/>
        </w:rPr>
        <w:t>городско</w:t>
      </w:r>
      <w:r w:rsidR="00B279BA" w:rsidRPr="0002442B">
        <w:rPr>
          <w:rFonts w:ascii="Times New Roman" w:hAnsi="Times New Roman"/>
          <w:sz w:val="28"/>
          <w:szCs w:val="28"/>
        </w:rPr>
        <w:t>го</w:t>
      </w:r>
      <w:r w:rsidR="004E74F5" w:rsidRPr="0002442B">
        <w:rPr>
          <w:rFonts w:ascii="Times New Roman" w:hAnsi="Times New Roman"/>
          <w:sz w:val="28"/>
          <w:szCs w:val="28"/>
        </w:rPr>
        <w:t xml:space="preserve"> округ</w:t>
      </w:r>
      <w:r w:rsidR="00907AA3" w:rsidRPr="0002442B">
        <w:rPr>
          <w:rFonts w:ascii="Times New Roman" w:hAnsi="Times New Roman"/>
          <w:sz w:val="28"/>
          <w:szCs w:val="28"/>
        </w:rPr>
        <w:t>а.</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Одновременно с проектом постановления </w:t>
      </w:r>
      <w:r w:rsidR="00B66B83" w:rsidRPr="0002442B">
        <w:rPr>
          <w:rFonts w:ascii="Times New Roman" w:hAnsi="Times New Roman"/>
          <w:sz w:val="28"/>
          <w:szCs w:val="28"/>
        </w:rPr>
        <w:t xml:space="preserve">администрации городского округа  </w:t>
      </w:r>
      <w:r w:rsidRPr="0002442B">
        <w:rPr>
          <w:rFonts w:ascii="Times New Roman" w:hAnsi="Times New Roman"/>
          <w:sz w:val="28"/>
          <w:szCs w:val="28"/>
        </w:rPr>
        <w:t>об изменении типа муниципального учреждения в целях создания муниципального казенного учреждения представляется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20. </w:t>
      </w:r>
      <w:r w:rsidR="000A3C63" w:rsidRPr="0002442B">
        <w:rPr>
          <w:rFonts w:ascii="Times New Roman" w:hAnsi="Times New Roman"/>
          <w:sz w:val="28"/>
          <w:szCs w:val="28"/>
        </w:rPr>
        <w:t xml:space="preserve">Проект правового акта </w:t>
      </w:r>
      <w:r w:rsidRPr="0002442B">
        <w:rPr>
          <w:rFonts w:ascii="Times New Roman" w:hAnsi="Times New Roman"/>
          <w:sz w:val="28"/>
          <w:szCs w:val="28"/>
        </w:rPr>
        <w:t>о создании муниципального</w:t>
      </w:r>
      <w:r w:rsidR="000A3C63" w:rsidRPr="0002442B">
        <w:rPr>
          <w:rFonts w:ascii="Times New Roman" w:hAnsi="Times New Roman"/>
          <w:sz w:val="28"/>
          <w:szCs w:val="28"/>
        </w:rPr>
        <w:t xml:space="preserve"> бюджетного или</w:t>
      </w:r>
      <w:r w:rsidRPr="0002442B">
        <w:rPr>
          <w:rFonts w:ascii="Times New Roman" w:hAnsi="Times New Roman"/>
          <w:sz w:val="28"/>
          <w:szCs w:val="28"/>
        </w:rPr>
        <w:t xml:space="preserve"> автономного учреждения путем изменения типа муниципального учреждения подготавливается </w:t>
      </w:r>
      <w:r w:rsidR="00844AF4" w:rsidRPr="0002442B">
        <w:rPr>
          <w:rFonts w:ascii="Times New Roman" w:hAnsi="Times New Roman"/>
          <w:sz w:val="28"/>
          <w:szCs w:val="28"/>
        </w:rPr>
        <w:t xml:space="preserve">и утверждается </w:t>
      </w:r>
      <w:r w:rsidRPr="0002442B">
        <w:rPr>
          <w:rFonts w:ascii="Times New Roman" w:hAnsi="Times New Roman"/>
          <w:sz w:val="28"/>
          <w:szCs w:val="28"/>
        </w:rPr>
        <w:t xml:space="preserve">отраслевым (функциональным) органом </w:t>
      </w:r>
      <w:r w:rsidRPr="0002442B">
        <w:rPr>
          <w:rFonts w:ascii="Times New Roman" w:hAnsi="Times New Roman"/>
          <w:sz w:val="28"/>
          <w:szCs w:val="28"/>
        </w:rPr>
        <w:lastRenderedPageBreak/>
        <w:t xml:space="preserve">администрации </w:t>
      </w:r>
      <w:r w:rsidR="004E74F5" w:rsidRPr="0002442B">
        <w:rPr>
          <w:rFonts w:ascii="Times New Roman" w:hAnsi="Times New Roman"/>
          <w:sz w:val="28"/>
          <w:szCs w:val="28"/>
        </w:rPr>
        <w:t>городск</w:t>
      </w:r>
      <w:r w:rsidR="00857C77" w:rsidRPr="0002442B">
        <w:rPr>
          <w:rFonts w:ascii="Times New Roman" w:hAnsi="Times New Roman"/>
          <w:sz w:val="28"/>
          <w:szCs w:val="28"/>
        </w:rPr>
        <w:t>ого</w:t>
      </w:r>
      <w:r w:rsidR="004E74F5" w:rsidRPr="0002442B">
        <w:rPr>
          <w:rFonts w:ascii="Times New Roman" w:hAnsi="Times New Roman"/>
          <w:sz w:val="28"/>
          <w:szCs w:val="28"/>
        </w:rPr>
        <w:t xml:space="preserve"> округ</w:t>
      </w:r>
      <w:r w:rsidR="004F0C3E" w:rsidRPr="0002442B">
        <w:rPr>
          <w:rFonts w:ascii="Times New Roman" w:hAnsi="Times New Roman"/>
          <w:sz w:val="28"/>
          <w:szCs w:val="28"/>
        </w:rPr>
        <w:t>а</w:t>
      </w:r>
      <w:r w:rsidRPr="0002442B">
        <w:rPr>
          <w:rFonts w:ascii="Times New Roman" w:hAnsi="Times New Roman"/>
          <w:sz w:val="28"/>
          <w:szCs w:val="28"/>
        </w:rPr>
        <w:t>, осуществляющим функции и полномочия учредителя</w:t>
      </w:r>
      <w:r w:rsidR="00844AF4" w:rsidRPr="0002442B">
        <w:rPr>
          <w:rFonts w:ascii="Times New Roman" w:hAnsi="Times New Roman"/>
          <w:sz w:val="28"/>
          <w:szCs w:val="28"/>
        </w:rPr>
        <w:t>.</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21.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22. 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23. Принятие отраслевым (функциональным) органом администрации </w:t>
      </w:r>
      <w:r w:rsidR="004E74F5" w:rsidRPr="0002442B">
        <w:rPr>
          <w:rFonts w:ascii="Times New Roman" w:hAnsi="Times New Roman"/>
          <w:sz w:val="28"/>
          <w:szCs w:val="28"/>
        </w:rPr>
        <w:t>городск</w:t>
      </w:r>
      <w:r w:rsidR="006064B9" w:rsidRPr="0002442B">
        <w:rPr>
          <w:rFonts w:ascii="Times New Roman" w:hAnsi="Times New Roman"/>
          <w:sz w:val="28"/>
          <w:szCs w:val="28"/>
        </w:rPr>
        <w:t>ого</w:t>
      </w:r>
      <w:r w:rsidR="004E74F5" w:rsidRPr="0002442B">
        <w:rPr>
          <w:rFonts w:ascii="Times New Roman" w:hAnsi="Times New Roman"/>
          <w:sz w:val="28"/>
          <w:szCs w:val="28"/>
        </w:rPr>
        <w:t xml:space="preserve"> округ</w:t>
      </w:r>
      <w:r w:rsidR="004F0C3E" w:rsidRPr="0002442B">
        <w:rPr>
          <w:rFonts w:ascii="Times New Roman" w:hAnsi="Times New Roman"/>
          <w:sz w:val="28"/>
          <w:szCs w:val="28"/>
        </w:rPr>
        <w:t>а</w:t>
      </w:r>
      <w:r w:rsidRPr="0002442B">
        <w:rPr>
          <w:rFonts w:ascii="Times New Roman" w:hAnsi="Times New Roman"/>
          <w:sz w:val="28"/>
          <w:szCs w:val="28"/>
        </w:rPr>
        <w:t xml:space="preserve">, осуществляющим функции и полномочия учредителя, решения об изменении типа муниципального учреждения в целях создания муниципального бюджетного или автономного учреждения при сохранении объема муниципальных услуг (работ), подлежащих оказанию (выполнению), не может являться основанием для сокращения объема бюджетных ассигнований на очередной финансовый год и плановый период, выделяемых отраслевому (функциональному) органу </w:t>
      </w:r>
      <w:r w:rsidR="00B66B83" w:rsidRPr="0002442B">
        <w:rPr>
          <w:rFonts w:ascii="Times New Roman" w:hAnsi="Times New Roman"/>
          <w:sz w:val="28"/>
          <w:szCs w:val="28"/>
        </w:rPr>
        <w:t xml:space="preserve">администрации городского округа  </w:t>
      </w:r>
      <w:r w:rsidRPr="0002442B">
        <w:rPr>
          <w:rFonts w:ascii="Times New Roman" w:hAnsi="Times New Roman"/>
          <w:sz w:val="28"/>
          <w:szCs w:val="28"/>
        </w:rPr>
        <w:t>как главному распорядителю средств</w:t>
      </w:r>
      <w:r w:rsidR="004F0C3E" w:rsidRPr="0002442B">
        <w:rPr>
          <w:rFonts w:ascii="Times New Roman" w:hAnsi="Times New Roman"/>
          <w:sz w:val="28"/>
          <w:szCs w:val="28"/>
        </w:rPr>
        <w:t xml:space="preserve"> </w:t>
      </w:r>
      <w:r w:rsidRPr="0002442B">
        <w:rPr>
          <w:rFonts w:ascii="Times New Roman" w:hAnsi="Times New Roman"/>
          <w:sz w:val="28"/>
          <w:szCs w:val="28"/>
        </w:rPr>
        <w:t>бюджета</w:t>
      </w:r>
      <w:r w:rsidR="000A3C63" w:rsidRPr="0002442B">
        <w:rPr>
          <w:rFonts w:ascii="Times New Roman" w:hAnsi="Times New Roman"/>
          <w:sz w:val="28"/>
          <w:szCs w:val="28"/>
        </w:rPr>
        <w:t xml:space="preserve"> городского округа</w:t>
      </w:r>
      <w:r w:rsidRPr="0002442B">
        <w:rPr>
          <w:rFonts w:ascii="Times New Roman" w:hAnsi="Times New Roman"/>
          <w:sz w:val="28"/>
          <w:szCs w:val="28"/>
        </w:rPr>
        <w:t xml:space="preserve"> на оказание муниципальных услуг (выполнение работ).</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24. После принятия правового акта об изменении типа муниципального учреждения отраслевой (функциональный) орган администрации </w:t>
      </w:r>
      <w:r w:rsidR="004E74F5" w:rsidRPr="0002442B">
        <w:rPr>
          <w:rFonts w:ascii="Times New Roman" w:hAnsi="Times New Roman"/>
          <w:sz w:val="28"/>
          <w:szCs w:val="28"/>
        </w:rPr>
        <w:t>городско</w:t>
      </w:r>
      <w:r w:rsidR="006064B9" w:rsidRPr="0002442B">
        <w:rPr>
          <w:rFonts w:ascii="Times New Roman" w:hAnsi="Times New Roman"/>
          <w:sz w:val="28"/>
          <w:szCs w:val="28"/>
        </w:rPr>
        <w:t>го</w:t>
      </w:r>
      <w:r w:rsidR="004E74F5" w:rsidRPr="0002442B">
        <w:rPr>
          <w:rFonts w:ascii="Times New Roman" w:hAnsi="Times New Roman"/>
          <w:sz w:val="28"/>
          <w:szCs w:val="28"/>
        </w:rPr>
        <w:t xml:space="preserve"> округ</w:t>
      </w:r>
      <w:r w:rsidR="004F0C3E" w:rsidRPr="0002442B">
        <w:rPr>
          <w:rFonts w:ascii="Times New Roman" w:hAnsi="Times New Roman"/>
          <w:sz w:val="28"/>
          <w:szCs w:val="28"/>
        </w:rPr>
        <w:t>а</w:t>
      </w:r>
      <w:r w:rsidRPr="0002442B">
        <w:rPr>
          <w:rFonts w:ascii="Times New Roman" w:hAnsi="Times New Roman"/>
          <w:sz w:val="28"/>
          <w:szCs w:val="28"/>
        </w:rPr>
        <w:t xml:space="preserve">, осуществляющий функции и полномочия учредителя, утверждает изменения, вносимые в </w:t>
      </w:r>
      <w:r w:rsidR="00637313">
        <w:rPr>
          <w:rFonts w:ascii="Times New Roman" w:hAnsi="Times New Roman"/>
          <w:sz w:val="28"/>
          <w:szCs w:val="28"/>
        </w:rPr>
        <w:t>У</w:t>
      </w:r>
      <w:r w:rsidRPr="0002442B">
        <w:rPr>
          <w:rFonts w:ascii="Times New Roman" w:hAnsi="Times New Roman"/>
          <w:sz w:val="28"/>
          <w:szCs w:val="28"/>
        </w:rPr>
        <w:t xml:space="preserve">став этого муниципального учреждения в соответствии с </w:t>
      </w:r>
      <w:hyperlink r:id="rId27" w:history="1">
        <w:r w:rsidRPr="0002442B">
          <w:rPr>
            <w:rFonts w:ascii="Times New Roman" w:hAnsi="Times New Roman"/>
            <w:sz w:val="28"/>
            <w:szCs w:val="28"/>
          </w:rPr>
          <w:t>разделом VI</w:t>
        </w:r>
      </w:hyperlink>
      <w:r w:rsidRPr="0002442B">
        <w:rPr>
          <w:rFonts w:ascii="Times New Roman" w:hAnsi="Times New Roman"/>
          <w:sz w:val="28"/>
          <w:szCs w:val="28"/>
        </w:rPr>
        <w:t xml:space="preserve"> настоящего Порядка.</w:t>
      </w:r>
    </w:p>
    <w:p w:rsidR="006119E7" w:rsidRPr="0002442B" w:rsidRDefault="006119E7" w:rsidP="006119E7">
      <w:pPr>
        <w:autoSpaceDE w:val="0"/>
        <w:autoSpaceDN w:val="0"/>
        <w:adjustRightInd w:val="0"/>
        <w:jc w:val="center"/>
        <w:outlineLvl w:val="1"/>
        <w:rPr>
          <w:rFonts w:ascii="Times New Roman" w:hAnsi="Times New Roman"/>
          <w:sz w:val="28"/>
          <w:szCs w:val="28"/>
        </w:rPr>
      </w:pPr>
    </w:p>
    <w:p w:rsidR="006119E7" w:rsidRPr="0002442B" w:rsidRDefault="006119E7" w:rsidP="006119E7">
      <w:pPr>
        <w:autoSpaceDE w:val="0"/>
        <w:autoSpaceDN w:val="0"/>
        <w:adjustRightInd w:val="0"/>
        <w:jc w:val="center"/>
        <w:outlineLvl w:val="1"/>
        <w:rPr>
          <w:rFonts w:ascii="Times New Roman" w:hAnsi="Times New Roman"/>
          <w:sz w:val="28"/>
          <w:szCs w:val="28"/>
        </w:rPr>
      </w:pPr>
      <w:r w:rsidRPr="0002442B">
        <w:rPr>
          <w:rFonts w:ascii="Times New Roman" w:hAnsi="Times New Roman"/>
          <w:sz w:val="28"/>
          <w:szCs w:val="28"/>
        </w:rPr>
        <w:t>V. Ликвидация муниципальных учреждений</w:t>
      </w:r>
    </w:p>
    <w:p w:rsidR="006119E7" w:rsidRPr="0002442B" w:rsidRDefault="006119E7" w:rsidP="006119E7">
      <w:pPr>
        <w:autoSpaceDE w:val="0"/>
        <w:autoSpaceDN w:val="0"/>
        <w:adjustRightInd w:val="0"/>
        <w:jc w:val="center"/>
        <w:outlineLvl w:val="1"/>
        <w:rPr>
          <w:rFonts w:ascii="Times New Roman" w:hAnsi="Times New Roman"/>
          <w:sz w:val="28"/>
          <w:szCs w:val="28"/>
        </w:rPr>
      </w:pP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25. Решение о ликвидации муниципального учреждения принимается администраци</w:t>
      </w:r>
      <w:r w:rsidR="00F90547" w:rsidRPr="0002442B">
        <w:rPr>
          <w:rFonts w:ascii="Times New Roman" w:hAnsi="Times New Roman"/>
          <w:sz w:val="28"/>
          <w:szCs w:val="28"/>
        </w:rPr>
        <w:t>ей</w:t>
      </w:r>
      <w:r w:rsidRPr="0002442B">
        <w:rPr>
          <w:rFonts w:ascii="Times New Roman" w:hAnsi="Times New Roman"/>
          <w:sz w:val="28"/>
          <w:szCs w:val="28"/>
        </w:rPr>
        <w:t xml:space="preserve"> </w:t>
      </w:r>
      <w:r w:rsidR="004E74F5" w:rsidRPr="0002442B">
        <w:rPr>
          <w:rFonts w:ascii="Times New Roman" w:hAnsi="Times New Roman"/>
          <w:sz w:val="28"/>
          <w:szCs w:val="28"/>
        </w:rPr>
        <w:t>городск</w:t>
      </w:r>
      <w:r w:rsidR="00F90547" w:rsidRPr="0002442B">
        <w:rPr>
          <w:rFonts w:ascii="Times New Roman" w:hAnsi="Times New Roman"/>
          <w:sz w:val="28"/>
          <w:szCs w:val="28"/>
        </w:rPr>
        <w:t>ого</w:t>
      </w:r>
      <w:r w:rsidR="004E74F5" w:rsidRPr="0002442B">
        <w:rPr>
          <w:rFonts w:ascii="Times New Roman" w:hAnsi="Times New Roman"/>
          <w:sz w:val="28"/>
          <w:szCs w:val="28"/>
        </w:rPr>
        <w:t xml:space="preserve"> округ</w:t>
      </w:r>
      <w:r w:rsidR="004F0C3E" w:rsidRPr="0002442B">
        <w:rPr>
          <w:rFonts w:ascii="Times New Roman" w:hAnsi="Times New Roman"/>
          <w:sz w:val="28"/>
          <w:szCs w:val="28"/>
        </w:rPr>
        <w:t>а</w:t>
      </w:r>
      <w:r w:rsidRPr="0002442B">
        <w:rPr>
          <w:rFonts w:ascii="Times New Roman" w:hAnsi="Times New Roman"/>
          <w:sz w:val="28"/>
          <w:szCs w:val="28"/>
        </w:rPr>
        <w:t xml:space="preserve"> в фор</w:t>
      </w:r>
      <w:r w:rsidR="004F0C3E" w:rsidRPr="0002442B">
        <w:rPr>
          <w:rFonts w:ascii="Times New Roman" w:hAnsi="Times New Roman"/>
          <w:sz w:val="28"/>
          <w:szCs w:val="28"/>
        </w:rPr>
        <w:t>ме постановления</w:t>
      </w:r>
      <w:r w:rsidRPr="0002442B">
        <w:rPr>
          <w:rFonts w:ascii="Times New Roman" w:hAnsi="Times New Roman"/>
          <w:sz w:val="28"/>
          <w:szCs w:val="28"/>
        </w:rPr>
        <w:t xml:space="preserve"> и должно содержать следующую информацию:</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а) наименование учреждения с указанием типа;</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б) наименование отраслевого (функционального) органа администрации </w:t>
      </w:r>
      <w:r w:rsidR="004E74F5" w:rsidRPr="0002442B">
        <w:rPr>
          <w:rFonts w:ascii="Times New Roman" w:hAnsi="Times New Roman"/>
          <w:sz w:val="28"/>
          <w:szCs w:val="28"/>
        </w:rPr>
        <w:t>городско</w:t>
      </w:r>
      <w:r w:rsidR="00F90547" w:rsidRPr="0002442B">
        <w:rPr>
          <w:rFonts w:ascii="Times New Roman" w:hAnsi="Times New Roman"/>
          <w:sz w:val="28"/>
          <w:szCs w:val="28"/>
        </w:rPr>
        <w:t>го</w:t>
      </w:r>
      <w:r w:rsidR="004E74F5" w:rsidRPr="0002442B">
        <w:rPr>
          <w:rFonts w:ascii="Times New Roman" w:hAnsi="Times New Roman"/>
          <w:sz w:val="28"/>
          <w:szCs w:val="28"/>
        </w:rPr>
        <w:t xml:space="preserve"> округ</w:t>
      </w:r>
      <w:r w:rsidR="004F0C3E" w:rsidRPr="0002442B">
        <w:rPr>
          <w:rFonts w:ascii="Times New Roman" w:hAnsi="Times New Roman"/>
          <w:sz w:val="28"/>
          <w:szCs w:val="28"/>
        </w:rPr>
        <w:t>а</w:t>
      </w:r>
      <w:r w:rsidRPr="0002442B">
        <w:rPr>
          <w:rFonts w:ascii="Times New Roman" w:hAnsi="Times New Roman"/>
          <w:sz w:val="28"/>
          <w:szCs w:val="28"/>
        </w:rPr>
        <w:t>, осуществляющего функции и полномочия учредителя;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в) наименование отраслевого (функционального) органа администрации</w:t>
      </w:r>
      <w:r w:rsidR="00F90547" w:rsidRPr="0002442B">
        <w:rPr>
          <w:rFonts w:ascii="Times New Roman" w:hAnsi="Times New Roman"/>
          <w:sz w:val="28"/>
          <w:szCs w:val="28"/>
        </w:rPr>
        <w:t xml:space="preserve"> городского округа</w:t>
      </w:r>
      <w:r w:rsidRPr="0002442B">
        <w:rPr>
          <w:rFonts w:ascii="Times New Roman" w:hAnsi="Times New Roman"/>
          <w:sz w:val="28"/>
          <w:szCs w:val="28"/>
        </w:rPr>
        <w:t>, ответственного за осуществление ликвидационных процедур;</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г) наименование правопреемника казенного учреждения, в том числе по обязательствам, возникшим в результате исполнения судебных решений.</w:t>
      </w:r>
    </w:p>
    <w:p w:rsidR="00D70E48" w:rsidRPr="0002442B" w:rsidRDefault="00D70E48" w:rsidP="00D70E48">
      <w:pPr>
        <w:autoSpaceDE w:val="0"/>
        <w:autoSpaceDN w:val="0"/>
        <w:adjustRightInd w:val="0"/>
        <w:ind w:firstLine="540"/>
        <w:rPr>
          <w:rFonts w:ascii="Times New Roman" w:hAnsi="Times New Roman"/>
          <w:sz w:val="28"/>
          <w:szCs w:val="28"/>
        </w:rPr>
      </w:pPr>
      <w:proofErr w:type="spellStart"/>
      <w:r w:rsidRPr="0002442B">
        <w:rPr>
          <w:rFonts w:ascii="Times New Roman" w:hAnsi="Times New Roman"/>
          <w:sz w:val="28"/>
          <w:szCs w:val="28"/>
        </w:rPr>
        <w:t>д</w:t>
      </w:r>
      <w:proofErr w:type="spellEnd"/>
      <w:r w:rsidRPr="0002442B">
        <w:rPr>
          <w:rFonts w:ascii="Times New Roman" w:hAnsi="Times New Roman"/>
          <w:sz w:val="28"/>
          <w:szCs w:val="28"/>
        </w:rPr>
        <w:t xml:space="preserve">) </w:t>
      </w:r>
      <w:r w:rsidRPr="0002442B">
        <w:rPr>
          <w:rFonts w:ascii="Times New Roman" w:hAnsi="Times New Roman"/>
          <w:bCs/>
          <w:sz w:val="28"/>
          <w:szCs w:val="28"/>
          <w:lang w:eastAsia="ru-RU"/>
        </w:rPr>
        <w:t xml:space="preserve">положительное заключение комиссии по оценке последствий решения о ликвидации – для </w:t>
      </w:r>
      <w:r w:rsidRPr="0002442B">
        <w:rPr>
          <w:rFonts w:ascii="Times New Roman" w:hAnsi="Times New Roman"/>
          <w:sz w:val="28"/>
          <w:szCs w:val="28"/>
          <w:lang w:eastAsia="ru-RU"/>
        </w:rPr>
        <w:t>образовательного учреждения</w:t>
      </w:r>
      <w:r w:rsidRPr="0002442B">
        <w:rPr>
          <w:rFonts w:ascii="Times New Roman" w:hAnsi="Times New Roman"/>
          <w:bCs/>
          <w:sz w:val="28"/>
          <w:szCs w:val="28"/>
          <w:lang w:eastAsia="ru-RU"/>
        </w:rPr>
        <w:t>.</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lastRenderedPageBreak/>
        <w:t xml:space="preserve">26. Проект постановления администрации </w:t>
      </w:r>
      <w:r w:rsidR="004E74F5" w:rsidRPr="0002442B">
        <w:rPr>
          <w:rFonts w:ascii="Times New Roman" w:hAnsi="Times New Roman"/>
          <w:sz w:val="28"/>
          <w:szCs w:val="28"/>
        </w:rPr>
        <w:t>городско</w:t>
      </w:r>
      <w:r w:rsidR="00F90547" w:rsidRPr="0002442B">
        <w:rPr>
          <w:rFonts w:ascii="Times New Roman" w:hAnsi="Times New Roman"/>
          <w:sz w:val="28"/>
          <w:szCs w:val="28"/>
        </w:rPr>
        <w:t>го</w:t>
      </w:r>
      <w:r w:rsidR="004E74F5" w:rsidRPr="0002442B">
        <w:rPr>
          <w:rFonts w:ascii="Times New Roman" w:hAnsi="Times New Roman"/>
          <w:sz w:val="28"/>
          <w:szCs w:val="28"/>
        </w:rPr>
        <w:t xml:space="preserve"> округ</w:t>
      </w:r>
      <w:r w:rsidR="004F0C3E" w:rsidRPr="0002442B">
        <w:rPr>
          <w:rFonts w:ascii="Times New Roman" w:hAnsi="Times New Roman"/>
          <w:sz w:val="28"/>
          <w:szCs w:val="28"/>
        </w:rPr>
        <w:t xml:space="preserve">а </w:t>
      </w:r>
      <w:r w:rsidRPr="0002442B">
        <w:rPr>
          <w:rFonts w:ascii="Times New Roman" w:hAnsi="Times New Roman"/>
          <w:sz w:val="28"/>
          <w:szCs w:val="28"/>
        </w:rPr>
        <w:t xml:space="preserve">о ликвидации муниципального учреждения подготавливается отраслевым (функциональным) органом администрации </w:t>
      </w:r>
      <w:r w:rsidR="004E74F5" w:rsidRPr="0002442B">
        <w:rPr>
          <w:rFonts w:ascii="Times New Roman" w:hAnsi="Times New Roman"/>
          <w:sz w:val="28"/>
          <w:szCs w:val="28"/>
        </w:rPr>
        <w:t>городско</w:t>
      </w:r>
      <w:r w:rsidR="00F90547" w:rsidRPr="0002442B">
        <w:rPr>
          <w:rFonts w:ascii="Times New Roman" w:hAnsi="Times New Roman"/>
          <w:sz w:val="28"/>
          <w:szCs w:val="28"/>
        </w:rPr>
        <w:t>го</w:t>
      </w:r>
      <w:r w:rsidR="004E74F5" w:rsidRPr="0002442B">
        <w:rPr>
          <w:rFonts w:ascii="Times New Roman" w:hAnsi="Times New Roman"/>
          <w:sz w:val="28"/>
          <w:szCs w:val="28"/>
        </w:rPr>
        <w:t xml:space="preserve"> округ</w:t>
      </w:r>
      <w:r w:rsidR="004F0C3E" w:rsidRPr="0002442B">
        <w:rPr>
          <w:rFonts w:ascii="Times New Roman" w:hAnsi="Times New Roman"/>
          <w:sz w:val="28"/>
          <w:szCs w:val="28"/>
        </w:rPr>
        <w:t>а</w:t>
      </w:r>
      <w:r w:rsidRPr="0002442B">
        <w:rPr>
          <w:rFonts w:ascii="Times New Roman" w:hAnsi="Times New Roman"/>
          <w:sz w:val="28"/>
          <w:szCs w:val="28"/>
        </w:rPr>
        <w:t>, осуществляющим функции и полномочия учредителя соответствующего учреждения.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Одновременно с проектом постановления администрации </w:t>
      </w:r>
      <w:r w:rsidR="004E74F5" w:rsidRPr="0002442B">
        <w:rPr>
          <w:rFonts w:ascii="Times New Roman" w:hAnsi="Times New Roman"/>
          <w:sz w:val="28"/>
          <w:szCs w:val="28"/>
        </w:rPr>
        <w:t>городско</w:t>
      </w:r>
      <w:r w:rsidR="00F90547" w:rsidRPr="0002442B">
        <w:rPr>
          <w:rFonts w:ascii="Times New Roman" w:hAnsi="Times New Roman"/>
          <w:sz w:val="28"/>
          <w:szCs w:val="28"/>
        </w:rPr>
        <w:t>го</w:t>
      </w:r>
      <w:r w:rsidR="004E74F5" w:rsidRPr="0002442B">
        <w:rPr>
          <w:rFonts w:ascii="Times New Roman" w:hAnsi="Times New Roman"/>
          <w:sz w:val="28"/>
          <w:szCs w:val="28"/>
        </w:rPr>
        <w:t xml:space="preserve"> округ</w:t>
      </w:r>
      <w:r w:rsidR="004F0C3E" w:rsidRPr="0002442B">
        <w:rPr>
          <w:rFonts w:ascii="Times New Roman" w:hAnsi="Times New Roman"/>
          <w:sz w:val="28"/>
          <w:szCs w:val="28"/>
        </w:rPr>
        <w:t>а</w:t>
      </w:r>
      <w:r w:rsidRPr="0002442B">
        <w:rPr>
          <w:rFonts w:ascii="Times New Roman" w:hAnsi="Times New Roman"/>
          <w:sz w:val="28"/>
          <w:szCs w:val="28"/>
        </w:rPr>
        <w:t xml:space="preserve"> о ликвидации муниципального учреждении представляется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904750" w:rsidRPr="0002442B" w:rsidRDefault="00904750" w:rsidP="00904750">
      <w:pPr>
        <w:autoSpaceDE w:val="0"/>
        <w:autoSpaceDN w:val="0"/>
        <w:adjustRightInd w:val="0"/>
        <w:ind w:firstLine="540"/>
        <w:rPr>
          <w:rFonts w:ascii="Times New Roman" w:hAnsi="Times New Roman"/>
          <w:bCs/>
          <w:sz w:val="28"/>
          <w:szCs w:val="28"/>
          <w:lang w:eastAsia="ru-RU"/>
        </w:rPr>
      </w:pPr>
      <w:r w:rsidRPr="0002442B">
        <w:rPr>
          <w:rFonts w:ascii="Times New Roman" w:hAnsi="Times New Roman"/>
          <w:sz w:val="28"/>
          <w:szCs w:val="28"/>
        </w:rPr>
        <w:t xml:space="preserve">26.1. </w:t>
      </w:r>
      <w:r w:rsidRPr="0002442B">
        <w:rPr>
          <w:rFonts w:ascii="Times New Roman" w:hAnsi="Times New Roman"/>
          <w:bCs/>
          <w:sz w:val="28"/>
          <w:szCs w:val="28"/>
          <w:lang w:eastAsia="ru-RU"/>
        </w:rPr>
        <w:t>Образовательное учреждение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04750" w:rsidRPr="0002442B" w:rsidRDefault="00904750" w:rsidP="00904750">
      <w:pPr>
        <w:autoSpaceDE w:val="0"/>
        <w:autoSpaceDN w:val="0"/>
        <w:adjustRightInd w:val="0"/>
        <w:ind w:firstLine="540"/>
        <w:rPr>
          <w:rFonts w:ascii="Times New Roman" w:hAnsi="Times New Roman"/>
          <w:bCs/>
          <w:sz w:val="28"/>
          <w:szCs w:val="28"/>
          <w:lang w:eastAsia="ru-RU"/>
        </w:rPr>
      </w:pPr>
      <w:r w:rsidRPr="0002442B">
        <w:rPr>
          <w:rFonts w:ascii="Times New Roman" w:hAnsi="Times New Roman"/>
          <w:bCs/>
          <w:sz w:val="28"/>
          <w:szCs w:val="28"/>
          <w:lang w:eastAsia="ru-RU"/>
        </w:rPr>
        <w:t>26.2. Принятие решения о ликвидации муниципально</w:t>
      </w:r>
      <w:r w:rsidR="000008B2" w:rsidRPr="0002442B">
        <w:rPr>
          <w:rFonts w:ascii="Times New Roman" w:hAnsi="Times New Roman"/>
          <w:bCs/>
          <w:sz w:val="28"/>
          <w:szCs w:val="28"/>
          <w:lang w:eastAsia="ru-RU"/>
        </w:rPr>
        <w:t xml:space="preserve">го </w:t>
      </w:r>
      <w:r w:rsidRPr="0002442B">
        <w:rPr>
          <w:rFonts w:ascii="Times New Roman" w:hAnsi="Times New Roman"/>
          <w:bCs/>
          <w:sz w:val="28"/>
          <w:szCs w:val="28"/>
          <w:lang w:eastAsia="ru-RU"/>
        </w:rPr>
        <w:t>образовательно</w:t>
      </w:r>
      <w:r w:rsidR="000008B2" w:rsidRPr="0002442B">
        <w:rPr>
          <w:rFonts w:ascii="Times New Roman" w:hAnsi="Times New Roman"/>
          <w:bCs/>
          <w:sz w:val="28"/>
          <w:szCs w:val="28"/>
          <w:lang w:eastAsia="ru-RU"/>
        </w:rPr>
        <w:t>го</w:t>
      </w:r>
      <w:r w:rsidRPr="0002442B">
        <w:rPr>
          <w:rFonts w:ascii="Times New Roman" w:hAnsi="Times New Roman"/>
          <w:bCs/>
          <w:sz w:val="28"/>
          <w:szCs w:val="28"/>
          <w:lang w:eastAsia="ru-RU"/>
        </w:rPr>
        <w:t xml:space="preserve"> </w:t>
      </w:r>
      <w:r w:rsidR="000008B2" w:rsidRPr="0002442B">
        <w:rPr>
          <w:rFonts w:ascii="Times New Roman" w:hAnsi="Times New Roman"/>
          <w:bCs/>
          <w:sz w:val="28"/>
          <w:szCs w:val="28"/>
          <w:lang w:eastAsia="ru-RU"/>
        </w:rPr>
        <w:t>учреждения</w:t>
      </w:r>
      <w:r w:rsidRPr="0002442B">
        <w:rPr>
          <w:rFonts w:ascii="Times New Roman" w:hAnsi="Times New Roman"/>
          <w:bCs/>
          <w:sz w:val="28"/>
          <w:szCs w:val="28"/>
          <w:lang w:eastAsia="ru-RU"/>
        </w:rPr>
        <w:t xml:space="preserve"> допускается на основании положительного заключения комиссии по оценке последствий такого решения.</w:t>
      </w:r>
    </w:p>
    <w:p w:rsidR="00904750" w:rsidRPr="0002442B" w:rsidRDefault="00904750" w:rsidP="00904750">
      <w:pPr>
        <w:autoSpaceDE w:val="0"/>
        <w:autoSpaceDN w:val="0"/>
        <w:adjustRightInd w:val="0"/>
        <w:ind w:firstLine="540"/>
        <w:rPr>
          <w:rFonts w:ascii="Times New Roman" w:hAnsi="Times New Roman"/>
          <w:bCs/>
          <w:sz w:val="28"/>
          <w:szCs w:val="28"/>
          <w:lang w:eastAsia="ru-RU"/>
        </w:rPr>
      </w:pPr>
      <w:r w:rsidRPr="0002442B">
        <w:rPr>
          <w:rFonts w:ascii="Times New Roman" w:hAnsi="Times New Roman"/>
          <w:bCs/>
          <w:sz w:val="28"/>
          <w:szCs w:val="28"/>
          <w:lang w:eastAsia="ru-RU"/>
        </w:rPr>
        <w:t xml:space="preserve">26.3. Принятие решения </w:t>
      </w:r>
      <w:r w:rsidR="0077223F" w:rsidRPr="0002442B">
        <w:rPr>
          <w:rFonts w:ascii="Times New Roman" w:hAnsi="Times New Roman"/>
          <w:bCs/>
          <w:sz w:val="28"/>
          <w:szCs w:val="28"/>
          <w:lang w:eastAsia="ru-RU"/>
        </w:rPr>
        <w:t xml:space="preserve">о </w:t>
      </w:r>
      <w:r w:rsidRPr="0002442B">
        <w:rPr>
          <w:rFonts w:ascii="Times New Roman" w:hAnsi="Times New Roman"/>
          <w:bCs/>
          <w:sz w:val="28"/>
          <w:szCs w:val="28"/>
          <w:lang w:eastAsia="ru-RU"/>
        </w:rPr>
        <w:t>ликвидации муниципальн</w:t>
      </w:r>
      <w:r w:rsidR="000008B2" w:rsidRPr="0002442B">
        <w:rPr>
          <w:rFonts w:ascii="Times New Roman" w:hAnsi="Times New Roman"/>
          <w:bCs/>
          <w:sz w:val="28"/>
          <w:szCs w:val="28"/>
          <w:lang w:eastAsia="ru-RU"/>
        </w:rPr>
        <w:t xml:space="preserve">ого </w:t>
      </w:r>
      <w:r w:rsidRPr="0002442B">
        <w:rPr>
          <w:rFonts w:ascii="Times New Roman" w:hAnsi="Times New Roman"/>
          <w:bCs/>
          <w:sz w:val="28"/>
          <w:szCs w:val="28"/>
          <w:lang w:eastAsia="ru-RU"/>
        </w:rPr>
        <w:t>образовательно</w:t>
      </w:r>
      <w:r w:rsidR="000008B2" w:rsidRPr="0002442B">
        <w:rPr>
          <w:rFonts w:ascii="Times New Roman" w:hAnsi="Times New Roman"/>
          <w:bCs/>
          <w:sz w:val="28"/>
          <w:szCs w:val="28"/>
          <w:lang w:eastAsia="ru-RU"/>
        </w:rPr>
        <w:t>го</w:t>
      </w:r>
      <w:r w:rsidRPr="0002442B">
        <w:rPr>
          <w:rFonts w:ascii="Times New Roman" w:hAnsi="Times New Roman"/>
          <w:bCs/>
          <w:sz w:val="28"/>
          <w:szCs w:val="28"/>
          <w:lang w:eastAsia="ru-RU"/>
        </w:rPr>
        <w:t xml:space="preserve"> </w:t>
      </w:r>
      <w:r w:rsidR="000008B2" w:rsidRPr="0002442B">
        <w:rPr>
          <w:rFonts w:ascii="Times New Roman" w:hAnsi="Times New Roman"/>
          <w:bCs/>
          <w:sz w:val="28"/>
          <w:szCs w:val="28"/>
          <w:lang w:eastAsia="ru-RU"/>
        </w:rPr>
        <w:t>учреждения</w:t>
      </w:r>
      <w:r w:rsidRPr="0002442B">
        <w:rPr>
          <w:rFonts w:ascii="Times New Roman" w:hAnsi="Times New Roman"/>
          <w:bCs/>
          <w:sz w:val="28"/>
          <w:szCs w:val="28"/>
          <w:lang w:eastAsia="ru-RU"/>
        </w:rPr>
        <w:t>, расположенн</w:t>
      </w:r>
      <w:r w:rsidR="0077223F" w:rsidRPr="0002442B">
        <w:rPr>
          <w:rFonts w:ascii="Times New Roman" w:hAnsi="Times New Roman"/>
          <w:bCs/>
          <w:sz w:val="28"/>
          <w:szCs w:val="28"/>
          <w:lang w:eastAsia="ru-RU"/>
        </w:rPr>
        <w:t>ого</w:t>
      </w:r>
      <w:r w:rsidRPr="0002442B">
        <w:rPr>
          <w:rFonts w:ascii="Times New Roman" w:hAnsi="Times New Roman"/>
          <w:bCs/>
          <w:sz w:val="28"/>
          <w:szCs w:val="28"/>
          <w:lang w:eastAsia="ru-RU"/>
        </w:rPr>
        <w:t xml:space="preserve"> в сельском </w:t>
      </w:r>
      <w:r w:rsidR="0077223F" w:rsidRPr="0002442B">
        <w:rPr>
          <w:rFonts w:ascii="Times New Roman" w:hAnsi="Times New Roman"/>
          <w:bCs/>
          <w:sz w:val="28"/>
          <w:szCs w:val="28"/>
          <w:lang w:eastAsia="ru-RU"/>
        </w:rPr>
        <w:t>населенном пункте</w:t>
      </w:r>
      <w:r w:rsidRPr="0002442B">
        <w:rPr>
          <w:rFonts w:ascii="Times New Roman" w:hAnsi="Times New Roman"/>
          <w:bCs/>
          <w:sz w:val="28"/>
          <w:szCs w:val="28"/>
          <w:lang w:eastAsia="ru-RU"/>
        </w:rPr>
        <w:t xml:space="preserve">, не допускается без учета мнения жителей данного сельского </w:t>
      </w:r>
      <w:r w:rsidR="0077223F" w:rsidRPr="0002442B">
        <w:rPr>
          <w:rFonts w:ascii="Times New Roman" w:hAnsi="Times New Roman"/>
          <w:bCs/>
          <w:sz w:val="28"/>
          <w:szCs w:val="28"/>
          <w:lang w:eastAsia="ru-RU"/>
        </w:rPr>
        <w:t>населенного пункта</w:t>
      </w:r>
      <w:r w:rsidRPr="0002442B">
        <w:rPr>
          <w:rFonts w:ascii="Times New Roman" w:hAnsi="Times New Roman"/>
          <w:bCs/>
          <w:sz w:val="28"/>
          <w:szCs w:val="28"/>
          <w:lang w:eastAsia="ru-RU"/>
        </w:rPr>
        <w:t>.</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27. После издания постановления о ликвидации муниципального учреждения отраслевой (функциональный) орган администрации </w:t>
      </w:r>
      <w:r w:rsidR="004E74F5" w:rsidRPr="0002442B">
        <w:rPr>
          <w:rFonts w:ascii="Times New Roman" w:hAnsi="Times New Roman"/>
          <w:sz w:val="28"/>
          <w:szCs w:val="28"/>
        </w:rPr>
        <w:t>городско</w:t>
      </w:r>
      <w:r w:rsidR="00E137E0" w:rsidRPr="0002442B">
        <w:rPr>
          <w:rFonts w:ascii="Times New Roman" w:hAnsi="Times New Roman"/>
          <w:sz w:val="28"/>
          <w:szCs w:val="28"/>
        </w:rPr>
        <w:t>го</w:t>
      </w:r>
      <w:r w:rsidR="004E74F5" w:rsidRPr="0002442B">
        <w:rPr>
          <w:rFonts w:ascii="Times New Roman" w:hAnsi="Times New Roman"/>
          <w:sz w:val="28"/>
          <w:szCs w:val="28"/>
        </w:rPr>
        <w:t xml:space="preserve"> округ</w:t>
      </w:r>
      <w:r w:rsidR="004F0C3E" w:rsidRPr="0002442B">
        <w:rPr>
          <w:rFonts w:ascii="Times New Roman" w:hAnsi="Times New Roman"/>
          <w:sz w:val="28"/>
          <w:szCs w:val="28"/>
        </w:rPr>
        <w:t>а</w:t>
      </w:r>
      <w:r w:rsidRPr="0002442B">
        <w:rPr>
          <w:rFonts w:ascii="Times New Roman" w:hAnsi="Times New Roman"/>
          <w:sz w:val="28"/>
          <w:szCs w:val="28"/>
        </w:rPr>
        <w:t>, осуществляющ</w:t>
      </w:r>
      <w:r w:rsidR="00E137E0" w:rsidRPr="0002442B">
        <w:rPr>
          <w:rFonts w:ascii="Times New Roman" w:hAnsi="Times New Roman"/>
          <w:sz w:val="28"/>
          <w:szCs w:val="28"/>
        </w:rPr>
        <w:t>его</w:t>
      </w:r>
      <w:r w:rsidRPr="0002442B">
        <w:rPr>
          <w:rFonts w:ascii="Times New Roman" w:hAnsi="Times New Roman"/>
          <w:sz w:val="28"/>
          <w:szCs w:val="28"/>
        </w:rPr>
        <w:t xml:space="preserve"> функции и полномочия учредителя: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а)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б) в 2-недельный срок:</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утверждает состав ликвидационной комиссии соответствующего учреждения;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устанавливает порядок и сроки ликвидации указанного учреждения в соответствии с Гражданским </w:t>
      </w:r>
      <w:hyperlink r:id="rId28" w:history="1">
        <w:r w:rsidRPr="0002442B">
          <w:rPr>
            <w:rFonts w:ascii="Times New Roman" w:hAnsi="Times New Roman"/>
            <w:sz w:val="28"/>
            <w:szCs w:val="28"/>
          </w:rPr>
          <w:t>кодексом</w:t>
        </w:r>
      </w:hyperlink>
      <w:r w:rsidRPr="0002442B">
        <w:rPr>
          <w:rFonts w:ascii="Times New Roman" w:hAnsi="Times New Roman"/>
          <w:sz w:val="28"/>
          <w:szCs w:val="28"/>
        </w:rPr>
        <w:t xml:space="preserve"> Российской Федерации и правовым актом о ликвидации муниципального учреждения.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28. Ликвидационная комиссия: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lastRenderedPageBreak/>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б) в 10-дневный срок с даты истечения периода, установленного для предъявления требований кредиторами (с учетом положений </w:t>
      </w:r>
      <w:hyperlink r:id="rId29" w:history="1">
        <w:r w:rsidRPr="0002442B">
          <w:rPr>
            <w:rFonts w:ascii="Times New Roman" w:hAnsi="Times New Roman"/>
            <w:sz w:val="28"/>
            <w:szCs w:val="28"/>
          </w:rPr>
          <w:t>пункта 30</w:t>
        </w:r>
      </w:hyperlink>
      <w:r w:rsidRPr="0002442B">
        <w:rPr>
          <w:rFonts w:ascii="Times New Roman" w:hAnsi="Times New Roman"/>
          <w:sz w:val="28"/>
          <w:szCs w:val="28"/>
        </w:rPr>
        <w:t xml:space="preserve"> настоящего Порядка), представляет в отраслевой (функциональный) орган администрации </w:t>
      </w:r>
      <w:r w:rsidR="00E137E0" w:rsidRPr="0002442B">
        <w:rPr>
          <w:rFonts w:ascii="Times New Roman" w:hAnsi="Times New Roman"/>
          <w:sz w:val="28"/>
          <w:szCs w:val="28"/>
        </w:rPr>
        <w:t>городского</w:t>
      </w:r>
      <w:r w:rsidR="004E74F5" w:rsidRPr="0002442B">
        <w:rPr>
          <w:rFonts w:ascii="Times New Roman" w:hAnsi="Times New Roman"/>
          <w:sz w:val="28"/>
          <w:szCs w:val="28"/>
        </w:rPr>
        <w:t xml:space="preserve"> округ</w:t>
      </w:r>
      <w:r w:rsidR="004F0C3E" w:rsidRPr="0002442B">
        <w:rPr>
          <w:rFonts w:ascii="Times New Roman" w:hAnsi="Times New Roman"/>
          <w:sz w:val="28"/>
          <w:szCs w:val="28"/>
        </w:rPr>
        <w:t>а</w:t>
      </w:r>
      <w:r w:rsidRPr="0002442B">
        <w:rPr>
          <w:rFonts w:ascii="Times New Roman" w:hAnsi="Times New Roman"/>
          <w:sz w:val="28"/>
          <w:szCs w:val="28"/>
        </w:rPr>
        <w:t>, осуществляющий функции и полномочия учредителя, для утверждения промежуточный ликвидационный баланс;</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в) в 10-дневный срок после завершения расчетов с кредиторами представляет в орган, осуществляющий функции и полномочия учредителя, для утверждения ликвидационный баланс;</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г) осуществляет иные предусмотренные Гражданским </w:t>
      </w:r>
      <w:hyperlink r:id="rId30" w:history="1">
        <w:r w:rsidRPr="0002442B">
          <w:rPr>
            <w:rFonts w:ascii="Times New Roman" w:hAnsi="Times New Roman"/>
            <w:sz w:val="28"/>
            <w:szCs w:val="28"/>
          </w:rPr>
          <w:t>кодексом</w:t>
        </w:r>
      </w:hyperlink>
      <w:r w:rsidRPr="0002442B">
        <w:rPr>
          <w:rFonts w:ascii="Times New Roman" w:hAnsi="Times New Roman"/>
          <w:sz w:val="28"/>
          <w:szCs w:val="28"/>
        </w:rPr>
        <w:t xml:space="preserve"> Российской Федерации и другими законодательными актами Российской Федерации, </w:t>
      </w:r>
      <w:r w:rsidR="00637313">
        <w:rPr>
          <w:rFonts w:ascii="Times New Roman" w:hAnsi="Times New Roman"/>
          <w:sz w:val="28"/>
          <w:szCs w:val="28"/>
        </w:rPr>
        <w:t>У</w:t>
      </w:r>
      <w:r w:rsidRPr="0002442B">
        <w:rPr>
          <w:rFonts w:ascii="Times New Roman" w:hAnsi="Times New Roman"/>
          <w:sz w:val="28"/>
          <w:szCs w:val="28"/>
        </w:rPr>
        <w:t>ставом муниципального учреждения, мероприятия по ликвидации муниципального учреждения.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29.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30.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Имущество муниципального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 </w:t>
      </w:r>
      <w:proofErr w:type="spellStart"/>
      <w:r w:rsidR="004F0C3E" w:rsidRPr="0002442B">
        <w:rPr>
          <w:rFonts w:ascii="Times New Roman" w:hAnsi="Times New Roman"/>
          <w:sz w:val="28"/>
          <w:szCs w:val="28"/>
        </w:rPr>
        <w:t>Соль-Илецкий</w:t>
      </w:r>
      <w:proofErr w:type="spellEnd"/>
      <w:r w:rsidR="004F0C3E" w:rsidRPr="0002442B">
        <w:rPr>
          <w:rFonts w:ascii="Times New Roman" w:hAnsi="Times New Roman"/>
          <w:sz w:val="28"/>
          <w:szCs w:val="28"/>
        </w:rPr>
        <w:t xml:space="preserve"> </w:t>
      </w:r>
      <w:r w:rsidR="004E74F5" w:rsidRPr="0002442B">
        <w:rPr>
          <w:rFonts w:ascii="Times New Roman" w:hAnsi="Times New Roman"/>
          <w:sz w:val="28"/>
          <w:szCs w:val="28"/>
        </w:rPr>
        <w:t>городской округ</w:t>
      </w:r>
      <w:r w:rsidR="004F0C3E" w:rsidRPr="0002442B">
        <w:rPr>
          <w:rFonts w:ascii="Times New Roman" w:hAnsi="Times New Roman"/>
          <w:sz w:val="28"/>
          <w:szCs w:val="28"/>
        </w:rPr>
        <w:t xml:space="preserve">. </w:t>
      </w:r>
    </w:p>
    <w:p w:rsidR="006119E7" w:rsidRPr="0002442B" w:rsidRDefault="006119E7" w:rsidP="006119E7">
      <w:pPr>
        <w:autoSpaceDE w:val="0"/>
        <w:autoSpaceDN w:val="0"/>
        <w:adjustRightInd w:val="0"/>
        <w:ind w:firstLine="540"/>
        <w:outlineLvl w:val="1"/>
        <w:rPr>
          <w:rFonts w:ascii="Times New Roman" w:hAnsi="Times New Roman"/>
          <w:sz w:val="28"/>
          <w:szCs w:val="28"/>
        </w:rPr>
      </w:pPr>
    </w:p>
    <w:p w:rsidR="006119E7" w:rsidRPr="0002442B" w:rsidRDefault="006119E7" w:rsidP="006119E7">
      <w:pPr>
        <w:autoSpaceDE w:val="0"/>
        <w:autoSpaceDN w:val="0"/>
        <w:adjustRightInd w:val="0"/>
        <w:jc w:val="center"/>
        <w:outlineLvl w:val="1"/>
        <w:rPr>
          <w:rFonts w:ascii="Times New Roman" w:hAnsi="Times New Roman"/>
          <w:sz w:val="28"/>
          <w:szCs w:val="28"/>
        </w:rPr>
      </w:pPr>
      <w:r w:rsidRPr="0002442B">
        <w:rPr>
          <w:rFonts w:ascii="Times New Roman" w:hAnsi="Times New Roman"/>
          <w:sz w:val="28"/>
          <w:szCs w:val="28"/>
        </w:rPr>
        <w:t>VI. Утверждение устава муниципального учреждения</w:t>
      </w:r>
    </w:p>
    <w:p w:rsidR="006119E7" w:rsidRPr="0002442B" w:rsidRDefault="006119E7" w:rsidP="006119E7">
      <w:pPr>
        <w:autoSpaceDE w:val="0"/>
        <w:autoSpaceDN w:val="0"/>
        <w:adjustRightInd w:val="0"/>
        <w:jc w:val="center"/>
        <w:outlineLvl w:val="1"/>
        <w:rPr>
          <w:rFonts w:ascii="Times New Roman" w:hAnsi="Times New Roman"/>
          <w:sz w:val="28"/>
          <w:szCs w:val="28"/>
        </w:rPr>
      </w:pPr>
      <w:r w:rsidRPr="0002442B">
        <w:rPr>
          <w:rFonts w:ascii="Times New Roman" w:hAnsi="Times New Roman"/>
          <w:sz w:val="28"/>
          <w:szCs w:val="28"/>
        </w:rPr>
        <w:t>и внесение в него изменений</w:t>
      </w:r>
    </w:p>
    <w:p w:rsidR="006119E7" w:rsidRPr="0002442B" w:rsidRDefault="006119E7" w:rsidP="006119E7">
      <w:pPr>
        <w:autoSpaceDE w:val="0"/>
        <w:autoSpaceDN w:val="0"/>
        <w:adjustRightInd w:val="0"/>
        <w:jc w:val="center"/>
        <w:outlineLvl w:val="1"/>
        <w:rPr>
          <w:rFonts w:ascii="Times New Roman" w:hAnsi="Times New Roman"/>
          <w:sz w:val="28"/>
          <w:szCs w:val="28"/>
        </w:rPr>
      </w:pP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31. Устав муниципального учреждения, а также вносимые в него изменения </w:t>
      </w:r>
      <w:r w:rsidR="007C6318" w:rsidRPr="0002442B">
        <w:rPr>
          <w:rFonts w:ascii="Times New Roman" w:hAnsi="Times New Roman"/>
          <w:sz w:val="28"/>
          <w:szCs w:val="28"/>
        </w:rPr>
        <w:t xml:space="preserve">согласовываются с комитетом по управлению муниципальным имуществом, земельными ресурсами и экологии и </w:t>
      </w:r>
      <w:r w:rsidRPr="0002442B">
        <w:rPr>
          <w:rFonts w:ascii="Times New Roman" w:hAnsi="Times New Roman"/>
          <w:sz w:val="28"/>
          <w:szCs w:val="28"/>
        </w:rPr>
        <w:t xml:space="preserve">утверждаются правовым актом отраслевого (функционального) органа администрации </w:t>
      </w:r>
      <w:r w:rsidR="004E74F5" w:rsidRPr="0002442B">
        <w:rPr>
          <w:rFonts w:ascii="Times New Roman" w:hAnsi="Times New Roman"/>
          <w:sz w:val="28"/>
          <w:szCs w:val="28"/>
        </w:rPr>
        <w:t>городско</w:t>
      </w:r>
      <w:r w:rsidR="006E0BCA" w:rsidRPr="0002442B">
        <w:rPr>
          <w:rFonts w:ascii="Times New Roman" w:hAnsi="Times New Roman"/>
          <w:sz w:val="28"/>
          <w:szCs w:val="28"/>
        </w:rPr>
        <w:t>го</w:t>
      </w:r>
      <w:r w:rsidR="004E74F5" w:rsidRPr="0002442B">
        <w:rPr>
          <w:rFonts w:ascii="Times New Roman" w:hAnsi="Times New Roman"/>
          <w:sz w:val="28"/>
          <w:szCs w:val="28"/>
        </w:rPr>
        <w:t xml:space="preserve"> округ</w:t>
      </w:r>
      <w:r w:rsidR="00F756BC" w:rsidRPr="0002442B">
        <w:rPr>
          <w:rFonts w:ascii="Times New Roman" w:hAnsi="Times New Roman"/>
          <w:sz w:val="28"/>
          <w:szCs w:val="28"/>
        </w:rPr>
        <w:t>а</w:t>
      </w:r>
      <w:r w:rsidRPr="0002442B">
        <w:rPr>
          <w:rFonts w:ascii="Times New Roman" w:hAnsi="Times New Roman"/>
          <w:sz w:val="28"/>
          <w:szCs w:val="28"/>
        </w:rPr>
        <w:t>, осуществляющего функции и полномочия учредителя.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32. Устав должен содержать:</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а) общие положения, устанавливающие в том числе:</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наименование муниципального учреждения с указанием в наименовании его типа;</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информацию о месте нахождения муниципального учреждения;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наименование учредителя и собственника имущества муниципального учреждения;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lastRenderedPageBreak/>
        <w:t xml:space="preserve">наименование отраслевых (функциональных) органов администрации </w:t>
      </w:r>
      <w:r w:rsidR="004E74F5" w:rsidRPr="0002442B">
        <w:rPr>
          <w:rFonts w:ascii="Times New Roman" w:hAnsi="Times New Roman"/>
          <w:sz w:val="28"/>
          <w:szCs w:val="28"/>
        </w:rPr>
        <w:t>городск</w:t>
      </w:r>
      <w:r w:rsidR="007C6318" w:rsidRPr="0002442B">
        <w:rPr>
          <w:rFonts w:ascii="Times New Roman" w:hAnsi="Times New Roman"/>
          <w:sz w:val="28"/>
          <w:szCs w:val="28"/>
        </w:rPr>
        <w:t>ого</w:t>
      </w:r>
      <w:r w:rsidR="004E74F5" w:rsidRPr="0002442B">
        <w:rPr>
          <w:rFonts w:ascii="Times New Roman" w:hAnsi="Times New Roman"/>
          <w:sz w:val="28"/>
          <w:szCs w:val="28"/>
        </w:rPr>
        <w:t xml:space="preserve"> округ</w:t>
      </w:r>
      <w:r w:rsidR="00F756BC" w:rsidRPr="0002442B">
        <w:rPr>
          <w:rFonts w:ascii="Times New Roman" w:hAnsi="Times New Roman"/>
          <w:sz w:val="28"/>
          <w:szCs w:val="28"/>
        </w:rPr>
        <w:t>а</w:t>
      </w:r>
      <w:r w:rsidRPr="0002442B">
        <w:rPr>
          <w:rFonts w:ascii="Times New Roman" w:hAnsi="Times New Roman"/>
          <w:sz w:val="28"/>
          <w:szCs w:val="28"/>
        </w:rPr>
        <w:t>, осуществляющих функции и полномочия учредителя и собственника муниципального учреждения;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в) раздел об организации деятельности и управлении учреждением, содержащий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г) раздел об имуществе и финансовом обеспечении учреждения, содержащий в том числе:</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порядок осуществления крупных сделок и сделок, в совершении которых имеется заинтересованность;</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w:t>
      </w:r>
      <w:r w:rsidR="007C6318" w:rsidRPr="0002442B">
        <w:rPr>
          <w:rFonts w:ascii="Times New Roman" w:hAnsi="Times New Roman"/>
          <w:sz w:val="28"/>
          <w:szCs w:val="28"/>
        </w:rPr>
        <w:t xml:space="preserve"> городского округа</w:t>
      </w:r>
      <w:r w:rsidRPr="0002442B">
        <w:rPr>
          <w:rFonts w:ascii="Times New Roman" w:hAnsi="Times New Roman"/>
          <w:sz w:val="28"/>
          <w:szCs w:val="28"/>
        </w:rPr>
        <w:t>, если иное не установлено законодательством Российской Федерации;</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положения об открытии лицевых счетов муниципальному учреждению в органах Федерального казначейства</w:t>
      </w:r>
      <w:r w:rsidR="00287B61" w:rsidRPr="0002442B">
        <w:rPr>
          <w:rFonts w:ascii="Times New Roman" w:hAnsi="Times New Roman"/>
          <w:sz w:val="28"/>
          <w:szCs w:val="28"/>
        </w:rPr>
        <w:t xml:space="preserve">, либо в финансовом управления администрации </w:t>
      </w:r>
      <w:proofErr w:type="spellStart"/>
      <w:r w:rsidR="00287B61" w:rsidRPr="0002442B">
        <w:rPr>
          <w:rFonts w:ascii="Times New Roman" w:hAnsi="Times New Roman"/>
          <w:sz w:val="28"/>
          <w:szCs w:val="28"/>
        </w:rPr>
        <w:t>Соль-Илецкого</w:t>
      </w:r>
      <w:proofErr w:type="spellEnd"/>
      <w:r w:rsidR="00287B61" w:rsidRPr="0002442B">
        <w:rPr>
          <w:rFonts w:ascii="Times New Roman" w:hAnsi="Times New Roman"/>
          <w:sz w:val="28"/>
          <w:szCs w:val="28"/>
        </w:rPr>
        <w:t xml:space="preserve"> городского округа</w:t>
      </w:r>
      <w:r w:rsidRPr="0002442B">
        <w:rPr>
          <w:rFonts w:ascii="Times New Roman" w:hAnsi="Times New Roman"/>
          <w:sz w:val="28"/>
          <w:szCs w:val="28"/>
        </w:rPr>
        <w:t>, а также об иных счетах, открываемых муниципальному учреждению в соответствии с законодательством Российской Федерации;</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6119E7" w:rsidRPr="0002442B"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 xml:space="preserve">указание на субсидиарную ответственность муниципального образования </w:t>
      </w:r>
      <w:proofErr w:type="spellStart"/>
      <w:r w:rsidR="00963C6B" w:rsidRPr="0002442B">
        <w:rPr>
          <w:rFonts w:ascii="Times New Roman" w:hAnsi="Times New Roman"/>
          <w:sz w:val="28"/>
          <w:szCs w:val="28"/>
        </w:rPr>
        <w:t>Соль-Илецкий</w:t>
      </w:r>
      <w:proofErr w:type="spellEnd"/>
      <w:r w:rsidR="00963C6B" w:rsidRPr="0002442B">
        <w:rPr>
          <w:rFonts w:ascii="Times New Roman" w:hAnsi="Times New Roman"/>
          <w:sz w:val="28"/>
          <w:szCs w:val="28"/>
        </w:rPr>
        <w:t xml:space="preserve"> </w:t>
      </w:r>
      <w:r w:rsidR="004E74F5" w:rsidRPr="0002442B">
        <w:rPr>
          <w:rFonts w:ascii="Times New Roman" w:hAnsi="Times New Roman"/>
          <w:sz w:val="28"/>
          <w:szCs w:val="28"/>
        </w:rPr>
        <w:t>городской округ</w:t>
      </w:r>
      <w:r w:rsidR="00963C6B" w:rsidRPr="0002442B">
        <w:rPr>
          <w:rFonts w:ascii="Times New Roman" w:hAnsi="Times New Roman"/>
          <w:sz w:val="28"/>
          <w:szCs w:val="28"/>
        </w:rPr>
        <w:t xml:space="preserve"> </w:t>
      </w:r>
      <w:r w:rsidRPr="0002442B">
        <w:rPr>
          <w:rFonts w:ascii="Times New Roman" w:hAnsi="Times New Roman"/>
          <w:sz w:val="28"/>
          <w:szCs w:val="28"/>
        </w:rPr>
        <w:t xml:space="preserve"> по обязательствам </w:t>
      </w:r>
      <w:r w:rsidRPr="0002442B">
        <w:rPr>
          <w:rFonts w:ascii="Times New Roman" w:hAnsi="Times New Roman"/>
          <w:sz w:val="28"/>
          <w:szCs w:val="28"/>
        </w:rPr>
        <w:lastRenderedPageBreak/>
        <w:t>муниципального казенного учреждения в лице органа, осуществляющего функции и полномочия учредителя;</w:t>
      </w:r>
    </w:p>
    <w:p w:rsidR="006119E7" w:rsidRPr="0002442B" w:rsidRDefault="006119E7" w:rsidP="006119E7">
      <w:pPr>
        <w:autoSpaceDE w:val="0"/>
        <w:autoSpaceDN w:val="0"/>
        <w:adjustRightInd w:val="0"/>
        <w:ind w:firstLine="540"/>
        <w:outlineLvl w:val="1"/>
        <w:rPr>
          <w:rFonts w:ascii="Times New Roman" w:hAnsi="Times New Roman"/>
          <w:sz w:val="28"/>
          <w:szCs w:val="28"/>
        </w:rPr>
      </w:pPr>
      <w:proofErr w:type="spellStart"/>
      <w:r w:rsidRPr="0002442B">
        <w:rPr>
          <w:rFonts w:ascii="Times New Roman" w:hAnsi="Times New Roman"/>
          <w:sz w:val="28"/>
          <w:szCs w:val="28"/>
        </w:rPr>
        <w:t>д</w:t>
      </w:r>
      <w:proofErr w:type="spellEnd"/>
      <w:r w:rsidRPr="0002442B">
        <w:rPr>
          <w:rFonts w:ascii="Times New Roman" w:hAnsi="Times New Roman"/>
          <w:sz w:val="28"/>
          <w:szCs w:val="28"/>
        </w:rPr>
        <w:t>) сведения о филиалах и представительствах учреждения;</w:t>
      </w:r>
    </w:p>
    <w:p w:rsidR="006119E7" w:rsidRPr="00E4461F" w:rsidRDefault="006119E7" w:rsidP="006119E7">
      <w:pPr>
        <w:autoSpaceDE w:val="0"/>
        <w:autoSpaceDN w:val="0"/>
        <w:adjustRightInd w:val="0"/>
        <w:ind w:firstLine="540"/>
        <w:outlineLvl w:val="1"/>
        <w:rPr>
          <w:rFonts w:ascii="Times New Roman" w:hAnsi="Times New Roman"/>
          <w:sz w:val="28"/>
          <w:szCs w:val="28"/>
        </w:rPr>
      </w:pPr>
      <w:r w:rsidRPr="0002442B">
        <w:rPr>
          <w:rFonts w:ascii="Times New Roman" w:hAnsi="Times New Roman"/>
          <w:sz w:val="28"/>
          <w:szCs w:val="28"/>
        </w:rPr>
        <w:t>е) иные разделы - в случаях, предусмотренных федеральными законами.</w:t>
      </w:r>
    </w:p>
    <w:p w:rsidR="00837CD5" w:rsidRPr="00E4461F" w:rsidRDefault="00837CD5" w:rsidP="00837CD5">
      <w:pPr>
        <w:pStyle w:val="ConsPlusNonformat"/>
        <w:widowControl/>
        <w:jc w:val="both"/>
        <w:rPr>
          <w:rFonts w:ascii="Times New Roman" w:hAnsi="Times New Roman" w:cs="Times New Roman"/>
          <w:sz w:val="28"/>
          <w:szCs w:val="28"/>
        </w:rPr>
      </w:pPr>
    </w:p>
    <w:sectPr w:rsidR="00837CD5" w:rsidRPr="00E4461F" w:rsidSect="003B381A">
      <w:pgSz w:w="11906" w:h="16838" w:code="9"/>
      <w:pgMar w:top="1134" w:right="850" w:bottom="1134" w:left="1701"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D4CFB"/>
    <w:multiLevelType w:val="hybridMultilevel"/>
    <w:tmpl w:val="4926A746"/>
    <w:lvl w:ilvl="0" w:tplc="0D780B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drawingGridHorizontalSpacing w:val="110"/>
  <w:displayHorizontalDrawingGridEvery w:val="2"/>
  <w:characterSpacingControl w:val="doNotCompress"/>
  <w:compat/>
  <w:rsids>
    <w:rsidRoot w:val="00AA2D33"/>
    <w:rsid w:val="000008B2"/>
    <w:rsid w:val="00007699"/>
    <w:rsid w:val="0002442B"/>
    <w:rsid w:val="00070DB3"/>
    <w:rsid w:val="000A3C63"/>
    <w:rsid w:val="001530B7"/>
    <w:rsid w:val="00172532"/>
    <w:rsid w:val="00174B71"/>
    <w:rsid w:val="00176B73"/>
    <w:rsid w:val="00177DBF"/>
    <w:rsid w:val="00186EDB"/>
    <w:rsid w:val="001F481D"/>
    <w:rsid w:val="00203951"/>
    <w:rsid w:val="00206C13"/>
    <w:rsid w:val="00224DA7"/>
    <w:rsid w:val="00237D20"/>
    <w:rsid w:val="00240133"/>
    <w:rsid w:val="00242B15"/>
    <w:rsid w:val="002556F5"/>
    <w:rsid w:val="00287B61"/>
    <w:rsid w:val="002B3109"/>
    <w:rsid w:val="002C4901"/>
    <w:rsid w:val="002C4DE9"/>
    <w:rsid w:val="002C5FB6"/>
    <w:rsid w:val="002D0247"/>
    <w:rsid w:val="002D641E"/>
    <w:rsid w:val="0030587A"/>
    <w:rsid w:val="00327C2C"/>
    <w:rsid w:val="003302DC"/>
    <w:rsid w:val="00330776"/>
    <w:rsid w:val="00331133"/>
    <w:rsid w:val="0033602D"/>
    <w:rsid w:val="00350FE8"/>
    <w:rsid w:val="00376D97"/>
    <w:rsid w:val="00385DE8"/>
    <w:rsid w:val="003B1A8E"/>
    <w:rsid w:val="003B381A"/>
    <w:rsid w:val="003C020C"/>
    <w:rsid w:val="003E408B"/>
    <w:rsid w:val="003E5092"/>
    <w:rsid w:val="003F7269"/>
    <w:rsid w:val="00451BD2"/>
    <w:rsid w:val="004872B4"/>
    <w:rsid w:val="004B1952"/>
    <w:rsid w:val="004C0F65"/>
    <w:rsid w:val="004E3566"/>
    <w:rsid w:val="004E4FD6"/>
    <w:rsid w:val="004E74F5"/>
    <w:rsid w:val="004F0C3E"/>
    <w:rsid w:val="005231DB"/>
    <w:rsid w:val="00535EBD"/>
    <w:rsid w:val="00543377"/>
    <w:rsid w:val="00576167"/>
    <w:rsid w:val="005A7B02"/>
    <w:rsid w:val="005B0F12"/>
    <w:rsid w:val="005C72C5"/>
    <w:rsid w:val="005D1B94"/>
    <w:rsid w:val="005E5328"/>
    <w:rsid w:val="006020AE"/>
    <w:rsid w:val="006064B9"/>
    <w:rsid w:val="006119E7"/>
    <w:rsid w:val="0062374D"/>
    <w:rsid w:val="00637313"/>
    <w:rsid w:val="006501C3"/>
    <w:rsid w:val="006533D2"/>
    <w:rsid w:val="0065407F"/>
    <w:rsid w:val="00684022"/>
    <w:rsid w:val="006A1234"/>
    <w:rsid w:val="006A5DFC"/>
    <w:rsid w:val="006E0BCA"/>
    <w:rsid w:val="006E3090"/>
    <w:rsid w:val="006E4413"/>
    <w:rsid w:val="006E7277"/>
    <w:rsid w:val="006F2340"/>
    <w:rsid w:val="00716616"/>
    <w:rsid w:val="007171FB"/>
    <w:rsid w:val="007315D9"/>
    <w:rsid w:val="00733CFC"/>
    <w:rsid w:val="007413FD"/>
    <w:rsid w:val="0076134C"/>
    <w:rsid w:val="00763A38"/>
    <w:rsid w:val="0077223F"/>
    <w:rsid w:val="007778C5"/>
    <w:rsid w:val="007A3F8E"/>
    <w:rsid w:val="007B7434"/>
    <w:rsid w:val="007C0E48"/>
    <w:rsid w:val="007C6318"/>
    <w:rsid w:val="007E2812"/>
    <w:rsid w:val="007E61E5"/>
    <w:rsid w:val="007F0875"/>
    <w:rsid w:val="007F21B8"/>
    <w:rsid w:val="007F52B9"/>
    <w:rsid w:val="00830445"/>
    <w:rsid w:val="00837CD5"/>
    <w:rsid w:val="00842998"/>
    <w:rsid w:val="00844AF4"/>
    <w:rsid w:val="00857C77"/>
    <w:rsid w:val="00860112"/>
    <w:rsid w:val="008663AD"/>
    <w:rsid w:val="008736FC"/>
    <w:rsid w:val="008A6968"/>
    <w:rsid w:val="008D1F0B"/>
    <w:rsid w:val="008D3715"/>
    <w:rsid w:val="008E62F8"/>
    <w:rsid w:val="008F2737"/>
    <w:rsid w:val="00904750"/>
    <w:rsid w:val="009063E9"/>
    <w:rsid w:val="00907AA3"/>
    <w:rsid w:val="00915A3E"/>
    <w:rsid w:val="009507D1"/>
    <w:rsid w:val="00963C6B"/>
    <w:rsid w:val="00963DB1"/>
    <w:rsid w:val="0097228A"/>
    <w:rsid w:val="009A04FD"/>
    <w:rsid w:val="009B32E5"/>
    <w:rsid w:val="009C17EE"/>
    <w:rsid w:val="009D0967"/>
    <w:rsid w:val="00A10D71"/>
    <w:rsid w:val="00A212BC"/>
    <w:rsid w:val="00A27E6A"/>
    <w:rsid w:val="00A85463"/>
    <w:rsid w:val="00A87426"/>
    <w:rsid w:val="00A9723E"/>
    <w:rsid w:val="00AA2D33"/>
    <w:rsid w:val="00AC5F87"/>
    <w:rsid w:val="00AD40A6"/>
    <w:rsid w:val="00AE2F97"/>
    <w:rsid w:val="00AF2973"/>
    <w:rsid w:val="00AF6FB2"/>
    <w:rsid w:val="00B279BA"/>
    <w:rsid w:val="00B52A6B"/>
    <w:rsid w:val="00B6037D"/>
    <w:rsid w:val="00B66B83"/>
    <w:rsid w:val="00B76AF3"/>
    <w:rsid w:val="00B777FD"/>
    <w:rsid w:val="00B95A4B"/>
    <w:rsid w:val="00B97C7B"/>
    <w:rsid w:val="00BC16D3"/>
    <w:rsid w:val="00BD38C4"/>
    <w:rsid w:val="00BD479C"/>
    <w:rsid w:val="00BE4810"/>
    <w:rsid w:val="00BF0122"/>
    <w:rsid w:val="00C038C8"/>
    <w:rsid w:val="00C17F54"/>
    <w:rsid w:val="00C325BD"/>
    <w:rsid w:val="00C34AC2"/>
    <w:rsid w:val="00C47159"/>
    <w:rsid w:val="00C60E1D"/>
    <w:rsid w:val="00CA4169"/>
    <w:rsid w:val="00CB46C4"/>
    <w:rsid w:val="00CF6A0D"/>
    <w:rsid w:val="00D17F2A"/>
    <w:rsid w:val="00D23215"/>
    <w:rsid w:val="00D254FC"/>
    <w:rsid w:val="00D326CC"/>
    <w:rsid w:val="00D40894"/>
    <w:rsid w:val="00D60EE1"/>
    <w:rsid w:val="00D70468"/>
    <w:rsid w:val="00D70E48"/>
    <w:rsid w:val="00D71501"/>
    <w:rsid w:val="00D82749"/>
    <w:rsid w:val="00D9389D"/>
    <w:rsid w:val="00DB31DD"/>
    <w:rsid w:val="00DC410F"/>
    <w:rsid w:val="00DD034C"/>
    <w:rsid w:val="00DE231A"/>
    <w:rsid w:val="00E057F1"/>
    <w:rsid w:val="00E061D4"/>
    <w:rsid w:val="00E137E0"/>
    <w:rsid w:val="00E4461F"/>
    <w:rsid w:val="00E579E8"/>
    <w:rsid w:val="00E67FCB"/>
    <w:rsid w:val="00E76C92"/>
    <w:rsid w:val="00F04DD9"/>
    <w:rsid w:val="00F04FDF"/>
    <w:rsid w:val="00F264A2"/>
    <w:rsid w:val="00F36712"/>
    <w:rsid w:val="00F756BC"/>
    <w:rsid w:val="00F82AB4"/>
    <w:rsid w:val="00F90547"/>
    <w:rsid w:val="00FA026F"/>
    <w:rsid w:val="00FA5E1B"/>
    <w:rsid w:val="00FC2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FE8"/>
    <w:pPr>
      <w:jc w:val="both"/>
    </w:pPr>
    <w:rPr>
      <w:sz w:val="22"/>
      <w:szCs w:val="22"/>
      <w:lang w:eastAsia="en-US"/>
    </w:rPr>
  </w:style>
  <w:style w:type="paragraph" w:styleId="1">
    <w:name w:val="heading 1"/>
    <w:basedOn w:val="a"/>
    <w:next w:val="a"/>
    <w:link w:val="10"/>
    <w:qFormat/>
    <w:rsid w:val="00AA2D33"/>
    <w:pPr>
      <w:keepNext/>
      <w:spacing w:line="360" w:lineRule="auto"/>
      <w:ind w:left="283"/>
      <w:jc w:val="left"/>
      <w:outlineLvl w:val="0"/>
    </w:pPr>
    <w:rPr>
      <w:rFonts w:ascii="Times New Roman" w:eastAsia="Times New Roman" w:hAnsi="Times New Roman"/>
      <w:b/>
      <w:sz w:val="24"/>
      <w:szCs w:val="20"/>
      <w:lang w:eastAsia="ru-RU"/>
    </w:rPr>
  </w:style>
  <w:style w:type="paragraph" w:styleId="3">
    <w:name w:val="heading 3"/>
    <w:basedOn w:val="a"/>
    <w:next w:val="a"/>
    <w:link w:val="30"/>
    <w:qFormat/>
    <w:rsid w:val="00AA2D33"/>
    <w:pPr>
      <w:keepNext/>
      <w:jc w:val="left"/>
      <w:outlineLvl w:val="2"/>
    </w:pPr>
    <w:rPr>
      <w:rFonts w:ascii="Times New Roman" w:eastAsia="Times New Roman" w:hAnsi="Times New Roman"/>
      <w:sz w:val="24"/>
      <w:szCs w:val="20"/>
      <w:lang w:eastAsia="ru-RU"/>
    </w:rPr>
  </w:style>
  <w:style w:type="paragraph" w:styleId="5">
    <w:name w:val="heading 5"/>
    <w:basedOn w:val="a"/>
    <w:next w:val="a"/>
    <w:link w:val="50"/>
    <w:uiPriority w:val="9"/>
    <w:qFormat/>
    <w:rsid w:val="00837CD5"/>
    <w:pPr>
      <w:keepNext/>
      <w:keepLines/>
      <w:spacing w:before="20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D33"/>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AA2D33"/>
    <w:rPr>
      <w:rFonts w:ascii="Times New Roman" w:eastAsia="Times New Roman" w:hAnsi="Times New Roman" w:cs="Times New Roman"/>
      <w:sz w:val="24"/>
      <w:szCs w:val="20"/>
      <w:lang w:eastAsia="ru-RU"/>
    </w:rPr>
  </w:style>
  <w:style w:type="paragraph" w:customStyle="1" w:styleId="11">
    <w:name w:val="Обычный1"/>
    <w:rsid w:val="00AA2D33"/>
    <w:pPr>
      <w:widowControl w:val="0"/>
      <w:snapToGrid w:val="0"/>
      <w:spacing w:before="200" w:line="300" w:lineRule="auto"/>
      <w:ind w:left="360" w:hanging="340"/>
      <w:jc w:val="both"/>
    </w:pPr>
    <w:rPr>
      <w:rFonts w:ascii="Times New Roman" w:eastAsia="Times New Roman" w:hAnsi="Times New Roman"/>
      <w:sz w:val="22"/>
    </w:rPr>
  </w:style>
  <w:style w:type="paragraph" w:styleId="a3">
    <w:name w:val="Balloon Text"/>
    <w:basedOn w:val="a"/>
    <w:link w:val="a4"/>
    <w:uiPriority w:val="99"/>
    <w:semiHidden/>
    <w:unhideWhenUsed/>
    <w:rsid w:val="00AA2D33"/>
    <w:rPr>
      <w:rFonts w:ascii="Tahoma" w:hAnsi="Tahoma" w:cs="Tahoma"/>
      <w:sz w:val="16"/>
      <w:szCs w:val="16"/>
    </w:rPr>
  </w:style>
  <w:style w:type="character" w:customStyle="1" w:styleId="a4">
    <w:name w:val="Текст выноски Знак"/>
    <w:basedOn w:val="a0"/>
    <w:link w:val="a3"/>
    <w:uiPriority w:val="99"/>
    <w:semiHidden/>
    <w:rsid w:val="00AA2D33"/>
    <w:rPr>
      <w:rFonts w:ascii="Tahoma" w:hAnsi="Tahoma" w:cs="Tahoma"/>
      <w:sz w:val="16"/>
      <w:szCs w:val="16"/>
    </w:rPr>
  </w:style>
  <w:style w:type="paragraph" w:customStyle="1" w:styleId="ConsPlusNormal">
    <w:name w:val="ConsPlusNormal"/>
    <w:rsid w:val="00B95A4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837CD5"/>
    <w:pPr>
      <w:widowControl w:val="0"/>
      <w:autoSpaceDE w:val="0"/>
      <w:autoSpaceDN w:val="0"/>
      <w:adjustRightInd w:val="0"/>
    </w:pPr>
    <w:rPr>
      <w:rFonts w:ascii="Courier New" w:eastAsia="Times New Roman" w:hAnsi="Courier New" w:cs="Courier New"/>
    </w:rPr>
  </w:style>
  <w:style w:type="character" w:customStyle="1" w:styleId="50">
    <w:name w:val="Заголовок 5 Знак"/>
    <w:basedOn w:val="a0"/>
    <w:link w:val="5"/>
    <w:uiPriority w:val="9"/>
    <w:semiHidden/>
    <w:rsid w:val="00837CD5"/>
    <w:rPr>
      <w:rFonts w:ascii="Cambria" w:eastAsia="Times New Roman" w:hAnsi="Cambria" w:cs="Times New Roman"/>
      <w:color w:val="243F60"/>
    </w:rPr>
  </w:style>
  <w:style w:type="paragraph" w:styleId="a5">
    <w:name w:val="Normal (Web)"/>
    <w:basedOn w:val="a"/>
    <w:rsid w:val="00AF6FB2"/>
    <w:pPr>
      <w:spacing w:before="15" w:after="15"/>
      <w:ind w:left="15" w:right="15" w:firstLine="225"/>
    </w:pPr>
    <w:rPr>
      <w:rFonts w:ascii="Times New Roman" w:eastAsia="Times New Roman" w:hAnsi="Times New Roman"/>
      <w:sz w:val="24"/>
      <w:szCs w:val="24"/>
      <w:lang w:eastAsia="ru-RU"/>
    </w:rPr>
  </w:style>
  <w:style w:type="paragraph" w:customStyle="1" w:styleId="ConsPlusTitle">
    <w:name w:val="ConsPlusTitle"/>
    <w:rsid w:val="006119E7"/>
    <w:pPr>
      <w:widowControl w:val="0"/>
      <w:autoSpaceDE w:val="0"/>
      <w:autoSpaceDN w:val="0"/>
      <w:adjustRightInd w:val="0"/>
    </w:pPr>
    <w:rPr>
      <w:rFonts w:ascii="Arial" w:eastAsia="Times New Roman" w:hAnsi="Arial" w:cs="Arial"/>
      <w:b/>
      <w:bCs/>
    </w:rPr>
  </w:style>
  <w:style w:type="paragraph" w:customStyle="1" w:styleId="FR2">
    <w:name w:val="FR2"/>
    <w:rsid w:val="00FA5E1B"/>
    <w:pPr>
      <w:widowControl w:val="0"/>
      <w:autoSpaceDE w:val="0"/>
      <w:autoSpaceDN w:val="0"/>
      <w:adjustRightInd w:val="0"/>
      <w:ind w:left="120"/>
    </w:pPr>
    <w:rPr>
      <w:rFonts w:ascii="Arial" w:eastAsia="Times New Roman" w:hAnsi="Arial"/>
      <w:b/>
      <w:sz w:val="16"/>
    </w:rPr>
  </w:style>
</w:styles>
</file>

<file path=word/webSettings.xml><?xml version="1.0" encoding="utf-8"?>
<w:webSettings xmlns:r="http://schemas.openxmlformats.org/officeDocument/2006/relationships" xmlns:w="http://schemas.openxmlformats.org/wordprocessingml/2006/main">
  <w:divs>
    <w:div w:id="62720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EFCEDFC9084C5FF4B92844766EE19870C94A1C4B95E05BE855176C2718CA6636B19747E6fFLBM" TargetMode="External"/><Relationship Id="rId13" Type="http://schemas.openxmlformats.org/officeDocument/2006/relationships/hyperlink" Target="consultantplus://offline/ref=10EFCEDFC9084C5FF4B92844766EE19870C94A184E9BE05BE855176C2718CA6636B19744E0F37982f5L1M" TargetMode="External"/><Relationship Id="rId18" Type="http://schemas.openxmlformats.org/officeDocument/2006/relationships/hyperlink" Target="consultantplus://offline/ref=BC04DDF6C087588812E8DC3FD2BB125ABCA1D65E5AEF60E839ECB82F936E931A2D5730C54Fe0W3M" TargetMode="External"/><Relationship Id="rId26" Type="http://schemas.openxmlformats.org/officeDocument/2006/relationships/hyperlink" Target="consultantplus://offline/main?base=RLAW390;n=32720;fld=134;dst=100033" TargetMode="External"/><Relationship Id="rId3" Type="http://schemas.openxmlformats.org/officeDocument/2006/relationships/styles" Target="styles.xml"/><Relationship Id="rId21" Type="http://schemas.openxmlformats.org/officeDocument/2006/relationships/hyperlink" Target="consultantplus://offline/ref=BC04DDF6C087588812E8DC3FD2BB125ABCA1D65E5AEF60E839ECB82F936E931A2D5730C540e0W3M" TargetMode="External"/><Relationship Id="rId7" Type="http://schemas.openxmlformats.org/officeDocument/2006/relationships/hyperlink" Target="consultantplus://offline/ref=10EFCEDFC9084C5FF4B92844766EE19870C94A1C4B95E05BE855176C2718CA6636B19747E6fFL1M" TargetMode="External"/><Relationship Id="rId12" Type="http://schemas.openxmlformats.org/officeDocument/2006/relationships/hyperlink" Target="consultantplus://offline/ref=10EFCEDFC9084C5FF4B92844766EE19870C94A1C4B95E05BE855176C2718CA6636B19747E8fFLBM" TargetMode="External"/><Relationship Id="rId17" Type="http://schemas.openxmlformats.org/officeDocument/2006/relationships/hyperlink" Target="consultantplus://offline/ref=BC04DDF6C087588812E8DC3FD2BB125ABCA1D65E5AEF60E839ECB82F936E931A2D5730C54Ee0W3M" TargetMode="External"/><Relationship Id="rId25" Type="http://schemas.openxmlformats.org/officeDocument/2006/relationships/hyperlink" Target="consultantplus://offline/main?base=RLAW390;n=32720;fld=134;dst=100046" TargetMode="External"/><Relationship Id="rId2" Type="http://schemas.openxmlformats.org/officeDocument/2006/relationships/numbering" Target="numbering.xml"/><Relationship Id="rId16" Type="http://schemas.openxmlformats.org/officeDocument/2006/relationships/hyperlink" Target="consultantplus://offline/ref=BC04DDF6C087588812E8DC3FD2BB125ABCA1D65E5AEF60E839ECB82F936E931A2D5730C54Ee0W9M" TargetMode="External"/><Relationship Id="rId20" Type="http://schemas.openxmlformats.org/officeDocument/2006/relationships/hyperlink" Target="consultantplus://offline/ref=BC04DDF6C087588812E8DC3FD2BB125ABCA1D65E5AEF60E839ECB82F936E931A2D5730C540e0WBM" TargetMode="External"/><Relationship Id="rId29" Type="http://schemas.openxmlformats.org/officeDocument/2006/relationships/hyperlink" Target="consultantplus://offline/main?base=RLAW390;n=32720;fld=134;dst=100096" TargetMode="External"/><Relationship Id="rId1" Type="http://schemas.openxmlformats.org/officeDocument/2006/relationships/customXml" Target="../customXml/item1.xml"/><Relationship Id="rId6" Type="http://schemas.openxmlformats.org/officeDocument/2006/relationships/hyperlink" Target="consultantplus://offline/ref=10EFCEDFC9084C5FF4B92844766EE19870C94A1C4B95E05BE855176C2718CA6636B19747E5fFL6M" TargetMode="External"/><Relationship Id="rId11" Type="http://schemas.openxmlformats.org/officeDocument/2006/relationships/hyperlink" Target="consultantplus://offline/ref=10EFCEDFC9084C5FF4B92844766EE19870C94A1C4B95E05BE855176C2718CA6636B19747E8fFL0M" TargetMode="External"/><Relationship Id="rId24" Type="http://schemas.openxmlformats.org/officeDocument/2006/relationships/hyperlink" Target="consultantplus://offline/main?base=RLAW390;n=32720;fld=134;dst=100046"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C04DDF6C087588812E8DC3FD2BB125ABCA1D65E5AEF60E839ECB82F936E931A2D5730C54De0WEM" TargetMode="External"/><Relationship Id="rId23" Type="http://schemas.openxmlformats.org/officeDocument/2006/relationships/hyperlink" Target="consultantplus://offline/ref=BC04DDF6C087588812E8DC3FD2BB125ABCA1D65A5FE160E839ECB82F936E931A2D5730C6480BFF3CeAWDM" TargetMode="External"/><Relationship Id="rId28" Type="http://schemas.openxmlformats.org/officeDocument/2006/relationships/hyperlink" Target="consultantplus://offline/main?base=LAW;n=112770;fld=134" TargetMode="External"/><Relationship Id="rId10" Type="http://schemas.openxmlformats.org/officeDocument/2006/relationships/hyperlink" Target="consultantplus://offline/ref=10EFCEDFC9084C5FF4B92844766EE19870C94A1C4B95E05BE855176C2718CA6636B19747E0fFL7M" TargetMode="External"/><Relationship Id="rId19" Type="http://schemas.openxmlformats.org/officeDocument/2006/relationships/hyperlink" Target="consultantplus://offline/ref=BC04DDF6C087588812E8DC3FD2BB125ABCA1D65E5AEF60E839ECB82F936E931A2D5730C540e0W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0EFCEDFC9084C5FF4B92844766EE19870C94A1C4B95E05BE855176C2718CA6636B19747E7fFLBM" TargetMode="External"/><Relationship Id="rId14" Type="http://schemas.openxmlformats.org/officeDocument/2006/relationships/hyperlink" Target="consultantplus://offline/ref=10EFCEDFC9084C5FF4B92844766EE19870C94A184E9BE05BE855176C2718CA6636B19744E0F37B87f5LAM" TargetMode="External"/><Relationship Id="rId22" Type="http://schemas.openxmlformats.org/officeDocument/2006/relationships/hyperlink" Target="consultantplus://offline/ref=BC04DDF6C087588812E8DC3FD2BB125ABCA1D65A5FE160E839ECB82F936E931A2D5730C6480BFD39eAW6M" TargetMode="External"/><Relationship Id="rId27" Type="http://schemas.openxmlformats.org/officeDocument/2006/relationships/hyperlink" Target="consultantplus://offline/main?base=RLAW390;n=32720;fld=134;dst=100046" TargetMode="External"/><Relationship Id="rId30" Type="http://schemas.openxmlformats.org/officeDocument/2006/relationships/hyperlink" Target="consultantplus://offline/main?base=LAW;n=11277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D069C-C21C-412B-B62B-9BF5252C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3921</Words>
  <Characters>22354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
  <LinksUpToDate>false</LinksUpToDate>
  <CharactersWithSpaces>26223</CharactersWithSpaces>
  <SharedDoc>false</SharedDoc>
  <HLinks>
    <vt:vector size="150" baseType="variant">
      <vt:variant>
        <vt:i4>7798904</vt:i4>
      </vt:variant>
      <vt:variant>
        <vt:i4>72</vt:i4>
      </vt:variant>
      <vt:variant>
        <vt:i4>0</vt:i4>
      </vt:variant>
      <vt:variant>
        <vt:i4>5</vt:i4>
      </vt:variant>
      <vt:variant>
        <vt:lpwstr>consultantplus://offline/main?base=LAW;n=112770;fld=134</vt:lpwstr>
      </vt:variant>
      <vt:variant>
        <vt:lpwstr/>
      </vt:variant>
      <vt:variant>
        <vt:i4>655378</vt:i4>
      </vt:variant>
      <vt:variant>
        <vt:i4>69</vt:i4>
      </vt:variant>
      <vt:variant>
        <vt:i4>0</vt:i4>
      </vt:variant>
      <vt:variant>
        <vt:i4>5</vt:i4>
      </vt:variant>
      <vt:variant>
        <vt:lpwstr>consultantplus://offline/main?base=RLAW390;n=32720;fld=134;dst=100096</vt:lpwstr>
      </vt:variant>
      <vt:variant>
        <vt:lpwstr/>
      </vt:variant>
      <vt:variant>
        <vt:i4>7798904</vt:i4>
      </vt:variant>
      <vt:variant>
        <vt:i4>66</vt:i4>
      </vt:variant>
      <vt:variant>
        <vt:i4>0</vt:i4>
      </vt:variant>
      <vt:variant>
        <vt:i4>5</vt:i4>
      </vt:variant>
      <vt:variant>
        <vt:lpwstr>consultantplus://offline/main?base=LAW;n=112770;fld=134</vt:lpwstr>
      </vt:variant>
      <vt:variant>
        <vt:lpwstr/>
      </vt:variant>
      <vt:variant>
        <vt:i4>458770</vt:i4>
      </vt:variant>
      <vt:variant>
        <vt:i4>63</vt:i4>
      </vt:variant>
      <vt:variant>
        <vt:i4>0</vt:i4>
      </vt:variant>
      <vt:variant>
        <vt:i4>5</vt:i4>
      </vt:variant>
      <vt:variant>
        <vt:lpwstr>consultantplus://offline/main?base=RLAW390;n=32720;fld=134;dst=100046</vt:lpwstr>
      </vt:variant>
      <vt:variant>
        <vt:lpwstr/>
      </vt:variant>
      <vt:variant>
        <vt:i4>18</vt:i4>
      </vt:variant>
      <vt:variant>
        <vt:i4>60</vt:i4>
      </vt:variant>
      <vt:variant>
        <vt:i4>0</vt:i4>
      </vt:variant>
      <vt:variant>
        <vt:i4>5</vt:i4>
      </vt:variant>
      <vt:variant>
        <vt:lpwstr>consultantplus://offline/main?base=RLAW390;n=32720;fld=134;dst=100033</vt:lpwstr>
      </vt:variant>
      <vt:variant>
        <vt:lpwstr/>
      </vt:variant>
      <vt:variant>
        <vt:i4>458770</vt:i4>
      </vt:variant>
      <vt:variant>
        <vt:i4>57</vt:i4>
      </vt:variant>
      <vt:variant>
        <vt:i4>0</vt:i4>
      </vt:variant>
      <vt:variant>
        <vt:i4>5</vt:i4>
      </vt:variant>
      <vt:variant>
        <vt:lpwstr>consultantplus://offline/main?base=RLAW390;n=32720;fld=134;dst=100046</vt:lpwstr>
      </vt:variant>
      <vt:variant>
        <vt:lpwstr/>
      </vt:variant>
      <vt:variant>
        <vt:i4>458770</vt:i4>
      </vt:variant>
      <vt:variant>
        <vt:i4>54</vt:i4>
      </vt:variant>
      <vt:variant>
        <vt:i4>0</vt:i4>
      </vt:variant>
      <vt:variant>
        <vt:i4>5</vt:i4>
      </vt:variant>
      <vt:variant>
        <vt:lpwstr>consultantplus://offline/main?base=RLAW390;n=32720;fld=134;dst=100046</vt:lpwstr>
      </vt:variant>
      <vt:variant>
        <vt:lpwstr/>
      </vt:variant>
      <vt:variant>
        <vt:i4>6946874</vt:i4>
      </vt:variant>
      <vt:variant>
        <vt:i4>51</vt:i4>
      </vt:variant>
      <vt:variant>
        <vt:i4>0</vt:i4>
      </vt:variant>
      <vt:variant>
        <vt:i4>5</vt:i4>
      </vt:variant>
      <vt:variant>
        <vt:lpwstr>consultantplus://offline/ref=BC04DDF6C087588812E8DC3FD2BB125ABCA1D65A5FE160E839ECB82F936E931A2D5730C6480BFF3CeAWDM</vt:lpwstr>
      </vt:variant>
      <vt:variant>
        <vt:lpwstr/>
      </vt:variant>
      <vt:variant>
        <vt:i4>6946864</vt:i4>
      </vt:variant>
      <vt:variant>
        <vt:i4>48</vt:i4>
      </vt:variant>
      <vt:variant>
        <vt:i4>0</vt:i4>
      </vt:variant>
      <vt:variant>
        <vt:i4>5</vt:i4>
      </vt:variant>
      <vt:variant>
        <vt:lpwstr>consultantplus://offline/ref=BC04DDF6C087588812E8DC3FD2BB125ABCA1D65A5FE160E839ECB82F936E931A2D5730C6480BFD39eAW6M</vt:lpwstr>
      </vt:variant>
      <vt:variant>
        <vt:lpwstr/>
      </vt:variant>
      <vt:variant>
        <vt:i4>983044</vt:i4>
      </vt:variant>
      <vt:variant>
        <vt:i4>45</vt:i4>
      </vt:variant>
      <vt:variant>
        <vt:i4>0</vt:i4>
      </vt:variant>
      <vt:variant>
        <vt:i4>5</vt:i4>
      </vt:variant>
      <vt:variant>
        <vt:lpwstr>consultantplus://offline/ref=BC04DDF6C087588812E8DC3FD2BB125ABCA1D65E5AEF60E839ECB82F936E931A2D5730C540e0W3M</vt:lpwstr>
      </vt:variant>
      <vt:variant>
        <vt:lpwstr/>
      </vt:variant>
      <vt:variant>
        <vt:i4>983125</vt:i4>
      </vt:variant>
      <vt:variant>
        <vt:i4>42</vt:i4>
      </vt:variant>
      <vt:variant>
        <vt:i4>0</vt:i4>
      </vt:variant>
      <vt:variant>
        <vt:i4>5</vt:i4>
      </vt:variant>
      <vt:variant>
        <vt:lpwstr>consultantplus://offline/ref=BC04DDF6C087588812E8DC3FD2BB125ABCA1D65E5AEF60E839ECB82F936E931A2D5730C540e0WBM</vt:lpwstr>
      </vt:variant>
      <vt:variant>
        <vt:lpwstr/>
      </vt:variant>
      <vt:variant>
        <vt:i4>983055</vt:i4>
      </vt:variant>
      <vt:variant>
        <vt:i4>39</vt:i4>
      </vt:variant>
      <vt:variant>
        <vt:i4>0</vt:i4>
      </vt:variant>
      <vt:variant>
        <vt:i4>5</vt:i4>
      </vt:variant>
      <vt:variant>
        <vt:lpwstr>consultantplus://offline/ref=BC04DDF6C087588812E8DC3FD2BB125ABCA1D65E5AEF60E839ECB82F936E931A2D5730C540e0W8M</vt:lpwstr>
      </vt:variant>
      <vt:variant>
        <vt:lpwstr/>
      </vt:variant>
      <vt:variant>
        <vt:i4>983122</vt:i4>
      </vt:variant>
      <vt:variant>
        <vt:i4>36</vt:i4>
      </vt:variant>
      <vt:variant>
        <vt:i4>0</vt:i4>
      </vt:variant>
      <vt:variant>
        <vt:i4>5</vt:i4>
      </vt:variant>
      <vt:variant>
        <vt:lpwstr>consultantplus://offline/ref=BC04DDF6C087588812E8DC3FD2BB125ABCA1D65E5AEF60E839ECB82F936E931A2D5730C54Fe0W3M</vt:lpwstr>
      </vt:variant>
      <vt:variant>
        <vt:lpwstr/>
      </vt:variant>
      <vt:variant>
        <vt:i4>983121</vt:i4>
      </vt:variant>
      <vt:variant>
        <vt:i4>33</vt:i4>
      </vt:variant>
      <vt:variant>
        <vt:i4>0</vt:i4>
      </vt:variant>
      <vt:variant>
        <vt:i4>5</vt:i4>
      </vt:variant>
      <vt:variant>
        <vt:lpwstr>consultantplus://offline/ref=BC04DDF6C087588812E8DC3FD2BB125ABCA1D65E5AEF60E839ECB82F936E931A2D5730C54Ee0W3M</vt:lpwstr>
      </vt:variant>
      <vt:variant>
        <vt:lpwstr/>
      </vt:variant>
      <vt:variant>
        <vt:i4>983131</vt:i4>
      </vt:variant>
      <vt:variant>
        <vt:i4>30</vt:i4>
      </vt:variant>
      <vt:variant>
        <vt:i4>0</vt:i4>
      </vt:variant>
      <vt:variant>
        <vt:i4>5</vt:i4>
      </vt:variant>
      <vt:variant>
        <vt:lpwstr>consultantplus://offline/ref=BC04DDF6C087588812E8DC3FD2BB125ABCA1D65E5AEF60E839ECB82F936E931A2D5730C54Ee0W9M</vt:lpwstr>
      </vt:variant>
      <vt:variant>
        <vt:lpwstr/>
      </vt:variant>
      <vt:variant>
        <vt:i4>983046</vt:i4>
      </vt:variant>
      <vt:variant>
        <vt:i4>27</vt:i4>
      </vt:variant>
      <vt:variant>
        <vt:i4>0</vt:i4>
      </vt:variant>
      <vt:variant>
        <vt:i4>5</vt:i4>
      </vt:variant>
      <vt:variant>
        <vt:lpwstr>consultantplus://offline/ref=BC04DDF6C087588812E8DC3FD2BB125ABCA1D65E5AEF60E839ECB82F936E931A2D5730C54De0WEM</vt:lpwstr>
      </vt:variant>
      <vt:variant>
        <vt:lpwstr/>
      </vt:variant>
      <vt:variant>
        <vt:i4>2097257</vt:i4>
      </vt:variant>
      <vt:variant>
        <vt:i4>24</vt:i4>
      </vt:variant>
      <vt:variant>
        <vt:i4>0</vt:i4>
      </vt:variant>
      <vt:variant>
        <vt:i4>5</vt:i4>
      </vt:variant>
      <vt:variant>
        <vt:lpwstr>consultantplus://offline/ref=10EFCEDFC9084C5FF4B92844766EE19870C94A184E9BE05BE855176C2718CA6636B19744E0F37B87f5LAM</vt:lpwstr>
      </vt:variant>
      <vt:variant>
        <vt:lpwstr/>
      </vt:variant>
      <vt:variant>
        <vt:i4>2097255</vt:i4>
      </vt:variant>
      <vt:variant>
        <vt:i4>21</vt:i4>
      </vt:variant>
      <vt:variant>
        <vt:i4>0</vt:i4>
      </vt:variant>
      <vt:variant>
        <vt:i4>5</vt:i4>
      </vt:variant>
      <vt:variant>
        <vt:lpwstr>consultantplus://offline/ref=10EFCEDFC9084C5FF4B92844766EE19870C94A184E9BE05BE855176C2718CA6636B19744E0F37982f5L1M</vt:lpwstr>
      </vt:variant>
      <vt:variant>
        <vt:lpwstr/>
      </vt:variant>
      <vt:variant>
        <vt:i4>4784223</vt:i4>
      </vt:variant>
      <vt:variant>
        <vt:i4>18</vt:i4>
      </vt:variant>
      <vt:variant>
        <vt:i4>0</vt:i4>
      </vt:variant>
      <vt:variant>
        <vt:i4>5</vt:i4>
      </vt:variant>
      <vt:variant>
        <vt:lpwstr>consultantplus://offline/ref=10EFCEDFC9084C5FF4B92844766EE19870C94A1C4B95E05BE855176C2718CA6636B19747E8fFLBM</vt:lpwstr>
      </vt:variant>
      <vt:variant>
        <vt:lpwstr/>
      </vt:variant>
      <vt:variant>
        <vt:i4>4784141</vt:i4>
      </vt:variant>
      <vt:variant>
        <vt:i4>15</vt:i4>
      </vt:variant>
      <vt:variant>
        <vt:i4>0</vt:i4>
      </vt:variant>
      <vt:variant>
        <vt:i4>5</vt:i4>
      </vt:variant>
      <vt:variant>
        <vt:lpwstr>consultantplus://offline/ref=10EFCEDFC9084C5FF4B92844766EE19870C94A1C4B95E05BE855176C2718CA6636B19747E8fFL0M</vt:lpwstr>
      </vt:variant>
      <vt:variant>
        <vt:lpwstr/>
      </vt:variant>
      <vt:variant>
        <vt:i4>4784130</vt:i4>
      </vt:variant>
      <vt:variant>
        <vt:i4>12</vt:i4>
      </vt:variant>
      <vt:variant>
        <vt:i4>0</vt:i4>
      </vt:variant>
      <vt:variant>
        <vt:i4>5</vt:i4>
      </vt:variant>
      <vt:variant>
        <vt:lpwstr>consultantplus://offline/ref=10EFCEDFC9084C5FF4B92844766EE19870C94A1C4B95E05BE855176C2718CA6636B19747E0fFL7M</vt:lpwstr>
      </vt:variant>
      <vt:variant>
        <vt:lpwstr/>
      </vt:variant>
      <vt:variant>
        <vt:i4>4784208</vt:i4>
      </vt:variant>
      <vt:variant>
        <vt:i4>9</vt:i4>
      </vt:variant>
      <vt:variant>
        <vt:i4>0</vt:i4>
      </vt:variant>
      <vt:variant>
        <vt:i4>5</vt:i4>
      </vt:variant>
      <vt:variant>
        <vt:lpwstr>consultantplus://offline/ref=10EFCEDFC9084C5FF4B92844766EE19870C94A1C4B95E05BE855176C2718CA6636B19747E7fFLBM</vt:lpwstr>
      </vt:variant>
      <vt:variant>
        <vt:lpwstr/>
      </vt:variant>
      <vt:variant>
        <vt:i4>4784209</vt:i4>
      </vt:variant>
      <vt:variant>
        <vt:i4>6</vt:i4>
      </vt:variant>
      <vt:variant>
        <vt:i4>0</vt:i4>
      </vt:variant>
      <vt:variant>
        <vt:i4>5</vt:i4>
      </vt:variant>
      <vt:variant>
        <vt:lpwstr>consultantplus://offline/ref=10EFCEDFC9084C5FF4B92844766EE19870C94A1C4B95E05BE855176C2718CA6636B19747E6fFLBM</vt:lpwstr>
      </vt:variant>
      <vt:variant>
        <vt:lpwstr/>
      </vt:variant>
      <vt:variant>
        <vt:i4>4784130</vt:i4>
      </vt:variant>
      <vt:variant>
        <vt:i4>3</vt:i4>
      </vt:variant>
      <vt:variant>
        <vt:i4>0</vt:i4>
      </vt:variant>
      <vt:variant>
        <vt:i4>5</vt:i4>
      </vt:variant>
      <vt:variant>
        <vt:lpwstr>consultantplus://offline/ref=10EFCEDFC9084C5FF4B92844766EE19870C94A1C4B95E05BE855176C2718CA6636B19747E6fFL1M</vt:lpwstr>
      </vt:variant>
      <vt:variant>
        <vt:lpwstr/>
      </vt:variant>
      <vt:variant>
        <vt:i4>4784134</vt:i4>
      </vt:variant>
      <vt:variant>
        <vt:i4>0</vt:i4>
      </vt:variant>
      <vt:variant>
        <vt:i4>0</vt:i4>
      </vt:variant>
      <vt:variant>
        <vt:i4>5</vt:i4>
      </vt:variant>
      <vt:variant>
        <vt:lpwstr>consultantplus://offline/ref=10EFCEDFC9084C5FF4B92844766EE19870C94A1C4B95E05BE855176C2718CA6636B19747E5fFL6M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Administracija</dc:creator>
  <cp:keywords/>
  <cp:lastModifiedBy>-</cp:lastModifiedBy>
  <cp:revision>2</cp:revision>
  <cp:lastPrinted>2016-02-12T07:12:00Z</cp:lastPrinted>
  <dcterms:created xsi:type="dcterms:W3CDTF">2016-08-25T10:23:00Z</dcterms:created>
  <dcterms:modified xsi:type="dcterms:W3CDTF">2016-08-25T10:23:00Z</dcterms:modified>
</cp:coreProperties>
</file>