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2552"/>
        <w:gridCol w:w="2233"/>
      </w:tblGrid>
      <w:tr w:rsidR="008E0A17" w:rsidRPr="0081669D" w:rsidTr="006F3330">
        <w:tc>
          <w:tcPr>
            <w:tcW w:w="4786" w:type="dxa"/>
            <w:shd w:val="clear" w:color="auto" w:fill="auto"/>
          </w:tcPr>
          <w:p w:rsidR="00D422FE" w:rsidRDefault="00D422FE" w:rsidP="006F3330">
            <w:pPr>
              <w:spacing w:line="276" w:lineRule="auto"/>
              <w:jc w:val="center"/>
              <w:rPr>
                <w:b/>
                <w:sz w:val="28"/>
                <w:szCs w:val="28"/>
              </w:rPr>
            </w:pPr>
            <w:r>
              <w:rPr>
                <w:b/>
                <w:sz w:val="28"/>
                <w:szCs w:val="28"/>
              </w:rPr>
              <w:t>АДМИНИСТРАЦИЯ</w:t>
            </w:r>
          </w:p>
          <w:p w:rsidR="006F3330" w:rsidRPr="0081669D" w:rsidRDefault="006F3330" w:rsidP="006F3330">
            <w:pPr>
              <w:spacing w:line="276" w:lineRule="auto"/>
              <w:jc w:val="center"/>
              <w:rPr>
                <w:b/>
                <w:sz w:val="28"/>
                <w:szCs w:val="28"/>
              </w:rPr>
            </w:pPr>
            <w:r w:rsidRPr="0081669D">
              <w:rPr>
                <w:b/>
                <w:sz w:val="28"/>
                <w:szCs w:val="28"/>
              </w:rPr>
              <w:t>МУНИЦИПАЛЬНОГО</w:t>
            </w:r>
            <w:r w:rsidRPr="0081669D">
              <w:rPr>
                <w:b/>
                <w:sz w:val="28"/>
                <w:szCs w:val="28"/>
              </w:rPr>
              <w:br/>
              <w:t>ОБРАЗОВАНИЯ</w:t>
            </w:r>
            <w:r w:rsidRPr="0081669D">
              <w:rPr>
                <w:b/>
                <w:sz w:val="28"/>
                <w:szCs w:val="28"/>
              </w:rPr>
              <w:br/>
              <w:t>СОЛЬ-ИЛЕЦКИЙ</w:t>
            </w:r>
            <w:r w:rsidRPr="0081669D">
              <w:rPr>
                <w:b/>
                <w:sz w:val="28"/>
                <w:szCs w:val="28"/>
              </w:rPr>
              <w:br/>
              <w:t>ГОРОДСКОЙ ОКРУГ</w:t>
            </w:r>
            <w:r w:rsidRPr="0081669D">
              <w:rPr>
                <w:b/>
                <w:sz w:val="28"/>
                <w:szCs w:val="28"/>
              </w:rPr>
              <w:br/>
              <w:t>ОРЕНБУРГСКОЙ  ОБЛАСТИ</w:t>
            </w:r>
            <w:r w:rsidRPr="0081669D">
              <w:rPr>
                <w:b/>
                <w:sz w:val="28"/>
                <w:szCs w:val="28"/>
              </w:rPr>
              <w:br/>
              <w:t>ПОСТАНОВЛЕНИЕ</w:t>
            </w:r>
          </w:p>
          <w:p w:rsidR="006F3330" w:rsidRPr="0081669D" w:rsidRDefault="002F7905" w:rsidP="006F3330">
            <w:pPr>
              <w:spacing w:line="276" w:lineRule="auto"/>
              <w:jc w:val="center"/>
              <w:rPr>
                <w:sz w:val="28"/>
                <w:szCs w:val="28"/>
              </w:rPr>
            </w:pPr>
            <w:r>
              <w:rPr>
                <w:sz w:val="28"/>
                <w:szCs w:val="28"/>
              </w:rPr>
              <w:t>30.03.</w:t>
            </w:r>
            <w:r w:rsidR="0024548E">
              <w:rPr>
                <w:sz w:val="28"/>
                <w:szCs w:val="28"/>
              </w:rPr>
              <w:t xml:space="preserve"> 201</w:t>
            </w:r>
            <w:r w:rsidR="00B1093A">
              <w:rPr>
                <w:sz w:val="28"/>
                <w:szCs w:val="28"/>
              </w:rPr>
              <w:t>8</w:t>
            </w:r>
            <w:r w:rsidR="0024548E">
              <w:rPr>
                <w:sz w:val="28"/>
                <w:szCs w:val="28"/>
              </w:rPr>
              <w:t xml:space="preserve"> </w:t>
            </w:r>
            <w:r w:rsidR="006F3330" w:rsidRPr="0081669D">
              <w:rPr>
                <w:sz w:val="28"/>
                <w:szCs w:val="28"/>
              </w:rPr>
              <w:t xml:space="preserve"> №</w:t>
            </w:r>
            <w:r w:rsidR="00590244" w:rsidRPr="0081669D">
              <w:rPr>
                <w:sz w:val="28"/>
                <w:szCs w:val="28"/>
              </w:rPr>
              <w:t xml:space="preserve"> </w:t>
            </w:r>
            <w:r>
              <w:rPr>
                <w:sz w:val="28"/>
                <w:szCs w:val="28"/>
              </w:rPr>
              <w:t>734-п</w:t>
            </w:r>
          </w:p>
          <w:p w:rsidR="006F3330" w:rsidRPr="0081669D" w:rsidRDefault="006F3330">
            <w:pPr>
              <w:rPr>
                <w:sz w:val="28"/>
                <w:szCs w:val="28"/>
              </w:rPr>
            </w:pPr>
          </w:p>
        </w:tc>
        <w:tc>
          <w:tcPr>
            <w:tcW w:w="4785" w:type="dxa"/>
            <w:gridSpan w:val="2"/>
            <w:shd w:val="clear" w:color="auto" w:fill="auto"/>
          </w:tcPr>
          <w:p w:rsidR="006F3330" w:rsidRPr="0081669D" w:rsidRDefault="006F3330">
            <w:pPr>
              <w:rPr>
                <w:sz w:val="28"/>
                <w:szCs w:val="28"/>
              </w:rPr>
            </w:pPr>
          </w:p>
        </w:tc>
      </w:tr>
      <w:tr w:rsidR="008E0A17" w:rsidRPr="0081669D" w:rsidTr="006F3330">
        <w:tc>
          <w:tcPr>
            <w:tcW w:w="7338" w:type="dxa"/>
            <w:gridSpan w:val="2"/>
            <w:shd w:val="clear" w:color="auto" w:fill="auto"/>
          </w:tcPr>
          <w:p w:rsidR="005C5F12" w:rsidRPr="006F3A10" w:rsidRDefault="006F3A10" w:rsidP="006F3A10">
            <w:pPr>
              <w:pStyle w:val="a4"/>
              <w:spacing w:line="360" w:lineRule="auto"/>
              <w:jc w:val="both"/>
              <w:rPr>
                <w:rFonts w:ascii="Times New Roman" w:hAnsi="Times New Roman"/>
                <w:sz w:val="28"/>
                <w:szCs w:val="28"/>
              </w:rPr>
            </w:pPr>
            <w:r w:rsidRPr="006F3A10">
              <w:rPr>
                <w:rFonts w:ascii="Times New Roman" w:hAnsi="Times New Roman"/>
                <w:bCs/>
                <w:sz w:val="28"/>
                <w:szCs w:val="28"/>
              </w:rPr>
              <w:t>Об организации проектной деятельности в администрации муниципального образования Соль-Илецкий городской округ Оренбургской области</w:t>
            </w:r>
          </w:p>
        </w:tc>
        <w:tc>
          <w:tcPr>
            <w:tcW w:w="2233" w:type="dxa"/>
            <w:shd w:val="clear" w:color="auto" w:fill="auto"/>
          </w:tcPr>
          <w:p w:rsidR="006F3330" w:rsidRPr="0081669D" w:rsidRDefault="006F3330" w:rsidP="00650D9B">
            <w:pPr>
              <w:spacing w:line="360" w:lineRule="auto"/>
              <w:rPr>
                <w:sz w:val="28"/>
                <w:szCs w:val="28"/>
              </w:rPr>
            </w:pPr>
          </w:p>
        </w:tc>
      </w:tr>
    </w:tbl>
    <w:p w:rsidR="00650D9B" w:rsidRDefault="00650D9B" w:rsidP="00650D9B">
      <w:pPr>
        <w:widowControl w:val="0"/>
        <w:autoSpaceDE w:val="0"/>
        <w:autoSpaceDN w:val="0"/>
        <w:adjustRightInd w:val="0"/>
        <w:spacing w:line="360" w:lineRule="auto"/>
        <w:ind w:firstLine="709"/>
        <w:jc w:val="both"/>
        <w:outlineLvl w:val="0"/>
        <w:rPr>
          <w:sz w:val="28"/>
          <w:szCs w:val="28"/>
        </w:rPr>
      </w:pPr>
    </w:p>
    <w:p w:rsidR="006F3A10" w:rsidRPr="002769A4" w:rsidRDefault="006F3A10" w:rsidP="002769A4">
      <w:pPr>
        <w:pStyle w:val="a4"/>
        <w:spacing w:line="360" w:lineRule="auto"/>
        <w:ind w:firstLine="709"/>
        <w:jc w:val="both"/>
        <w:rPr>
          <w:rFonts w:ascii="Times New Roman" w:hAnsi="Times New Roman"/>
          <w:sz w:val="28"/>
          <w:szCs w:val="28"/>
        </w:rPr>
      </w:pPr>
      <w:r w:rsidRPr="002769A4">
        <w:rPr>
          <w:rFonts w:ascii="Times New Roman" w:hAnsi="Times New Roman"/>
          <w:sz w:val="28"/>
          <w:szCs w:val="28"/>
        </w:rPr>
        <w:t xml:space="preserve">В соответствии с постановлением Правительства Российской Федерации от 15.10.2016 </w:t>
      </w:r>
      <w:r w:rsidR="00DA35D0">
        <w:rPr>
          <w:rFonts w:ascii="Times New Roman" w:hAnsi="Times New Roman"/>
          <w:sz w:val="28"/>
          <w:szCs w:val="28"/>
        </w:rPr>
        <w:t xml:space="preserve"> №</w:t>
      </w:r>
      <w:r w:rsidR="00DA35D0" w:rsidRPr="002769A4">
        <w:rPr>
          <w:rFonts w:ascii="Times New Roman" w:hAnsi="Times New Roman"/>
          <w:sz w:val="28"/>
          <w:szCs w:val="28"/>
        </w:rPr>
        <w:t xml:space="preserve">1050 </w:t>
      </w:r>
      <w:r w:rsidRPr="002769A4">
        <w:rPr>
          <w:rFonts w:ascii="Times New Roman" w:hAnsi="Times New Roman"/>
          <w:sz w:val="28"/>
          <w:szCs w:val="28"/>
        </w:rPr>
        <w:t>«Об организации проектной деятельности в Правительстве Российской Федерации», постановлением Правительства Оренбургской области от 27.04.2017 № 316-п «Об организации проектной деятельности в Правительстве Оренбургской области», постановляю: </w:t>
      </w:r>
    </w:p>
    <w:p w:rsidR="006F3A10" w:rsidRPr="002769A4" w:rsidRDefault="006F3A10" w:rsidP="002769A4">
      <w:pPr>
        <w:pStyle w:val="a4"/>
        <w:numPr>
          <w:ilvl w:val="0"/>
          <w:numId w:val="24"/>
        </w:numPr>
        <w:spacing w:line="360" w:lineRule="auto"/>
        <w:ind w:left="0" w:firstLine="709"/>
        <w:jc w:val="both"/>
        <w:rPr>
          <w:rFonts w:ascii="Times New Roman" w:hAnsi="Times New Roman"/>
          <w:sz w:val="28"/>
          <w:szCs w:val="28"/>
        </w:rPr>
      </w:pPr>
      <w:r w:rsidRPr="002769A4">
        <w:rPr>
          <w:rFonts w:ascii="Times New Roman" w:hAnsi="Times New Roman"/>
          <w:sz w:val="28"/>
          <w:szCs w:val="28"/>
        </w:rPr>
        <w:t>Утвердить:</w:t>
      </w:r>
    </w:p>
    <w:p w:rsidR="006F3A10" w:rsidRPr="002769A4" w:rsidRDefault="006F3A10" w:rsidP="002769A4">
      <w:pPr>
        <w:pStyle w:val="a4"/>
        <w:spacing w:line="360" w:lineRule="auto"/>
        <w:ind w:firstLine="709"/>
        <w:jc w:val="both"/>
        <w:rPr>
          <w:rFonts w:ascii="Times New Roman" w:hAnsi="Times New Roman"/>
          <w:sz w:val="28"/>
          <w:szCs w:val="28"/>
        </w:rPr>
      </w:pPr>
      <w:r w:rsidRPr="002769A4">
        <w:rPr>
          <w:rFonts w:ascii="Times New Roman" w:hAnsi="Times New Roman"/>
          <w:sz w:val="28"/>
          <w:szCs w:val="28"/>
        </w:rPr>
        <w:t xml:space="preserve">1.1 Положение об организации проектной деятельности в администрации муниципального образования </w:t>
      </w:r>
      <w:r w:rsidR="002769A4">
        <w:rPr>
          <w:rFonts w:ascii="Times New Roman" w:hAnsi="Times New Roman"/>
          <w:sz w:val="28"/>
          <w:szCs w:val="28"/>
        </w:rPr>
        <w:t xml:space="preserve"> </w:t>
      </w:r>
      <w:r w:rsidRPr="002769A4">
        <w:rPr>
          <w:rFonts w:ascii="Times New Roman" w:hAnsi="Times New Roman"/>
          <w:sz w:val="28"/>
          <w:szCs w:val="28"/>
        </w:rPr>
        <w:t xml:space="preserve">Соль-Илецкий городской округ Оренбургской области согласно приложению </w:t>
      </w:r>
      <w:r w:rsidR="00DA35D0">
        <w:rPr>
          <w:rFonts w:ascii="Times New Roman" w:hAnsi="Times New Roman"/>
          <w:sz w:val="28"/>
          <w:szCs w:val="28"/>
        </w:rPr>
        <w:t>№</w:t>
      </w:r>
      <w:r w:rsidRPr="002769A4">
        <w:rPr>
          <w:rFonts w:ascii="Times New Roman" w:hAnsi="Times New Roman"/>
          <w:sz w:val="28"/>
          <w:szCs w:val="28"/>
        </w:rPr>
        <w:t>1;</w:t>
      </w:r>
    </w:p>
    <w:p w:rsidR="006F3A10" w:rsidRPr="002769A4" w:rsidRDefault="006F3A10" w:rsidP="002769A4">
      <w:pPr>
        <w:pStyle w:val="a4"/>
        <w:spacing w:line="360" w:lineRule="auto"/>
        <w:ind w:firstLine="709"/>
        <w:jc w:val="both"/>
        <w:rPr>
          <w:rFonts w:ascii="Times New Roman" w:hAnsi="Times New Roman"/>
          <w:sz w:val="28"/>
          <w:szCs w:val="28"/>
        </w:rPr>
      </w:pPr>
      <w:r w:rsidRPr="002769A4">
        <w:rPr>
          <w:rFonts w:ascii="Times New Roman" w:hAnsi="Times New Roman"/>
          <w:bCs/>
          <w:sz w:val="28"/>
          <w:szCs w:val="28"/>
        </w:rPr>
        <w:t xml:space="preserve">1.2. Функциональную структуру системы управления проектной деятельностью в администрации </w:t>
      </w:r>
      <w:r w:rsidRPr="002769A4">
        <w:rPr>
          <w:rFonts w:ascii="Times New Roman" w:hAnsi="Times New Roman"/>
          <w:sz w:val="28"/>
          <w:szCs w:val="28"/>
        </w:rPr>
        <w:t xml:space="preserve">муниципального образования Соль-Илецкий городской округ Оренбургской области согласно приложению </w:t>
      </w:r>
      <w:r w:rsidR="00DA35D0">
        <w:rPr>
          <w:rFonts w:ascii="Times New Roman" w:hAnsi="Times New Roman"/>
          <w:sz w:val="28"/>
          <w:szCs w:val="28"/>
        </w:rPr>
        <w:t>№</w:t>
      </w:r>
      <w:r w:rsidRPr="002769A4">
        <w:rPr>
          <w:rFonts w:ascii="Times New Roman" w:hAnsi="Times New Roman"/>
          <w:sz w:val="28"/>
          <w:szCs w:val="28"/>
        </w:rPr>
        <w:t>2;</w:t>
      </w:r>
    </w:p>
    <w:p w:rsidR="006F3A10" w:rsidRPr="002769A4" w:rsidRDefault="006F3A10" w:rsidP="002769A4">
      <w:pPr>
        <w:pStyle w:val="a4"/>
        <w:spacing w:line="360" w:lineRule="auto"/>
        <w:ind w:firstLine="709"/>
        <w:jc w:val="both"/>
        <w:rPr>
          <w:rFonts w:ascii="Times New Roman" w:hAnsi="Times New Roman"/>
          <w:sz w:val="28"/>
          <w:szCs w:val="28"/>
        </w:rPr>
      </w:pPr>
      <w:r w:rsidRPr="002769A4">
        <w:rPr>
          <w:rFonts w:ascii="Times New Roman" w:hAnsi="Times New Roman"/>
          <w:sz w:val="28"/>
          <w:szCs w:val="28"/>
        </w:rPr>
        <w:t xml:space="preserve">1.3. Состав проектного комитета  по стратегическому развитию и проектам (программам) муниципального образования Соль-Илецкий городской округ Оренбургской области согласно приложению </w:t>
      </w:r>
      <w:r w:rsidR="00DA35D0">
        <w:rPr>
          <w:rFonts w:ascii="Times New Roman" w:hAnsi="Times New Roman"/>
          <w:sz w:val="28"/>
          <w:szCs w:val="28"/>
        </w:rPr>
        <w:t>№</w:t>
      </w:r>
      <w:r w:rsidRPr="002769A4">
        <w:rPr>
          <w:rFonts w:ascii="Times New Roman" w:hAnsi="Times New Roman"/>
          <w:sz w:val="28"/>
          <w:szCs w:val="28"/>
        </w:rPr>
        <w:t>3.</w:t>
      </w:r>
    </w:p>
    <w:p w:rsidR="006F3A10" w:rsidRPr="002769A4" w:rsidRDefault="006F3A10" w:rsidP="002769A4">
      <w:pPr>
        <w:pStyle w:val="a4"/>
        <w:spacing w:line="360" w:lineRule="auto"/>
        <w:ind w:firstLine="709"/>
        <w:jc w:val="both"/>
        <w:rPr>
          <w:rFonts w:ascii="Times New Roman" w:hAnsi="Times New Roman"/>
          <w:sz w:val="28"/>
          <w:szCs w:val="28"/>
        </w:rPr>
      </w:pPr>
      <w:r w:rsidRPr="002769A4">
        <w:rPr>
          <w:rFonts w:ascii="Times New Roman" w:hAnsi="Times New Roman"/>
          <w:sz w:val="28"/>
          <w:szCs w:val="28"/>
        </w:rPr>
        <w:t xml:space="preserve">2. Установить, что функции проектного офиса администрации муниципального образования осуществляет </w:t>
      </w:r>
      <w:r w:rsidR="00DF7954">
        <w:rPr>
          <w:rFonts w:ascii="Times New Roman" w:hAnsi="Times New Roman"/>
          <w:sz w:val="28"/>
          <w:szCs w:val="28"/>
        </w:rPr>
        <w:t>организационный отдел</w:t>
      </w:r>
      <w:r w:rsidRPr="002769A4">
        <w:rPr>
          <w:rFonts w:ascii="Times New Roman" w:hAnsi="Times New Roman"/>
          <w:sz w:val="28"/>
          <w:szCs w:val="28"/>
        </w:rPr>
        <w:t xml:space="preserve"> администрации муниципального образования Соль-Илецкий городской округ Оренбургской области.</w:t>
      </w:r>
    </w:p>
    <w:p w:rsidR="002769A4" w:rsidRPr="002769A4" w:rsidRDefault="006F3A10" w:rsidP="002769A4">
      <w:pPr>
        <w:pStyle w:val="a4"/>
        <w:spacing w:line="360" w:lineRule="auto"/>
        <w:ind w:firstLine="709"/>
        <w:jc w:val="both"/>
        <w:rPr>
          <w:rFonts w:ascii="Times New Roman" w:hAnsi="Times New Roman"/>
          <w:sz w:val="28"/>
          <w:szCs w:val="28"/>
        </w:rPr>
      </w:pPr>
      <w:r w:rsidRPr="002769A4">
        <w:rPr>
          <w:rFonts w:ascii="Times New Roman" w:hAnsi="Times New Roman"/>
          <w:sz w:val="28"/>
          <w:szCs w:val="28"/>
        </w:rPr>
        <w:lastRenderedPageBreak/>
        <w:t xml:space="preserve">3. </w:t>
      </w:r>
      <w:proofErr w:type="gramStart"/>
      <w:r w:rsidRPr="002769A4">
        <w:rPr>
          <w:rFonts w:ascii="Times New Roman" w:hAnsi="Times New Roman"/>
          <w:sz w:val="28"/>
          <w:szCs w:val="28"/>
        </w:rPr>
        <w:t>Контроль за</w:t>
      </w:r>
      <w:proofErr w:type="gramEnd"/>
      <w:r w:rsidRPr="002769A4">
        <w:rPr>
          <w:rFonts w:ascii="Times New Roman" w:hAnsi="Times New Roman"/>
          <w:sz w:val="28"/>
          <w:szCs w:val="28"/>
        </w:rPr>
        <w:t xml:space="preserve"> исполнением настоящего постановления возложить на заместителя главы администрации Соль-Илецкого городского округа – руководителя </w:t>
      </w:r>
      <w:r w:rsidR="002769A4" w:rsidRPr="002769A4">
        <w:rPr>
          <w:rFonts w:ascii="Times New Roman" w:hAnsi="Times New Roman"/>
          <w:sz w:val="28"/>
          <w:szCs w:val="28"/>
        </w:rPr>
        <w:t xml:space="preserve">аппарата </w:t>
      </w:r>
      <w:proofErr w:type="spellStart"/>
      <w:r w:rsidR="002769A4" w:rsidRPr="002769A4">
        <w:rPr>
          <w:rFonts w:ascii="Times New Roman" w:hAnsi="Times New Roman"/>
          <w:sz w:val="28"/>
          <w:szCs w:val="28"/>
        </w:rPr>
        <w:t>В.М.Немича</w:t>
      </w:r>
      <w:proofErr w:type="spellEnd"/>
      <w:r w:rsidR="002769A4" w:rsidRPr="002769A4">
        <w:rPr>
          <w:rFonts w:ascii="Times New Roman" w:hAnsi="Times New Roman"/>
          <w:sz w:val="28"/>
          <w:szCs w:val="28"/>
        </w:rPr>
        <w:t xml:space="preserve">. </w:t>
      </w:r>
    </w:p>
    <w:p w:rsidR="00DD604A" w:rsidRPr="002769A4" w:rsidRDefault="006F3330" w:rsidP="002769A4">
      <w:pPr>
        <w:pStyle w:val="a4"/>
        <w:spacing w:line="360" w:lineRule="auto"/>
        <w:ind w:firstLine="709"/>
        <w:jc w:val="both"/>
        <w:rPr>
          <w:rFonts w:ascii="Times New Roman" w:hAnsi="Times New Roman"/>
          <w:sz w:val="28"/>
          <w:szCs w:val="28"/>
        </w:rPr>
      </w:pPr>
      <w:r w:rsidRPr="002769A4">
        <w:rPr>
          <w:rFonts w:ascii="Times New Roman" w:hAnsi="Times New Roman"/>
          <w:sz w:val="28"/>
          <w:szCs w:val="28"/>
        </w:rPr>
        <w:t xml:space="preserve">Постановление вступает в </w:t>
      </w:r>
      <w:r w:rsidR="00180B56" w:rsidRPr="002769A4">
        <w:rPr>
          <w:rFonts w:ascii="Times New Roman" w:hAnsi="Times New Roman"/>
          <w:sz w:val="28"/>
          <w:szCs w:val="28"/>
        </w:rPr>
        <w:t>силу после официального опубликования (обнародования)</w:t>
      </w:r>
      <w:r w:rsidRPr="002769A4">
        <w:rPr>
          <w:rFonts w:ascii="Times New Roman" w:hAnsi="Times New Roman"/>
          <w:sz w:val="28"/>
          <w:szCs w:val="28"/>
        </w:rPr>
        <w:t>.</w:t>
      </w:r>
    </w:p>
    <w:p w:rsidR="005C5F12" w:rsidRPr="002769A4" w:rsidRDefault="005C5F12" w:rsidP="002769A4">
      <w:pPr>
        <w:pStyle w:val="a5"/>
        <w:spacing w:line="360" w:lineRule="auto"/>
        <w:ind w:left="0" w:firstLine="709"/>
        <w:jc w:val="both"/>
        <w:rPr>
          <w:sz w:val="28"/>
          <w:szCs w:val="28"/>
        </w:rPr>
      </w:pPr>
    </w:p>
    <w:p w:rsidR="005C5F12" w:rsidRDefault="005C5F12" w:rsidP="005C5F12">
      <w:pPr>
        <w:pStyle w:val="a5"/>
        <w:spacing w:line="276" w:lineRule="auto"/>
        <w:jc w:val="both"/>
        <w:rPr>
          <w:sz w:val="28"/>
          <w:szCs w:val="28"/>
        </w:rPr>
      </w:pPr>
    </w:p>
    <w:p w:rsidR="005C5F12" w:rsidRDefault="005C5F12" w:rsidP="005C5F12">
      <w:pPr>
        <w:pStyle w:val="a5"/>
        <w:spacing w:line="276" w:lineRule="auto"/>
        <w:jc w:val="both"/>
        <w:rPr>
          <w:sz w:val="28"/>
          <w:szCs w:val="28"/>
        </w:rPr>
      </w:pPr>
    </w:p>
    <w:tbl>
      <w:tblPr>
        <w:tblW w:w="5000" w:type="pct"/>
        <w:tblLook w:val="04A0"/>
      </w:tblPr>
      <w:tblGrid>
        <w:gridCol w:w="5212"/>
        <w:gridCol w:w="2214"/>
        <w:gridCol w:w="2144"/>
      </w:tblGrid>
      <w:tr w:rsidR="008E0A17" w:rsidRPr="0081669D" w:rsidTr="00180B56">
        <w:tc>
          <w:tcPr>
            <w:tcW w:w="2723" w:type="pct"/>
            <w:shd w:val="clear" w:color="auto" w:fill="auto"/>
          </w:tcPr>
          <w:p w:rsidR="00414CA0" w:rsidRPr="0081669D" w:rsidRDefault="006F3330" w:rsidP="005C5F12">
            <w:pPr>
              <w:spacing w:line="276" w:lineRule="auto"/>
              <w:rPr>
                <w:sz w:val="28"/>
                <w:szCs w:val="28"/>
              </w:rPr>
            </w:pPr>
            <w:r w:rsidRPr="0081669D">
              <w:rPr>
                <w:sz w:val="28"/>
                <w:szCs w:val="28"/>
              </w:rPr>
              <w:t>Глава</w:t>
            </w:r>
            <w:r w:rsidR="005C5F12">
              <w:rPr>
                <w:sz w:val="28"/>
                <w:szCs w:val="28"/>
              </w:rPr>
              <w:t xml:space="preserve"> </w:t>
            </w:r>
            <w:r w:rsidRPr="0081669D">
              <w:rPr>
                <w:sz w:val="28"/>
                <w:szCs w:val="28"/>
              </w:rPr>
              <w:t>муниципального образования Соль-Илецкий городской округ</w:t>
            </w:r>
          </w:p>
        </w:tc>
        <w:tc>
          <w:tcPr>
            <w:tcW w:w="1157" w:type="pct"/>
            <w:shd w:val="clear" w:color="auto" w:fill="auto"/>
          </w:tcPr>
          <w:p w:rsidR="006F3330" w:rsidRPr="0081669D" w:rsidRDefault="006F3330" w:rsidP="005C5F12">
            <w:pPr>
              <w:spacing w:line="276" w:lineRule="auto"/>
              <w:rPr>
                <w:sz w:val="28"/>
                <w:szCs w:val="28"/>
              </w:rPr>
            </w:pPr>
          </w:p>
        </w:tc>
        <w:tc>
          <w:tcPr>
            <w:tcW w:w="1120" w:type="pct"/>
            <w:shd w:val="clear" w:color="auto" w:fill="auto"/>
          </w:tcPr>
          <w:p w:rsidR="0024548E" w:rsidRDefault="0024548E" w:rsidP="00180B56">
            <w:pPr>
              <w:spacing w:line="276" w:lineRule="auto"/>
              <w:rPr>
                <w:sz w:val="28"/>
                <w:szCs w:val="28"/>
              </w:rPr>
            </w:pPr>
          </w:p>
          <w:p w:rsidR="006F3330" w:rsidRPr="0081669D" w:rsidRDefault="0024548E" w:rsidP="00180B56">
            <w:pPr>
              <w:spacing w:line="276" w:lineRule="auto"/>
              <w:rPr>
                <w:sz w:val="28"/>
                <w:szCs w:val="28"/>
              </w:rPr>
            </w:pPr>
            <w:r>
              <w:rPr>
                <w:sz w:val="28"/>
                <w:szCs w:val="28"/>
              </w:rPr>
              <w:t>А.А.Кузьмин</w:t>
            </w:r>
          </w:p>
        </w:tc>
      </w:tr>
      <w:tr w:rsidR="00180B56" w:rsidRPr="0081669D" w:rsidTr="00180B56">
        <w:tc>
          <w:tcPr>
            <w:tcW w:w="2723" w:type="pct"/>
            <w:shd w:val="clear" w:color="auto" w:fill="auto"/>
          </w:tcPr>
          <w:p w:rsidR="00180B56" w:rsidRPr="0081669D" w:rsidRDefault="00180B56" w:rsidP="005C5F12">
            <w:pPr>
              <w:spacing w:line="276" w:lineRule="auto"/>
              <w:rPr>
                <w:sz w:val="28"/>
                <w:szCs w:val="28"/>
              </w:rPr>
            </w:pPr>
          </w:p>
        </w:tc>
        <w:tc>
          <w:tcPr>
            <w:tcW w:w="1157" w:type="pct"/>
            <w:shd w:val="clear" w:color="auto" w:fill="auto"/>
          </w:tcPr>
          <w:p w:rsidR="00180B56" w:rsidRPr="0081669D" w:rsidRDefault="00180B56" w:rsidP="005C5F12">
            <w:pPr>
              <w:spacing w:line="276" w:lineRule="auto"/>
              <w:rPr>
                <w:sz w:val="28"/>
                <w:szCs w:val="28"/>
              </w:rPr>
            </w:pPr>
          </w:p>
        </w:tc>
        <w:tc>
          <w:tcPr>
            <w:tcW w:w="1120" w:type="pct"/>
            <w:shd w:val="clear" w:color="auto" w:fill="auto"/>
          </w:tcPr>
          <w:p w:rsidR="00180B56" w:rsidRDefault="00180B56" w:rsidP="00180B56">
            <w:pPr>
              <w:spacing w:line="276" w:lineRule="auto"/>
              <w:rPr>
                <w:sz w:val="28"/>
                <w:szCs w:val="28"/>
              </w:rPr>
            </w:pPr>
          </w:p>
        </w:tc>
      </w:tr>
      <w:tr w:rsidR="00180B56" w:rsidRPr="0081669D" w:rsidTr="00180B56">
        <w:tc>
          <w:tcPr>
            <w:tcW w:w="2723" w:type="pct"/>
            <w:shd w:val="clear" w:color="auto" w:fill="auto"/>
          </w:tcPr>
          <w:p w:rsidR="00180B56" w:rsidRDefault="00180B56" w:rsidP="005C5F12">
            <w:pPr>
              <w:spacing w:line="276" w:lineRule="auto"/>
              <w:rPr>
                <w:sz w:val="28"/>
                <w:szCs w:val="28"/>
              </w:rPr>
            </w:pPr>
            <w:r>
              <w:rPr>
                <w:sz w:val="28"/>
                <w:szCs w:val="28"/>
              </w:rPr>
              <w:t>Верно</w:t>
            </w:r>
          </w:p>
          <w:p w:rsidR="00180B56" w:rsidRDefault="00180B56" w:rsidP="005C5F12">
            <w:pPr>
              <w:spacing w:line="276" w:lineRule="auto"/>
              <w:rPr>
                <w:sz w:val="28"/>
                <w:szCs w:val="28"/>
              </w:rPr>
            </w:pPr>
            <w:r>
              <w:rPr>
                <w:sz w:val="28"/>
                <w:szCs w:val="28"/>
              </w:rPr>
              <w:t>Ведущий специалист</w:t>
            </w:r>
          </w:p>
          <w:p w:rsidR="00180B56" w:rsidRPr="0081669D" w:rsidRDefault="00180B56" w:rsidP="005C5F12">
            <w:pPr>
              <w:spacing w:line="276" w:lineRule="auto"/>
              <w:rPr>
                <w:sz w:val="28"/>
                <w:szCs w:val="28"/>
              </w:rPr>
            </w:pPr>
            <w:r>
              <w:rPr>
                <w:sz w:val="28"/>
                <w:szCs w:val="28"/>
              </w:rPr>
              <w:t>организационного отдела</w:t>
            </w:r>
          </w:p>
        </w:tc>
        <w:tc>
          <w:tcPr>
            <w:tcW w:w="1157" w:type="pct"/>
            <w:shd w:val="clear" w:color="auto" w:fill="auto"/>
          </w:tcPr>
          <w:p w:rsidR="00180B56" w:rsidRPr="0081669D" w:rsidRDefault="00180B56" w:rsidP="005C5F12">
            <w:pPr>
              <w:spacing w:line="276" w:lineRule="auto"/>
              <w:rPr>
                <w:sz w:val="28"/>
                <w:szCs w:val="28"/>
              </w:rPr>
            </w:pPr>
          </w:p>
        </w:tc>
        <w:tc>
          <w:tcPr>
            <w:tcW w:w="1120" w:type="pct"/>
            <w:shd w:val="clear" w:color="auto" w:fill="auto"/>
          </w:tcPr>
          <w:p w:rsidR="00180B56" w:rsidRDefault="00180B56" w:rsidP="00180B56">
            <w:pPr>
              <w:spacing w:line="276" w:lineRule="auto"/>
              <w:rPr>
                <w:sz w:val="28"/>
                <w:szCs w:val="28"/>
              </w:rPr>
            </w:pPr>
          </w:p>
          <w:p w:rsidR="00180B56" w:rsidRDefault="00180B56" w:rsidP="00180B56">
            <w:pPr>
              <w:spacing w:line="276" w:lineRule="auto"/>
              <w:rPr>
                <w:sz w:val="28"/>
                <w:szCs w:val="28"/>
              </w:rPr>
            </w:pPr>
          </w:p>
          <w:p w:rsidR="00180B56" w:rsidRDefault="00180B56" w:rsidP="00180B56">
            <w:pPr>
              <w:spacing w:line="276" w:lineRule="auto"/>
              <w:rPr>
                <w:sz w:val="28"/>
                <w:szCs w:val="28"/>
              </w:rPr>
            </w:pPr>
            <w:r>
              <w:rPr>
                <w:sz w:val="28"/>
                <w:szCs w:val="28"/>
              </w:rPr>
              <w:t>Е.В.Телушкина</w:t>
            </w:r>
          </w:p>
        </w:tc>
      </w:tr>
    </w:tbl>
    <w:p w:rsidR="005C5F12" w:rsidRDefault="005C5F12" w:rsidP="006F3330">
      <w:pPr>
        <w:spacing w:before="120"/>
        <w:rPr>
          <w:sz w:val="24"/>
          <w:szCs w:val="24"/>
        </w:rPr>
      </w:pPr>
    </w:p>
    <w:p w:rsidR="005C5F12" w:rsidRDefault="005C5F12"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650D9B" w:rsidRDefault="00650D9B" w:rsidP="006F3330">
      <w:pPr>
        <w:spacing w:before="120"/>
        <w:rPr>
          <w:sz w:val="24"/>
          <w:szCs w:val="24"/>
        </w:rPr>
      </w:pPr>
    </w:p>
    <w:p w:rsidR="002769A4" w:rsidRDefault="002769A4" w:rsidP="006F3330">
      <w:pPr>
        <w:spacing w:before="120"/>
        <w:rPr>
          <w:sz w:val="24"/>
          <w:szCs w:val="24"/>
        </w:rPr>
      </w:pPr>
    </w:p>
    <w:p w:rsidR="002769A4" w:rsidRDefault="002769A4" w:rsidP="006F3330">
      <w:pPr>
        <w:spacing w:before="120"/>
        <w:rPr>
          <w:sz w:val="24"/>
          <w:szCs w:val="24"/>
        </w:rPr>
      </w:pPr>
    </w:p>
    <w:p w:rsidR="00650D9B" w:rsidRDefault="00650D9B" w:rsidP="006F3330">
      <w:pPr>
        <w:spacing w:before="120"/>
        <w:rPr>
          <w:sz w:val="24"/>
          <w:szCs w:val="24"/>
        </w:rPr>
      </w:pPr>
    </w:p>
    <w:p w:rsidR="00310B50" w:rsidRDefault="006F3330" w:rsidP="006F3330">
      <w:pPr>
        <w:spacing w:before="120"/>
        <w:rPr>
          <w:sz w:val="24"/>
          <w:szCs w:val="24"/>
        </w:rPr>
      </w:pPr>
      <w:r w:rsidRPr="0081669D">
        <w:rPr>
          <w:sz w:val="24"/>
          <w:szCs w:val="24"/>
        </w:rPr>
        <w:t xml:space="preserve">Разослано: в прокуратуру Соль-Илецкого района, </w:t>
      </w:r>
      <w:r w:rsidR="0024548E">
        <w:rPr>
          <w:sz w:val="24"/>
          <w:szCs w:val="24"/>
        </w:rPr>
        <w:t>организационный отел</w:t>
      </w:r>
      <w:r w:rsidRPr="0081669D">
        <w:rPr>
          <w:sz w:val="24"/>
          <w:szCs w:val="24"/>
        </w:rPr>
        <w:t>,</w:t>
      </w:r>
      <w:r w:rsidR="00310B50">
        <w:rPr>
          <w:sz w:val="24"/>
          <w:szCs w:val="24"/>
        </w:rPr>
        <w:t xml:space="preserve"> </w:t>
      </w:r>
      <w:r w:rsidR="002769A4">
        <w:rPr>
          <w:sz w:val="24"/>
          <w:szCs w:val="24"/>
        </w:rPr>
        <w:t>руководителям структурных подразделений администрации Соль-Илецкого городского округа</w:t>
      </w:r>
      <w:r w:rsidR="00310B50">
        <w:rPr>
          <w:sz w:val="24"/>
          <w:szCs w:val="24"/>
        </w:rPr>
        <w:t>,</w:t>
      </w:r>
      <w:r w:rsidRPr="0081669D">
        <w:rPr>
          <w:sz w:val="24"/>
          <w:szCs w:val="24"/>
        </w:rPr>
        <w:t xml:space="preserve"> </w:t>
      </w:r>
      <w:r w:rsidR="0024548E">
        <w:rPr>
          <w:sz w:val="24"/>
          <w:szCs w:val="24"/>
        </w:rPr>
        <w:t>в дело</w:t>
      </w:r>
      <w:r w:rsidRPr="0081669D">
        <w:rPr>
          <w:sz w:val="24"/>
          <w:szCs w:val="24"/>
        </w:rPr>
        <w:t>.</w:t>
      </w:r>
    </w:p>
    <w:p w:rsidR="002E6A17" w:rsidRDefault="006F3330" w:rsidP="002769A4">
      <w:pPr>
        <w:spacing w:before="120"/>
        <w:rPr>
          <w:sz w:val="24"/>
          <w:szCs w:val="24"/>
        </w:rPr>
      </w:pPr>
      <w:r w:rsidRPr="0081669D">
        <w:rPr>
          <w:sz w:val="24"/>
          <w:szCs w:val="24"/>
        </w:rPr>
        <w:t xml:space="preserve"> </w:t>
      </w:r>
    </w:p>
    <w:p w:rsidR="00717D29" w:rsidRDefault="00717D29" w:rsidP="002769A4">
      <w:pPr>
        <w:spacing w:before="120"/>
        <w:rPr>
          <w:sz w:val="24"/>
          <w:szCs w:val="24"/>
        </w:rPr>
      </w:pPr>
    </w:p>
    <w:p w:rsidR="00717D29" w:rsidRDefault="00717D29" w:rsidP="002769A4">
      <w:pPr>
        <w:spacing w:before="120"/>
        <w:rPr>
          <w:sz w:val="24"/>
          <w:szCs w:val="24"/>
        </w:rPr>
      </w:pPr>
    </w:p>
    <w:tbl>
      <w:tblPr>
        <w:tblW w:w="5000" w:type="pct"/>
        <w:tblLook w:val="04A0"/>
      </w:tblPr>
      <w:tblGrid>
        <w:gridCol w:w="4586"/>
        <w:gridCol w:w="4984"/>
      </w:tblGrid>
      <w:tr w:rsidR="00717D29" w:rsidRPr="00717D29" w:rsidTr="00A720A7">
        <w:tc>
          <w:tcPr>
            <w:tcW w:w="2396" w:type="pct"/>
            <w:shd w:val="clear" w:color="auto" w:fill="auto"/>
          </w:tcPr>
          <w:p w:rsidR="00717D29" w:rsidRPr="00717D29" w:rsidRDefault="00717D29" w:rsidP="00A720A7">
            <w:pPr>
              <w:rPr>
                <w:sz w:val="28"/>
                <w:szCs w:val="28"/>
              </w:rPr>
            </w:pPr>
          </w:p>
        </w:tc>
        <w:tc>
          <w:tcPr>
            <w:tcW w:w="2604" w:type="pct"/>
            <w:shd w:val="clear" w:color="auto" w:fill="auto"/>
          </w:tcPr>
          <w:p w:rsidR="00717D29" w:rsidRPr="00717D29" w:rsidRDefault="00717D29" w:rsidP="00A720A7">
            <w:pPr>
              <w:rPr>
                <w:sz w:val="28"/>
                <w:szCs w:val="28"/>
              </w:rPr>
            </w:pPr>
            <w:r w:rsidRPr="00717D29">
              <w:rPr>
                <w:sz w:val="28"/>
                <w:szCs w:val="28"/>
              </w:rPr>
              <w:t xml:space="preserve">Приложение 1                                                                        к постановлению администрации муниципального образования </w:t>
            </w:r>
          </w:p>
          <w:p w:rsidR="00717D29" w:rsidRPr="00717D29" w:rsidRDefault="00717D29" w:rsidP="00A720A7">
            <w:pPr>
              <w:rPr>
                <w:sz w:val="28"/>
                <w:szCs w:val="28"/>
              </w:rPr>
            </w:pPr>
            <w:r w:rsidRPr="00717D29">
              <w:rPr>
                <w:sz w:val="28"/>
                <w:szCs w:val="28"/>
              </w:rPr>
              <w:t>Соль-Илецкий городской округ Оренбургской области                                                                      от  30.03.2018  № 734-п</w:t>
            </w:r>
            <w:bookmarkStart w:id="0" w:name="_GoBack"/>
            <w:bookmarkEnd w:id="0"/>
          </w:p>
        </w:tc>
      </w:tr>
    </w:tbl>
    <w:p w:rsidR="00717D29" w:rsidRPr="00720ABC" w:rsidRDefault="00717D29" w:rsidP="00717D29">
      <w:pPr>
        <w:pStyle w:val="a4"/>
        <w:spacing w:line="360" w:lineRule="auto"/>
      </w:pPr>
      <w:r w:rsidRPr="00104D7A">
        <w:rPr>
          <w:sz w:val="24"/>
          <w:szCs w:val="24"/>
        </w:rPr>
        <w:t> </w:t>
      </w:r>
    </w:p>
    <w:p w:rsidR="00717D29" w:rsidRDefault="00717D29" w:rsidP="00717D29">
      <w:pPr>
        <w:pStyle w:val="a4"/>
        <w:jc w:val="center"/>
        <w:rPr>
          <w:rFonts w:ascii="Times New Roman" w:hAnsi="Times New Roman"/>
          <w:bCs/>
          <w:sz w:val="28"/>
          <w:szCs w:val="28"/>
        </w:rPr>
      </w:pPr>
      <w:r w:rsidRPr="00717D29">
        <w:rPr>
          <w:rFonts w:ascii="Times New Roman" w:hAnsi="Times New Roman"/>
          <w:bCs/>
          <w:sz w:val="28"/>
          <w:szCs w:val="28"/>
        </w:rPr>
        <w:t xml:space="preserve">Положение </w:t>
      </w:r>
    </w:p>
    <w:p w:rsidR="00717D29" w:rsidRDefault="00717D29" w:rsidP="00717D29">
      <w:pPr>
        <w:pStyle w:val="a4"/>
        <w:jc w:val="center"/>
        <w:rPr>
          <w:rFonts w:ascii="Times New Roman" w:hAnsi="Times New Roman"/>
          <w:bCs/>
          <w:sz w:val="28"/>
          <w:szCs w:val="28"/>
        </w:rPr>
      </w:pPr>
      <w:r w:rsidRPr="00717D29">
        <w:rPr>
          <w:rFonts w:ascii="Times New Roman" w:hAnsi="Times New Roman"/>
          <w:bCs/>
          <w:sz w:val="28"/>
          <w:szCs w:val="28"/>
        </w:rPr>
        <w:t xml:space="preserve">об организации проектной деятельности в администрации </w:t>
      </w:r>
    </w:p>
    <w:p w:rsidR="00717D29" w:rsidRPr="00717D29" w:rsidRDefault="00717D29" w:rsidP="00717D29">
      <w:pPr>
        <w:pStyle w:val="a4"/>
        <w:jc w:val="center"/>
        <w:rPr>
          <w:rFonts w:ascii="Times New Roman" w:hAnsi="Times New Roman"/>
          <w:sz w:val="28"/>
          <w:szCs w:val="28"/>
        </w:rPr>
      </w:pPr>
      <w:r w:rsidRPr="00717D29">
        <w:rPr>
          <w:rFonts w:ascii="Times New Roman" w:hAnsi="Times New Roman"/>
          <w:sz w:val="28"/>
          <w:szCs w:val="28"/>
        </w:rPr>
        <w:t>муниципального образования</w:t>
      </w:r>
    </w:p>
    <w:p w:rsidR="00717D29" w:rsidRPr="00717D29" w:rsidRDefault="00717D29" w:rsidP="00717D29">
      <w:pPr>
        <w:pStyle w:val="a4"/>
        <w:jc w:val="center"/>
        <w:rPr>
          <w:rFonts w:ascii="Times New Roman" w:hAnsi="Times New Roman"/>
          <w:bCs/>
          <w:sz w:val="28"/>
          <w:szCs w:val="28"/>
        </w:rPr>
      </w:pPr>
      <w:r w:rsidRPr="00717D29">
        <w:rPr>
          <w:rFonts w:ascii="Times New Roman" w:hAnsi="Times New Roman"/>
          <w:sz w:val="28"/>
          <w:szCs w:val="28"/>
        </w:rPr>
        <w:t>Соль-Илецкий городской округ Оренбургской области</w:t>
      </w:r>
    </w:p>
    <w:p w:rsidR="00717D29" w:rsidRPr="00717D29" w:rsidRDefault="00717D29" w:rsidP="00717D29">
      <w:pPr>
        <w:pStyle w:val="a4"/>
        <w:jc w:val="center"/>
        <w:rPr>
          <w:rFonts w:ascii="Times New Roman" w:hAnsi="Times New Roman"/>
          <w:bCs/>
          <w:sz w:val="28"/>
          <w:szCs w:val="28"/>
        </w:rPr>
      </w:pPr>
    </w:p>
    <w:p w:rsidR="00717D29" w:rsidRPr="00717D29" w:rsidRDefault="00717D29" w:rsidP="00717D29">
      <w:pPr>
        <w:pStyle w:val="a4"/>
        <w:jc w:val="center"/>
        <w:rPr>
          <w:rFonts w:ascii="Times New Roman" w:hAnsi="Times New Roman"/>
          <w:sz w:val="28"/>
          <w:szCs w:val="28"/>
        </w:rPr>
      </w:pPr>
      <w:r w:rsidRPr="00717D29">
        <w:rPr>
          <w:rFonts w:ascii="Times New Roman" w:hAnsi="Times New Roman"/>
          <w:bCs/>
          <w:sz w:val="28"/>
          <w:szCs w:val="28"/>
          <w:lang w:val="en-US"/>
        </w:rPr>
        <w:t>I</w:t>
      </w:r>
      <w:r w:rsidRPr="00717D29">
        <w:rPr>
          <w:rFonts w:ascii="Times New Roman" w:hAnsi="Times New Roman"/>
          <w:bCs/>
          <w:sz w:val="28"/>
          <w:szCs w:val="28"/>
        </w:rPr>
        <w:t>. Общие положения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1. Положение </w:t>
      </w:r>
      <w:r w:rsidRPr="00717D29">
        <w:rPr>
          <w:rFonts w:ascii="Times New Roman" w:hAnsi="Times New Roman"/>
          <w:bCs/>
          <w:sz w:val="28"/>
          <w:szCs w:val="28"/>
        </w:rPr>
        <w:t xml:space="preserve">об организации проектной деятельности в администрации </w:t>
      </w:r>
      <w:r w:rsidRPr="00717D29">
        <w:rPr>
          <w:rFonts w:ascii="Times New Roman" w:hAnsi="Times New Roman"/>
          <w:sz w:val="28"/>
          <w:szCs w:val="28"/>
        </w:rPr>
        <w:t xml:space="preserve">муниципального образования Соль-Илецкий городской округ Оренбургской области </w:t>
      </w:r>
      <w:r w:rsidRPr="00717D29">
        <w:rPr>
          <w:rFonts w:ascii="Times New Roman" w:hAnsi="Times New Roman"/>
          <w:bCs/>
          <w:sz w:val="28"/>
          <w:szCs w:val="28"/>
        </w:rPr>
        <w:t xml:space="preserve">(далее </w:t>
      </w:r>
      <w:r w:rsidRPr="00717D29">
        <w:rPr>
          <w:bCs/>
          <w:sz w:val="28"/>
          <w:szCs w:val="28"/>
        </w:rPr>
        <w:t>‒</w:t>
      </w:r>
      <w:r w:rsidRPr="00717D29">
        <w:rPr>
          <w:rFonts w:ascii="Times New Roman" w:hAnsi="Times New Roman"/>
          <w:bCs/>
          <w:sz w:val="28"/>
          <w:szCs w:val="28"/>
        </w:rPr>
        <w:t xml:space="preserve"> Положение) </w:t>
      </w:r>
      <w:r w:rsidRPr="00717D29">
        <w:rPr>
          <w:rFonts w:ascii="Times New Roman" w:hAnsi="Times New Roman"/>
          <w:sz w:val="28"/>
          <w:szCs w:val="28"/>
        </w:rPr>
        <w:t>устанавливает порядок организации проектной деятельности в администрации муниципального образования Соль-Илецкий городской округ Оренбургской области (далее – Администрация).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 Термины, используемые в настоящем Положении, означают следующее:</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«проект» </w:t>
      </w:r>
      <w:r w:rsidRPr="00717D29">
        <w:rPr>
          <w:rFonts w:ascii="Times New Roman" w:hAnsi="Times New Roman"/>
          <w:sz w:val="28"/>
          <w:szCs w:val="28"/>
        </w:rPr>
        <w:sym w:font="Symbol" w:char="F02D"/>
      </w:r>
      <w:r w:rsidRPr="00717D29">
        <w:rPr>
          <w:rFonts w:ascii="Times New Roman" w:hAnsi="Times New Roman"/>
          <w:sz w:val="28"/>
          <w:szCs w:val="28"/>
        </w:rPr>
        <w:t xml:space="preserve"> комплекс взаимосвязанных мероприятий, направленных на достижение уникальных результатов по стратегическим направлениям социально–экономического развития муниципального образования в условиях временных и ресурсных ограничений и мероприятий, реализуемых в рамках исполнения полномочий муниципального образования, направленных на решение задач в части развития сферы муниципального управления;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«портфель проектов» </w:t>
      </w:r>
      <w:r w:rsidRPr="00717D29">
        <w:rPr>
          <w:rFonts w:ascii="Times New Roman" w:hAnsi="Times New Roman"/>
          <w:sz w:val="28"/>
          <w:szCs w:val="28"/>
        </w:rPr>
        <w:sym w:font="Symbol" w:char="F02D"/>
      </w:r>
      <w:r w:rsidRPr="00717D29">
        <w:rPr>
          <w:rFonts w:ascii="Times New Roman" w:hAnsi="Times New Roman"/>
          <w:sz w:val="28"/>
          <w:szCs w:val="28"/>
        </w:rPr>
        <w:t xml:space="preserve"> перечень проектов, объединенных в целях эффективного управления для достижения стратегических целей;</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«проектная деятельность» </w:t>
      </w:r>
      <w:r w:rsidRPr="00717D29">
        <w:rPr>
          <w:rFonts w:ascii="Times New Roman" w:hAnsi="Times New Roman"/>
          <w:sz w:val="28"/>
          <w:szCs w:val="28"/>
        </w:rPr>
        <w:sym w:font="Symbol" w:char="F02D"/>
      </w:r>
      <w:r w:rsidRPr="00717D29">
        <w:rPr>
          <w:rFonts w:ascii="Times New Roman" w:hAnsi="Times New Roman"/>
          <w:sz w:val="28"/>
          <w:szCs w:val="28"/>
        </w:rPr>
        <w:t>деятельность, связанная с инициированием, подготовкой, реализацией и завершением проектов (программ);</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«руководитель проекта» </w:t>
      </w:r>
      <w:r w:rsidRPr="00717D29">
        <w:rPr>
          <w:rFonts w:ascii="Times New Roman" w:hAnsi="Times New Roman"/>
          <w:sz w:val="28"/>
          <w:szCs w:val="28"/>
        </w:rPr>
        <w:sym w:font="Symbol" w:char="F02D"/>
      </w:r>
      <w:r w:rsidRPr="00717D29">
        <w:rPr>
          <w:rFonts w:ascii="Times New Roman" w:hAnsi="Times New Roman"/>
          <w:sz w:val="28"/>
          <w:szCs w:val="28"/>
        </w:rPr>
        <w:t xml:space="preserve"> должностное лицо из числа заместителей главы администрации муниципального образования, руководителей органов администрации муниципального образования, ответственных за успешную реализацию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 Организационная структура системы управления проектной деятельностью включает в себя:</w:t>
      </w:r>
    </w:p>
    <w:p w:rsidR="00717D29" w:rsidRPr="00717D29" w:rsidRDefault="00717D29" w:rsidP="00717D29">
      <w:pPr>
        <w:pStyle w:val="ad"/>
        <w:spacing w:after="0"/>
        <w:ind w:firstLine="709"/>
        <w:jc w:val="both"/>
        <w:rPr>
          <w:sz w:val="28"/>
          <w:szCs w:val="28"/>
        </w:rPr>
      </w:pPr>
      <w:r w:rsidRPr="00717D29">
        <w:rPr>
          <w:sz w:val="28"/>
          <w:szCs w:val="28"/>
        </w:rPr>
        <w:t>а) постоянные органы управления проектной деятельностью, к которым относятся:</w:t>
      </w:r>
    </w:p>
    <w:p w:rsidR="00717D29" w:rsidRPr="00717D29" w:rsidRDefault="00717D29" w:rsidP="00717D29">
      <w:pPr>
        <w:pStyle w:val="ad"/>
        <w:spacing w:after="0"/>
        <w:ind w:firstLine="709"/>
        <w:jc w:val="both"/>
        <w:rPr>
          <w:sz w:val="28"/>
          <w:szCs w:val="28"/>
        </w:rPr>
      </w:pPr>
      <w:r w:rsidRPr="00717D29">
        <w:rPr>
          <w:sz w:val="28"/>
          <w:szCs w:val="28"/>
        </w:rPr>
        <w:t>проектный комитет Администрации по стратегическому развитию и проектам (программам) (далее – проектный комитет);</w:t>
      </w:r>
    </w:p>
    <w:p w:rsidR="00717D29" w:rsidRPr="00717D29" w:rsidRDefault="00717D29" w:rsidP="00717D29">
      <w:pPr>
        <w:pStyle w:val="ad"/>
        <w:spacing w:after="0"/>
        <w:ind w:firstLine="709"/>
        <w:jc w:val="both"/>
        <w:rPr>
          <w:sz w:val="28"/>
          <w:szCs w:val="28"/>
        </w:rPr>
      </w:pPr>
      <w:r w:rsidRPr="00717D29">
        <w:rPr>
          <w:sz w:val="28"/>
          <w:szCs w:val="28"/>
        </w:rPr>
        <w:t>проектный офис;</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б) формируемые в целях реализации проектов временные органы управления проектной деятельностью, к которым относятся:</w:t>
      </w:r>
    </w:p>
    <w:p w:rsidR="00717D29" w:rsidRPr="00717D29" w:rsidRDefault="00717D29" w:rsidP="00717D29">
      <w:pPr>
        <w:pStyle w:val="ad"/>
        <w:spacing w:after="0"/>
        <w:ind w:firstLine="709"/>
        <w:jc w:val="both"/>
        <w:rPr>
          <w:sz w:val="28"/>
          <w:szCs w:val="28"/>
        </w:rPr>
      </w:pPr>
      <w:r w:rsidRPr="00717D29">
        <w:rPr>
          <w:sz w:val="28"/>
          <w:szCs w:val="28"/>
        </w:rPr>
        <w:t>заказчик проекта (программы) (далее – заказчик);</w:t>
      </w:r>
    </w:p>
    <w:p w:rsidR="00717D29" w:rsidRPr="00717D29" w:rsidRDefault="00717D29" w:rsidP="00717D29">
      <w:pPr>
        <w:pStyle w:val="ad"/>
        <w:spacing w:after="0"/>
        <w:ind w:firstLine="709"/>
        <w:jc w:val="both"/>
        <w:rPr>
          <w:sz w:val="28"/>
          <w:szCs w:val="28"/>
        </w:rPr>
      </w:pPr>
      <w:r w:rsidRPr="00717D29">
        <w:rPr>
          <w:sz w:val="28"/>
          <w:szCs w:val="28"/>
        </w:rPr>
        <w:t>куратор проекта (программы);</w:t>
      </w:r>
    </w:p>
    <w:p w:rsidR="00717D29" w:rsidRPr="00717D29" w:rsidRDefault="00717D29" w:rsidP="00717D29">
      <w:pPr>
        <w:pStyle w:val="ad"/>
        <w:spacing w:after="0"/>
        <w:ind w:firstLine="709"/>
        <w:jc w:val="both"/>
        <w:rPr>
          <w:sz w:val="28"/>
          <w:szCs w:val="28"/>
        </w:rPr>
      </w:pPr>
      <w:r w:rsidRPr="00717D29">
        <w:rPr>
          <w:sz w:val="28"/>
          <w:szCs w:val="28"/>
        </w:rPr>
        <w:t>руководитель проекта (программы);</w:t>
      </w:r>
    </w:p>
    <w:p w:rsidR="00717D29" w:rsidRPr="00717D29" w:rsidRDefault="00717D29" w:rsidP="00717D29">
      <w:pPr>
        <w:pStyle w:val="ad"/>
        <w:spacing w:after="0"/>
        <w:ind w:firstLine="709"/>
        <w:jc w:val="both"/>
        <w:rPr>
          <w:sz w:val="28"/>
          <w:szCs w:val="28"/>
        </w:rPr>
      </w:pPr>
      <w:r w:rsidRPr="00717D29">
        <w:rPr>
          <w:sz w:val="28"/>
          <w:szCs w:val="28"/>
        </w:rPr>
        <w:t>администратор проекта (программы);</w:t>
      </w:r>
    </w:p>
    <w:p w:rsidR="00717D29" w:rsidRPr="00717D29" w:rsidRDefault="00717D29" w:rsidP="00717D29">
      <w:pPr>
        <w:pStyle w:val="ad"/>
        <w:spacing w:after="0"/>
        <w:ind w:firstLine="709"/>
        <w:jc w:val="both"/>
        <w:rPr>
          <w:sz w:val="28"/>
          <w:szCs w:val="28"/>
        </w:rPr>
      </w:pPr>
      <w:r w:rsidRPr="00717D29">
        <w:rPr>
          <w:sz w:val="28"/>
          <w:szCs w:val="28"/>
        </w:rPr>
        <w:t>участники проекта (программы);</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в) обеспечивающие и вспомогательные органы управления проектной деятельностью, к которым относятся:</w:t>
      </w:r>
    </w:p>
    <w:p w:rsidR="00717D29" w:rsidRPr="00717D29" w:rsidRDefault="00717D29" w:rsidP="00717D29">
      <w:pPr>
        <w:pStyle w:val="ad"/>
        <w:spacing w:after="0"/>
        <w:ind w:firstLine="709"/>
        <w:jc w:val="both"/>
        <w:rPr>
          <w:sz w:val="28"/>
          <w:szCs w:val="28"/>
        </w:rPr>
      </w:pPr>
      <w:proofErr w:type="spellStart"/>
      <w:r w:rsidRPr="00717D29">
        <w:rPr>
          <w:sz w:val="28"/>
          <w:szCs w:val="28"/>
        </w:rPr>
        <w:t>общественно‒деловые</w:t>
      </w:r>
      <w:proofErr w:type="spellEnd"/>
      <w:r w:rsidRPr="00717D29">
        <w:rPr>
          <w:sz w:val="28"/>
          <w:szCs w:val="28"/>
        </w:rPr>
        <w:t xml:space="preserve"> советы по направлениям развития, создаваемые при главе муниципального образования Соль-Илецкий городской округ;</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экспертные и рабочие межведомственные группы проектов (программ), создаваемые на время реализации проектов (программ).</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4. Функции органов управления проектной деятельностью Администрации определяются функциональной структурой системы управления проектной деятельностью в Администрации.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5.  Управление проектами, а также взаимодействие между участниками проекта осуществляется с использованием автоматизированной информационной системы по управлению проектной деятельностью (далее </w:t>
      </w:r>
      <w:r w:rsidRPr="00717D29">
        <w:rPr>
          <w:rFonts w:ascii="Times New Roman" w:hAnsi="Times New Roman"/>
          <w:sz w:val="28"/>
          <w:szCs w:val="28"/>
        </w:rPr>
        <w:sym w:font="Symbol" w:char="F02D"/>
      </w:r>
      <w:r w:rsidRPr="00717D29">
        <w:rPr>
          <w:rFonts w:ascii="Times New Roman" w:hAnsi="Times New Roman"/>
          <w:sz w:val="28"/>
          <w:szCs w:val="28"/>
        </w:rPr>
        <w:t xml:space="preserve"> автоматизированная информационная система).</w:t>
      </w:r>
    </w:p>
    <w:p w:rsidR="00717D29" w:rsidRPr="00717D29" w:rsidRDefault="00717D29" w:rsidP="00717D29">
      <w:pPr>
        <w:pStyle w:val="a4"/>
        <w:ind w:firstLine="709"/>
        <w:jc w:val="both"/>
        <w:rPr>
          <w:rFonts w:ascii="Times New Roman" w:hAnsi="Times New Roman"/>
          <w:sz w:val="28"/>
          <w:szCs w:val="28"/>
        </w:rPr>
      </w:pPr>
    </w:p>
    <w:p w:rsidR="00717D29" w:rsidRPr="00717D29" w:rsidRDefault="00717D29" w:rsidP="00717D29">
      <w:pPr>
        <w:pStyle w:val="a4"/>
        <w:ind w:firstLine="709"/>
        <w:jc w:val="center"/>
        <w:rPr>
          <w:rFonts w:ascii="Times New Roman" w:hAnsi="Times New Roman"/>
          <w:sz w:val="28"/>
          <w:szCs w:val="28"/>
        </w:rPr>
      </w:pPr>
      <w:r w:rsidRPr="00717D29">
        <w:rPr>
          <w:rFonts w:ascii="Times New Roman" w:hAnsi="Times New Roman"/>
          <w:bCs/>
          <w:sz w:val="28"/>
          <w:szCs w:val="28"/>
          <w:lang w:val="en-US"/>
        </w:rPr>
        <w:t>II</w:t>
      </w:r>
      <w:r w:rsidRPr="00717D29">
        <w:rPr>
          <w:rFonts w:ascii="Times New Roman" w:hAnsi="Times New Roman"/>
          <w:bCs/>
          <w:sz w:val="28"/>
          <w:szCs w:val="28"/>
        </w:rPr>
        <w:t>. Инициирование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6. Предложения по проектам инициируются руководителями органов Администрации (далее </w:t>
      </w:r>
      <w:r w:rsidRPr="00717D29">
        <w:rPr>
          <w:rFonts w:ascii="Times New Roman" w:hAnsi="Times New Roman"/>
          <w:sz w:val="28"/>
          <w:szCs w:val="28"/>
        </w:rPr>
        <w:sym w:font="Symbol" w:char="F02D"/>
      </w:r>
      <w:r w:rsidRPr="00717D29">
        <w:rPr>
          <w:rFonts w:ascii="Times New Roman" w:hAnsi="Times New Roman"/>
          <w:sz w:val="28"/>
          <w:szCs w:val="28"/>
        </w:rPr>
        <w:t xml:space="preserve"> инициатор проекта)</w:t>
      </w:r>
      <w:proofErr w:type="gramStart"/>
      <w:r w:rsidRPr="00717D29">
        <w:rPr>
          <w:rFonts w:ascii="Times New Roman" w:hAnsi="Times New Roman"/>
          <w:sz w:val="28"/>
          <w:szCs w:val="28"/>
        </w:rPr>
        <w:t>.П</w:t>
      </w:r>
      <w:proofErr w:type="gramEnd"/>
      <w:r w:rsidRPr="00717D29">
        <w:rPr>
          <w:rFonts w:ascii="Times New Roman" w:hAnsi="Times New Roman"/>
          <w:sz w:val="28"/>
          <w:szCs w:val="28"/>
        </w:rPr>
        <w:t>редложение по проекту оформляется в форме паспорта проекта. Инициатор проекта согласовывает паспорт проекта с проектным офисом.</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7. Паспорт проекта составляется по </w:t>
      </w:r>
      <w:proofErr w:type="gramStart"/>
      <w:r w:rsidRPr="00717D29">
        <w:rPr>
          <w:rFonts w:ascii="Times New Roman" w:hAnsi="Times New Roman"/>
          <w:sz w:val="28"/>
          <w:szCs w:val="28"/>
        </w:rPr>
        <w:t>форме, устанавливаемой проектным офисом администрации и включает</w:t>
      </w:r>
      <w:proofErr w:type="gramEnd"/>
      <w:r w:rsidRPr="00717D29">
        <w:rPr>
          <w:rFonts w:ascii="Times New Roman" w:hAnsi="Times New Roman"/>
          <w:sz w:val="28"/>
          <w:szCs w:val="28"/>
        </w:rPr>
        <w:t>:</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наименование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цели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срок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перечень участников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этапы и контрольные точки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бюджет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показатели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риски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перечень муниципальных программ муниципального образования, содержащих мероприятия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8. Подготовка паспорта проекта осуществляется в соответствии с методическими рекомендациями, разрабатываемыми проектным офисом Администрации.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9. Инициатор проекта представляет паспорт проекта в проектный офис Администрации.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10. Проектный офис Администрации в течение 5 рабочих дней рассматривает паспорт проекта на предмет:</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соответствия планируемых результатов проекта целям социально–экономического развития Российской Федерации, государственным программам Российской Федерации, приоритетным направлениям социально–экономического развития Оренбургской области, государственным программам Оренбургской области, муниципальным программам муниципального образования;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направленности результатов проектов на качественное изменение системы муниципального управления;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подтверждения ограниченности временных, материальных и других ресурсов, обеспечивающих реализацию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подтверждения необходимости межведомственного взаимодействия в рамках реализации проекта, а также соответствия состава участников проекта целям и мероприятиям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соответствия содержания и перечня мероприятий заявленным целям и показателям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11. По результатам рассмотрения паспорта проекта проектный офис Администрации готовит заключение и информирует инициатора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о целесообразности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о целесообразности реализации проекта с учетом доработки паспорта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о нецелесообразности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12. В случае подготовки заключения о целесообразности реализации проекта проектный офис Администрации выносит предложение о реализации проекта на одобрение проектного комитета.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13.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проектный офис Администрации на согласование.</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14.При наличии неурегулированных разногласий о целесообразности (нецелесообразности) реализации проекта параметрам проекта проектный офис Администрации обеспечивает рассмотрение предложения о реализации проекта на заседании проектного комитета.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15. Проектный комитет принимает решение:</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об одобрении проекта и начале его реализации;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о назначении руководителя проекта, ответственного исполнителя проекта, об утверждении состава рабочих органов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о нецелесообразности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16. Проектный офис Администрации в течение 2 рабочих дней после подписания протокола заседания проектного комитета направляет его инициатору проекта, руководителю проекта, заинтересованным органам Администрации. Включает проект в портфель проектов муниципального образования.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w:t>
      </w:r>
    </w:p>
    <w:p w:rsidR="00717D29" w:rsidRPr="00717D29" w:rsidRDefault="00717D29" w:rsidP="00717D29">
      <w:pPr>
        <w:pStyle w:val="a4"/>
        <w:ind w:firstLine="709"/>
        <w:jc w:val="center"/>
        <w:rPr>
          <w:rFonts w:ascii="Times New Roman" w:hAnsi="Times New Roman"/>
          <w:sz w:val="28"/>
          <w:szCs w:val="28"/>
        </w:rPr>
      </w:pPr>
      <w:r w:rsidRPr="00717D29">
        <w:rPr>
          <w:rFonts w:ascii="Times New Roman" w:hAnsi="Times New Roman"/>
          <w:bCs/>
          <w:sz w:val="28"/>
          <w:szCs w:val="28"/>
          <w:lang w:val="en-US"/>
        </w:rPr>
        <w:t>III</w:t>
      </w:r>
      <w:r w:rsidRPr="00717D29">
        <w:rPr>
          <w:rFonts w:ascii="Times New Roman" w:hAnsi="Times New Roman"/>
          <w:bCs/>
          <w:sz w:val="28"/>
          <w:szCs w:val="28"/>
        </w:rPr>
        <w:t>. Планирование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17. После утверждения паспорта проекта разрабатывается сводный план проекта по форме, устанавливаемой проектным офисом Администрации, которая включает следующие документы:</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перечень этапов реализации проекта с указанием основных мероприятий и контрольных сроков;</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план финансового обеспечения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план управления проектом;</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план принятия нормативных правовых актов, необходимых для успешной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18. План управления проектом в обязательном порядке включает следующие сведения: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перечень основных и аналитических показателей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информацию об уровне показателей, результатах и сроках реализации проекта (контрольных точек);</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перечень участников проектов с указанием должности, фамилии, имени, отчества, функциональных обязанностей в рамках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описание информации, которая передается в ходе реализации проекта, участника проекта, осуществляющего ее передачу, получателя информации, а также периодичность и способы ее передачи;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описание факторов, способных негативно повлиять на реализацию проекта, с описанием событий, вызывающих возникновение риска и негативных последствий.</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19. Руководитель проекта обеспечивает разработку сводного плана проекта, его согласование с участниками проекта, проектным офисом Администрации в течение 14 календарных дней со дня утверждения паспорта проекта, если иной срок не предусмотрен при утверждении паспорта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20. Сводный план проекта может быть направлен в экспертную группу для подготовки экспертного заключения.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21. Согласованный сводный план проекта вносится в проектный комитет.</w:t>
      </w:r>
      <w:r>
        <w:rPr>
          <w:rFonts w:ascii="Times New Roman" w:hAnsi="Times New Roman"/>
          <w:sz w:val="28"/>
          <w:szCs w:val="28"/>
        </w:rPr>
        <w:t xml:space="preserve"> </w:t>
      </w:r>
      <w:r w:rsidRPr="00717D29">
        <w:rPr>
          <w:rFonts w:ascii="Times New Roman" w:hAnsi="Times New Roman"/>
          <w:sz w:val="28"/>
          <w:szCs w:val="28"/>
        </w:rPr>
        <w:t>Проектный комитет принимает решение об утверждении сводного плана проекта, о направлении сводного плана проекта на экспертизу при наличии неурегулированных разногласий или о необходимости его доработки.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22. Сведения о проекте (описание, мероприятия, объемы финансирования) включаются в соответствующую муниципальную программу муниципального образования в качестве аналитического приложения в течение 10 рабочих дней после утверждения сводного плана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23. Финансовое обеспечение проекта может осуществляться частично или полностью за счет средств бюджета Оренбургской области, бюджетов государственных внебюджетных фондов, бюджета муниципального образования, а также с привлечением средств федерального бюджета, внебюджетных источников.</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24. В случае если сводным планом реализации проекта предусмотрено дополнительное финансирование мероприятий проекта, не предусмотренное государственными программами Оренбургской области, финансирование таких мероприятий осуществляется после внесения соответствующих изменений в государственные программы Оренбургской области и закон Оренбургской области о бюджете Оренбургской области на соответствующий финансовый год и плановый период.</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w:t>
      </w:r>
    </w:p>
    <w:p w:rsidR="00717D29" w:rsidRPr="00717D29" w:rsidRDefault="00717D29" w:rsidP="00717D29">
      <w:pPr>
        <w:pStyle w:val="a4"/>
        <w:ind w:firstLine="709"/>
        <w:jc w:val="center"/>
        <w:rPr>
          <w:rFonts w:ascii="Times New Roman" w:hAnsi="Times New Roman"/>
          <w:sz w:val="28"/>
          <w:szCs w:val="28"/>
        </w:rPr>
      </w:pPr>
      <w:r w:rsidRPr="00717D29">
        <w:rPr>
          <w:rFonts w:ascii="Times New Roman" w:hAnsi="Times New Roman"/>
          <w:bCs/>
          <w:sz w:val="28"/>
          <w:szCs w:val="28"/>
          <w:lang w:val="en-US"/>
        </w:rPr>
        <w:t>IV</w:t>
      </w:r>
      <w:r w:rsidRPr="00717D29">
        <w:rPr>
          <w:rFonts w:ascii="Times New Roman" w:hAnsi="Times New Roman"/>
          <w:bCs/>
          <w:sz w:val="28"/>
          <w:szCs w:val="28"/>
        </w:rPr>
        <w:t>. Реализация проекта и управление изменениями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25. Реализация проекта осуществляется в соответствии со сводным планом проекта и рабочим планом–графиком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26. Рабочий план–график разрабатывается на основе сводного плана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В рабочий план–график включаются:</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календарный план–график выполнения мероприятий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реестр контрактов (договоров)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контактная информация участников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27. В случае если в проекте выделены этапы реализации, мероприятия очередного этапа начинаются при наличии соответствующего решения проектного комитета (в отношении этапов, зафиксированных в паспорте проекта). Указанные решения не могут быть приняты до принятия решения о завершении текущего этапа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28. В ходе реализации проекта в сводный план проекта и в рабочий план–график проекта могут вноситься изменения в соответствии с процедурой управления изменениями проектов.</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29.Согласование проектов нормативных правовых актов, подготавливаемых в рамках реализации проектов, осуществляется участниками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30. Проекты нормативных правовых актов, подготавливаемые в рамках реализации проектов, вносятся на рассмотрение главы муниципального образования Соль-Илецкий</w:t>
      </w:r>
      <w:r w:rsidRPr="00717D29">
        <w:rPr>
          <w:rFonts w:ascii="Times New Roman" w:hAnsi="Times New Roman"/>
          <w:sz w:val="28"/>
          <w:szCs w:val="28"/>
        </w:rPr>
        <w:tab/>
        <w:t xml:space="preserve"> городской округ Оренбургской области.</w:t>
      </w:r>
    </w:p>
    <w:p w:rsidR="00717D29" w:rsidRPr="00717D29" w:rsidRDefault="00717D29" w:rsidP="00717D29">
      <w:pPr>
        <w:pStyle w:val="a4"/>
        <w:ind w:firstLine="709"/>
        <w:jc w:val="center"/>
        <w:rPr>
          <w:rFonts w:ascii="Times New Roman" w:hAnsi="Times New Roman"/>
          <w:bCs/>
          <w:sz w:val="28"/>
          <w:szCs w:val="28"/>
        </w:rPr>
      </w:pPr>
    </w:p>
    <w:p w:rsidR="00717D29" w:rsidRPr="00717D29" w:rsidRDefault="00717D29" w:rsidP="00717D29">
      <w:pPr>
        <w:pStyle w:val="a4"/>
        <w:ind w:firstLine="709"/>
        <w:jc w:val="center"/>
        <w:rPr>
          <w:rFonts w:ascii="Times New Roman" w:hAnsi="Times New Roman"/>
          <w:sz w:val="28"/>
          <w:szCs w:val="28"/>
        </w:rPr>
      </w:pPr>
      <w:r w:rsidRPr="00717D29">
        <w:rPr>
          <w:rFonts w:ascii="Times New Roman" w:hAnsi="Times New Roman"/>
          <w:bCs/>
          <w:sz w:val="28"/>
          <w:szCs w:val="28"/>
        </w:rPr>
        <w:t>V. Завершение проекта</w:t>
      </w:r>
      <w:r w:rsidRPr="00717D29">
        <w:rPr>
          <w:rFonts w:ascii="Times New Roman" w:hAnsi="Times New Roman"/>
          <w:sz w:val="28"/>
          <w:szCs w:val="28"/>
        </w:rPr>
        <w:t> </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31. Решение о завершении реализации проекта принимается проектным комитетом. Проект решения проектного комитета о плановом завершении проекта подготавливается проектным офисом Администрации.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32. К проекту решения о завершении проекта прилагаются заключение об итогах реализации проекта и итоговый отчет о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33. Итоговый отчет о реализации проекта согласовывается участниками проекта, проектным офисом Администрации и одобряется проектным комитетом.</w:t>
      </w:r>
      <w:r>
        <w:rPr>
          <w:rFonts w:ascii="Times New Roman" w:hAnsi="Times New Roman"/>
          <w:sz w:val="28"/>
          <w:szCs w:val="28"/>
        </w:rPr>
        <w:t xml:space="preserve"> </w:t>
      </w:r>
      <w:r w:rsidRPr="00717D29">
        <w:rPr>
          <w:rFonts w:ascii="Times New Roman" w:hAnsi="Times New Roman"/>
          <w:sz w:val="28"/>
          <w:szCs w:val="28"/>
        </w:rPr>
        <w:t>К отчету о реализации проекта может прикладываться заключение экспертной группы и (или) общественно–делового проектного комитета об итогах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34. По предложению рабочей группы проекта</w:t>
      </w:r>
      <w:r>
        <w:rPr>
          <w:rFonts w:ascii="Times New Roman" w:hAnsi="Times New Roman"/>
          <w:sz w:val="28"/>
          <w:szCs w:val="28"/>
        </w:rPr>
        <w:t xml:space="preserve"> </w:t>
      </w:r>
      <w:r w:rsidRPr="00717D29">
        <w:rPr>
          <w:rFonts w:ascii="Times New Roman" w:hAnsi="Times New Roman"/>
          <w:sz w:val="28"/>
          <w:szCs w:val="28"/>
        </w:rPr>
        <w:t>проектным комитетом может быть принято решение о досрочном завершении проекта в случаях:</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досрочной реализации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потери актуальности проекта с учетом хода его реализации, текущих рисков и их негативных последствий.</w:t>
      </w:r>
    </w:p>
    <w:p w:rsidR="00717D29" w:rsidRPr="00717D29" w:rsidRDefault="00717D29" w:rsidP="00717D29">
      <w:pPr>
        <w:pStyle w:val="a4"/>
        <w:ind w:firstLine="709"/>
        <w:jc w:val="both"/>
        <w:rPr>
          <w:rFonts w:ascii="Times New Roman" w:hAnsi="Times New Roman"/>
          <w:sz w:val="28"/>
          <w:szCs w:val="28"/>
        </w:rPr>
      </w:pPr>
    </w:p>
    <w:p w:rsidR="00717D29" w:rsidRPr="00717D29" w:rsidRDefault="00717D29" w:rsidP="00717D29">
      <w:pPr>
        <w:pStyle w:val="a4"/>
        <w:ind w:firstLine="709"/>
        <w:jc w:val="center"/>
        <w:rPr>
          <w:rFonts w:ascii="Times New Roman" w:hAnsi="Times New Roman"/>
          <w:sz w:val="28"/>
          <w:szCs w:val="28"/>
        </w:rPr>
      </w:pPr>
      <w:r w:rsidRPr="00717D29">
        <w:rPr>
          <w:rFonts w:ascii="Times New Roman" w:hAnsi="Times New Roman"/>
          <w:bCs/>
          <w:sz w:val="28"/>
          <w:szCs w:val="28"/>
        </w:rPr>
        <w:t>VI. Мониторинг реализации проектов</w:t>
      </w:r>
      <w:r w:rsidRPr="00717D29">
        <w:rPr>
          <w:rFonts w:ascii="Times New Roman" w:hAnsi="Times New Roman"/>
          <w:b/>
          <w:bCs/>
          <w:sz w:val="28"/>
          <w:szCs w:val="28"/>
        </w:rPr>
        <w:t> </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35.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36. Проектный офис Администрации осуществляет мониторинг реализации проектов в отношении паспортов, сводных планов и рабочих планов–графиков проектов.</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37. Подготовка, согласование и представление отчетности в рамках проектов организуются в соответствии с планом управления проектом.</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38. Руководитель проекта ежемесячно не позднее последнего рабочего дня отчетного месяца представляет данные мониторинга реализации проекта в проектный офис Администрации, в том числе в автоматизированной информационной системе.</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39. Проектный офис Администрации анализирует представленную информацию о ходе реализации проектов и при необходимости инициирует рассмотрение вопросов, касающихся их реализации, на заседаниях проектного комитета или заседании Проектного комитета.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40. Данные мониторинга реализации проектов рассматриваются на заседаниях проектного комитета. Информацию о ходе реализации проекта докладывает руководитель проекта. 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41. Мониторинг реализации проекта проводится, </w:t>
      </w:r>
      <w:proofErr w:type="gramStart"/>
      <w:r w:rsidRPr="00717D29">
        <w:rPr>
          <w:rFonts w:ascii="Times New Roman" w:hAnsi="Times New Roman"/>
          <w:sz w:val="28"/>
          <w:szCs w:val="28"/>
        </w:rPr>
        <w:t>начиная с принятия решения об утверждении паспорта проекта и завершается</w:t>
      </w:r>
      <w:proofErr w:type="gramEnd"/>
      <w:r w:rsidRPr="00717D29">
        <w:rPr>
          <w:rFonts w:ascii="Times New Roman" w:hAnsi="Times New Roman"/>
          <w:sz w:val="28"/>
          <w:szCs w:val="28"/>
        </w:rPr>
        <w:t xml:space="preserve"> на дату принятия решения о его завершении.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42. Данные мониторинга реализации проектов представляются к заседаниям проектного комитета проектным офисом Администрации.</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43. Руководителем проекта подготавливается ежегодный отчет о ходе реализации проекта в сроки, определенные сводным планом проекта.</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xml:space="preserve">44. Ежегодный сводный отчет о ходе реализации портфеля проектов подготавливается проектным офисом Администрации в срок до 20 января года, следующего </w:t>
      </w:r>
      <w:proofErr w:type="gramStart"/>
      <w:r w:rsidRPr="00717D29">
        <w:rPr>
          <w:rFonts w:ascii="Times New Roman" w:hAnsi="Times New Roman"/>
          <w:sz w:val="28"/>
          <w:szCs w:val="28"/>
        </w:rPr>
        <w:t>за</w:t>
      </w:r>
      <w:proofErr w:type="gramEnd"/>
      <w:r w:rsidRPr="00717D29">
        <w:rPr>
          <w:rFonts w:ascii="Times New Roman" w:hAnsi="Times New Roman"/>
          <w:sz w:val="28"/>
          <w:szCs w:val="28"/>
        </w:rPr>
        <w:t xml:space="preserve"> отчетным.</w:t>
      </w:r>
    </w:p>
    <w:p w:rsid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w:t>
      </w:r>
    </w:p>
    <w:p w:rsidR="00717D29" w:rsidRDefault="00717D29" w:rsidP="00717D29">
      <w:pPr>
        <w:pStyle w:val="a4"/>
        <w:ind w:firstLine="709"/>
        <w:jc w:val="both"/>
        <w:rPr>
          <w:rFonts w:ascii="Times New Roman" w:hAnsi="Times New Roman"/>
          <w:sz w:val="28"/>
          <w:szCs w:val="28"/>
        </w:rPr>
      </w:pPr>
    </w:p>
    <w:p w:rsidR="00717D29" w:rsidRPr="00717D29" w:rsidRDefault="00717D29" w:rsidP="00717D29">
      <w:pPr>
        <w:pStyle w:val="a4"/>
        <w:ind w:firstLine="709"/>
        <w:jc w:val="both"/>
        <w:rPr>
          <w:rFonts w:ascii="Times New Roman" w:hAnsi="Times New Roman"/>
          <w:sz w:val="28"/>
          <w:szCs w:val="28"/>
        </w:rPr>
      </w:pPr>
    </w:p>
    <w:p w:rsidR="00717D29" w:rsidRPr="00717D29" w:rsidRDefault="00717D29" w:rsidP="00717D29">
      <w:pPr>
        <w:pStyle w:val="a4"/>
        <w:ind w:firstLine="709"/>
        <w:jc w:val="center"/>
        <w:rPr>
          <w:rFonts w:ascii="Times New Roman" w:hAnsi="Times New Roman"/>
          <w:sz w:val="28"/>
          <w:szCs w:val="28"/>
        </w:rPr>
      </w:pPr>
      <w:r w:rsidRPr="00717D29">
        <w:rPr>
          <w:rFonts w:ascii="Times New Roman" w:hAnsi="Times New Roman"/>
          <w:bCs/>
          <w:sz w:val="28"/>
          <w:szCs w:val="28"/>
          <w:lang w:val="en-US"/>
        </w:rPr>
        <w:t>VII</w:t>
      </w:r>
      <w:r w:rsidRPr="00717D29">
        <w:rPr>
          <w:rFonts w:ascii="Times New Roman" w:hAnsi="Times New Roman"/>
          <w:bCs/>
          <w:sz w:val="28"/>
          <w:szCs w:val="28"/>
        </w:rPr>
        <w:t>. Оценка реализации проектов</w:t>
      </w:r>
    </w:p>
    <w:p w:rsidR="00717D29" w:rsidRPr="00717D29" w:rsidRDefault="00717D29" w:rsidP="00717D29">
      <w:pPr>
        <w:pStyle w:val="a4"/>
        <w:ind w:firstLine="709"/>
        <w:jc w:val="both"/>
        <w:rPr>
          <w:rFonts w:ascii="Times New Roman" w:hAnsi="Times New Roman"/>
          <w:sz w:val="28"/>
          <w:szCs w:val="28"/>
        </w:rPr>
      </w:pPr>
      <w:r w:rsidRPr="00717D29">
        <w:rPr>
          <w:rFonts w:ascii="Times New Roman" w:hAnsi="Times New Roman"/>
          <w:sz w:val="28"/>
          <w:szCs w:val="28"/>
        </w:rPr>
        <w:t> </w:t>
      </w:r>
    </w:p>
    <w:p w:rsidR="00717D29" w:rsidRPr="00717D29" w:rsidRDefault="00717D29" w:rsidP="00717D29">
      <w:pPr>
        <w:pStyle w:val="a4"/>
        <w:ind w:firstLine="709"/>
        <w:jc w:val="both"/>
        <w:rPr>
          <w:rFonts w:ascii="Times New Roman" w:hAnsi="Times New Roman"/>
          <w:bCs/>
          <w:color w:val="000000"/>
          <w:sz w:val="28"/>
          <w:szCs w:val="28"/>
        </w:rPr>
      </w:pPr>
      <w:r w:rsidRPr="00717D29">
        <w:rPr>
          <w:rFonts w:ascii="Times New Roman" w:hAnsi="Times New Roman"/>
          <w:sz w:val="28"/>
          <w:szCs w:val="28"/>
        </w:rPr>
        <w:t xml:space="preserve">45. Оценка реализации проектов осуществляется в соответствии с методическими рекомендациями по </w:t>
      </w:r>
      <w:r w:rsidRPr="00717D29">
        <w:rPr>
          <w:rFonts w:ascii="Times New Roman" w:hAnsi="Times New Roman"/>
          <w:bCs/>
          <w:color w:val="000000"/>
          <w:sz w:val="28"/>
          <w:szCs w:val="28"/>
        </w:rPr>
        <w:t>оценке и иным контрольным мероприятиям реализации проектов.</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46. В рамках оценок реализации проектов могут выполняться плановые оценки, экстренные углубленные оценки и иные контрольные мероприятия.</w:t>
      </w:r>
    </w:p>
    <w:p w:rsidR="00717D29" w:rsidRPr="00717D29" w:rsidRDefault="00717D29" w:rsidP="00717D29">
      <w:pPr>
        <w:pStyle w:val="a4"/>
        <w:ind w:firstLine="709"/>
        <w:jc w:val="both"/>
        <w:rPr>
          <w:rFonts w:ascii="Times New Roman" w:hAnsi="Times New Roman"/>
          <w:color w:val="000000"/>
          <w:sz w:val="28"/>
          <w:szCs w:val="28"/>
        </w:rPr>
      </w:pPr>
      <w:r w:rsidRPr="00717D29">
        <w:rPr>
          <w:rFonts w:ascii="Times New Roman" w:hAnsi="Times New Roman"/>
          <w:color w:val="000000"/>
          <w:sz w:val="28"/>
          <w:szCs w:val="28"/>
        </w:rPr>
        <w:t>47. Оценки выполняются на протяжении всего жизненного цикла проекта (программы), то есть на всех этапах, которые проходит проект (программа), начиная с инициирования до момента прекращения наблюдения за показателями проекта после завершения проекта.</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48. Плановые оценки хода реализации проекта, реализуемые проектным офисом, включают оценки этапов,  соответствующих жизненному циклу проекта:</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оперативную оценку этапа "Предложение";</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оперативную оценку этапа "Инициирование";</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оперативную оценку этапа "Подготовка";</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ежегодную комплексную оценку в рамках этапа "Реализация", включая оперативную оценку прохождения ключевых этапов и контрольных точек и достижения всех результатов на этапе "Реализация";</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оценку успешности и итогов реализации проекта в рамках этапа "Завершение".</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 xml:space="preserve">49. Оценки и иные контрольные мероприятия могут выполняться с привлечением структурных подразделений Администрации и иных организаций, как в части технологической оценки </w:t>
      </w:r>
      <w:proofErr w:type="spellStart"/>
      <w:r w:rsidRPr="00717D29">
        <w:rPr>
          <w:color w:val="000000"/>
          <w:sz w:val="28"/>
          <w:szCs w:val="28"/>
        </w:rPr>
        <w:t>проекта</w:t>
      </w:r>
      <w:proofErr w:type="gramStart"/>
      <w:r w:rsidRPr="00717D29">
        <w:rPr>
          <w:color w:val="000000"/>
          <w:sz w:val="28"/>
          <w:szCs w:val="28"/>
        </w:rPr>
        <w:t>,т</w:t>
      </w:r>
      <w:proofErr w:type="gramEnd"/>
      <w:r w:rsidRPr="00717D29">
        <w:rPr>
          <w:color w:val="000000"/>
          <w:sz w:val="28"/>
          <w:szCs w:val="28"/>
        </w:rPr>
        <w:t>ак</w:t>
      </w:r>
      <w:proofErr w:type="spellEnd"/>
      <w:r w:rsidRPr="00717D29">
        <w:rPr>
          <w:color w:val="000000"/>
          <w:sz w:val="28"/>
          <w:szCs w:val="28"/>
        </w:rPr>
        <w:t xml:space="preserve"> и оценки функциональных областей организационной деятельности – функциональные оценки.</w:t>
      </w:r>
    </w:p>
    <w:p w:rsidR="00717D29" w:rsidRPr="00717D29" w:rsidRDefault="00717D29" w:rsidP="00717D29">
      <w:pPr>
        <w:pStyle w:val="a4"/>
        <w:ind w:firstLine="709"/>
        <w:jc w:val="both"/>
        <w:rPr>
          <w:rFonts w:ascii="Times New Roman" w:hAnsi="Times New Roman"/>
          <w:color w:val="000000"/>
          <w:sz w:val="28"/>
          <w:szCs w:val="28"/>
        </w:rPr>
      </w:pPr>
      <w:r w:rsidRPr="00717D29">
        <w:rPr>
          <w:rFonts w:ascii="Times New Roman" w:hAnsi="Times New Roman"/>
          <w:sz w:val="28"/>
          <w:szCs w:val="28"/>
        </w:rPr>
        <w:t>50. По итогам проведенных оценок и иных контрольных мероприятий в ходе реализации проектов глава муниципального образования, проектный комитет могут принять решения о внесении изменений в паспорт проекта, сводный и рабочий планы проекта.</w:t>
      </w:r>
    </w:p>
    <w:p w:rsidR="00717D29" w:rsidRPr="00717D29" w:rsidRDefault="00717D29" w:rsidP="00717D29">
      <w:pPr>
        <w:widowControl w:val="0"/>
        <w:autoSpaceDE w:val="0"/>
        <w:autoSpaceDN w:val="0"/>
        <w:adjustRightInd w:val="0"/>
        <w:ind w:firstLine="709"/>
        <w:jc w:val="both"/>
        <w:rPr>
          <w:color w:val="000000"/>
          <w:sz w:val="28"/>
          <w:szCs w:val="28"/>
        </w:rPr>
      </w:pPr>
      <w:r w:rsidRPr="00717D29">
        <w:rPr>
          <w:color w:val="000000"/>
          <w:sz w:val="28"/>
          <w:szCs w:val="28"/>
        </w:rPr>
        <w:t>51. Отчет по оценке и приложения к отчету подлежат размещению и хранению, при возможности, в АИС или ее прототипе.</w:t>
      </w:r>
    </w:p>
    <w:p w:rsidR="00717D29" w:rsidRPr="00717D29" w:rsidRDefault="00717D29" w:rsidP="00717D29">
      <w:pPr>
        <w:pStyle w:val="a4"/>
        <w:spacing w:line="360" w:lineRule="auto"/>
        <w:ind w:firstLine="708"/>
        <w:jc w:val="both"/>
        <w:rPr>
          <w:sz w:val="28"/>
          <w:szCs w:val="28"/>
        </w:rPr>
      </w:pPr>
    </w:p>
    <w:p w:rsidR="00717D29" w:rsidRPr="00717D29" w:rsidRDefault="00717D29" w:rsidP="00717D29">
      <w:pPr>
        <w:pStyle w:val="a4"/>
        <w:jc w:val="right"/>
        <w:rPr>
          <w:sz w:val="28"/>
          <w:szCs w:val="28"/>
        </w:rPr>
      </w:pPr>
    </w:p>
    <w:p w:rsidR="00717D29" w:rsidRPr="00717D29" w:rsidRDefault="00717D29" w:rsidP="00717D29">
      <w:pPr>
        <w:pStyle w:val="a4"/>
        <w:jc w:val="right"/>
        <w:rPr>
          <w:sz w:val="28"/>
          <w:szCs w:val="28"/>
        </w:rPr>
      </w:pPr>
    </w:p>
    <w:p w:rsidR="00717D29" w:rsidRDefault="00717D29" w:rsidP="00717D29">
      <w:pPr>
        <w:pStyle w:val="a4"/>
        <w:jc w:val="right"/>
        <w:rPr>
          <w:sz w:val="28"/>
          <w:szCs w:val="28"/>
        </w:rPr>
      </w:pPr>
    </w:p>
    <w:p w:rsidR="00717D29" w:rsidRPr="00717D29" w:rsidRDefault="00717D29" w:rsidP="00717D29">
      <w:pPr>
        <w:pStyle w:val="a4"/>
        <w:jc w:val="right"/>
        <w:rPr>
          <w:sz w:val="28"/>
          <w:szCs w:val="28"/>
        </w:rPr>
      </w:pPr>
    </w:p>
    <w:p w:rsidR="00717D29" w:rsidRPr="00717D29" w:rsidRDefault="00717D29" w:rsidP="00717D29">
      <w:pPr>
        <w:pStyle w:val="a4"/>
        <w:jc w:val="right"/>
        <w:rPr>
          <w:sz w:val="28"/>
          <w:szCs w:val="28"/>
        </w:rPr>
      </w:pPr>
    </w:p>
    <w:p w:rsidR="00717D29" w:rsidRPr="00717D29" w:rsidRDefault="00717D29" w:rsidP="00717D29">
      <w:pPr>
        <w:pStyle w:val="a4"/>
        <w:jc w:val="right"/>
        <w:rPr>
          <w:sz w:val="28"/>
          <w:szCs w:val="28"/>
        </w:rPr>
      </w:pPr>
    </w:p>
    <w:p w:rsidR="00717D29" w:rsidRPr="00717D29" w:rsidRDefault="00717D29" w:rsidP="00717D29">
      <w:pPr>
        <w:pStyle w:val="a4"/>
        <w:jc w:val="right"/>
        <w:rPr>
          <w:sz w:val="28"/>
          <w:szCs w:val="28"/>
        </w:rPr>
      </w:pPr>
    </w:p>
    <w:p w:rsidR="00717D29" w:rsidRPr="00717D29" w:rsidRDefault="00717D29" w:rsidP="00717D29">
      <w:pPr>
        <w:pStyle w:val="a4"/>
        <w:jc w:val="right"/>
        <w:rPr>
          <w:sz w:val="28"/>
          <w:szCs w:val="28"/>
        </w:rPr>
      </w:pPr>
    </w:p>
    <w:p w:rsidR="00717D29" w:rsidRPr="00717D29" w:rsidRDefault="00717D29" w:rsidP="00717D29">
      <w:pPr>
        <w:pStyle w:val="a4"/>
        <w:jc w:val="right"/>
        <w:rPr>
          <w:sz w:val="28"/>
          <w:szCs w:val="28"/>
        </w:rPr>
      </w:pPr>
    </w:p>
    <w:p w:rsidR="00717D29" w:rsidRPr="00717D29" w:rsidRDefault="00717D29" w:rsidP="00717D29">
      <w:pPr>
        <w:pStyle w:val="a4"/>
        <w:jc w:val="right"/>
        <w:rPr>
          <w:sz w:val="28"/>
          <w:szCs w:val="28"/>
        </w:rPr>
      </w:pPr>
    </w:p>
    <w:tbl>
      <w:tblPr>
        <w:tblW w:w="5000" w:type="pct"/>
        <w:tblLook w:val="04A0"/>
      </w:tblPr>
      <w:tblGrid>
        <w:gridCol w:w="4586"/>
        <w:gridCol w:w="4984"/>
      </w:tblGrid>
      <w:tr w:rsidR="00717D29" w:rsidRPr="00717D29" w:rsidTr="00A720A7">
        <w:tc>
          <w:tcPr>
            <w:tcW w:w="2396" w:type="pct"/>
            <w:shd w:val="clear" w:color="auto" w:fill="auto"/>
          </w:tcPr>
          <w:p w:rsidR="00717D29" w:rsidRPr="00717D29" w:rsidRDefault="00717D29" w:rsidP="00A720A7">
            <w:pPr>
              <w:rPr>
                <w:sz w:val="28"/>
                <w:szCs w:val="28"/>
              </w:rPr>
            </w:pPr>
          </w:p>
        </w:tc>
        <w:tc>
          <w:tcPr>
            <w:tcW w:w="2604" w:type="pct"/>
            <w:shd w:val="clear" w:color="auto" w:fill="auto"/>
          </w:tcPr>
          <w:p w:rsidR="00717D29" w:rsidRPr="00717D29" w:rsidRDefault="00717D29" w:rsidP="00A720A7">
            <w:pPr>
              <w:rPr>
                <w:sz w:val="28"/>
                <w:szCs w:val="28"/>
              </w:rPr>
            </w:pPr>
            <w:r w:rsidRPr="00717D29">
              <w:rPr>
                <w:sz w:val="28"/>
                <w:szCs w:val="28"/>
              </w:rPr>
              <w:t xml:space="preserve">Приложение 2                                                                        к постановлению администрации муниципального образования </w:t>
            </w:r>
          </w:p>
          <w:p w:rsidR="00717D29" w:rsidRPr="00717D29" w:rsidRDefault="00717D29" w:rsidP="00A720A7">
            <w:pPr>
              <w:rPr>
                <w:sz w:val="28"/>
                <w:szCs w:val="28"/>
              </w:rPr>
            </w:pPr>
            <w:r w:rsidRPr="00717D29">
              <w:rPr>
                <w:sz w:val="28"/>
                <w:szCs w:val="28"/>
              </w:rPr>
              <w:t>Соль-Илецкий городской округ Оренбургской области                                                                      от  30.03.2018  № 734-п</w:t>
            </w:r>
          </w:p>
        </w:tc>
      </w:tr>
    </w:tbl>
    <w:p w:rsidR="00717D29" w:rsidRPr="00717D29" w:rsidRDefault="00717D29" w:rsidP="00717D29">
      <w:pPr>
        <w:pStyle w:val="a4"/>
        <w:rPr>
          <w:sz w:val="28"/>
          <w:szCs w:val="28"/>
        </w:rPr>
      </w:pPr>
      <w:r w:rsidRPr="00717D29">
        <w:rPr>
          <w:sz w:val="28"/>
          <w:szCs w:val="28"/>
        </w:rPr>
        <w:t> </w:t>
      </w:r>
    </w:p>
    <w:p w:rsidR="00717D29" w:rsidRPr="00717D29" w:rsidRDefault="00717D29" w:rsidP="00717D29">
      <w:pPr>
        <w:pStyle w:val="a4"/>
        <w:jc w:val="center"/>
        <w:rPr>
          <w:bCs/>
          <w:sz w:val="28"/>
          <w:szCs w:val="28"/>
        </w:rPr>
      </w:pPr>
    </w:p>
    <w:p w:rsidR="00717D29" w:rsidRPr="00717D29" w:rsidRDefault="00717D29" w:rsidP="00717D29">
      <w:pPr>
        <w:pStyle w:val="a4"/>
        <w:spacing w:line="276" w:lineRule="auto"/>
        <w:jc w:val="center"/>
        <w:rPr>
          <w:rFonts w:ascii="Times New Roman" w:hAnsi="Times New Roman"/>
          <w:bCs/>
          <w:sz w:val="28"/>
          <w:szCs w:val="28"/>
        </w:rPr>
      </w:pPr>
      <w:r w:rsidRPr="00717D29">
        <w:rPr>
          <w:rFonts w:ascii="Times New Roman" w:hAnsi="Times New Roman"/>
          <w:bCs/>
          <w:sz w:val="28"/>
          <w:szCs w:val="28"/>
        </w:rPr>
        <w:t>Функциональная структура системы управления проектной</w:t>
      </w:r>
    </w:p>
    <w:p w:rsidR="00717D29" w:rsidRPr="00717D29" w:rsidRDefault="00717D29" w:rsidP="00717D29">
      <w:pPr>
        <w:pStyle w:val="a4"/>
        <w:spacing w:line="276" w:lineRule="auto"/>
        <w:jc w:val="center"/>
        <w:rPr>
          <w:rFonts w:ascii="Times New Roman" w:hAnsi="Times New Roman"/>
          <w:sz w:val="28"/>
          <w:szCs w:val="28"/>
        </w:rPr>
      </w:pPr>
      <w:r w:rsidRPr="00717D29">
        <w:rPr>
          <w:rFonts w:ascii="Times New Roman" w:hAnsi="Times New Roman"/>
          <w:bCs/>
          <w:sz w:val="28"/>
          <w:szCs w:val="28"/>
        </w:rPr>
        <w:t>Деятельностью</w:t>
      </w:r>
      <w:r>
        <w:rPr>
          <w:rFonts w:ascii="Times New Roman" w:hAnsi="Times New Roman"/>
          <w:bCs/>
          <w:sz w:val="28"/>
          <w:szCs w:val="28"/>
        </w:rPr>
        <w:t xml:space="preserve"> </w:t>
      </w:r>
      <w:r w:rsidRPr="00717D29">
        <w:rPr>
          <w:rFonts w:ascii="Times New Roman" w:hAnsi="Times New Roman"/>
          <w:bCs/>
          <w:sz w:val="28"/>
          <w:szCs w:val="28"/>
        </w:rPr>
        <w:t xml:space="preserve">в администрации </w:t>
      </w:r>
      <w:r w:rsidRPr="00717D29">
        <w:rPr>
          <w:rFonts w:ascii="Times New Roman" w:hAnsi="Times New Roman"/>
          <w:sz w:val="28"/>
          <w:szCs w:val="28"/>
        </w:rPr>
        <w:t>муниципального образования</w:t>
      </w:r>
    </w:p>
    <w:p w:rsidR="00717D29" w:rsidRPr="00717D29" w:rsidRDefault="00717D29" w:rsidP="00717D29">
      <w:pPr>
        <w:pStyle w:val="a4"/>
        <w:spacing w:line="276" w:lineRule="auto"/>
        <w:jc w:val="center"/>
        <w:rPr>
          <w:rFonts w:ascii="Times New Roman" w:hAnsi="Times New Roman"/>
          <w:sz w:val="28"/>
          <w:szCs w:val="28"/>
        </w:rPr>
      </w:pPr>
      <w:r w:rsidRPr="00717D29">
        <w:rPr>
          <w:rFonts w:ascii="Times New Roman" w:hAnsi="Times New Roman"/>
          <w:sz w:val="28"/>
          <w:szCs w:val="28"/>
        </w:rPr>
        <w:t>Соль-Илецкий городской округ Оренбургской области</w:t>
      </w:r>
    </w:p>
    <w:p w:rsidR="00717D29" w:rsidRPr="00717D29" w:rsidRDefault="00717D29" w:rsidP="00717D29">
      <w:pPr>
        <w:pStyle w:val="Default"/>
        <w:spacing w:line="276" w:lineRule="auto"/>
        <w:rPr>
          <w:sz w:val="28"/>
          <w:szCs w:val="28"/>
        </w:rPr>
      </w:pPr>
    </w:p>
    <w:p w:rsidR="00717D29" w:rsidRPr="00717D29" w:rsidRDefault="00717D29" w:rsidP="00717D29">
      <w:pPr>
        <w:pStyle w:val="Default"/>
        <w:spacing w:line="276" w:lineRule="auto"/>
        <w:ind w:firstLine="709"/>
        <w:jc w:val="center"/>
        <w:rPr>
          <w:sz w:val="28"/>
          <w:szCs w:val="28"/>
        </w:rPr>
      </w:pPr>
      <w:r w:rsidRPr="00717D29">
        <w:rPr>
          <w:sz w:val="28"/>
          <w:szCs w:val="28"/>
        </w:rPr>
        <w:t>I. Постоянные органы управления проектной деятельностью</w:t>
      </w:r>
    </w:p>
    <w:p w:rsidR="00717D29" w:rsidRPr="00717D29" w:rsidRDefault="00717D29" w:rsidP="00717D29">
      <w:pPr>
        <w:pStyle w:val="Default"/>
        <w:spacing w:line="276" w:lineRule="auto"/>
        <w:ind w:firstLine="709"/>
        <w:rPr>
          <w:sz w:val="28"/>
          <w:szCs w:val="28"/>
        </w:rPr>
      </w:pP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Проектный комитет администрации муниципального образования</w:t>
      </w:r>
      <w:r>
        <w:rPr>
          <w:rFonts w:ascii="Times New Roman" w:hAnsi="Times New Roman"/>
          <w:sz w:val="28"/>
          <w:szCs w:val="28"/>
        </w:rPr>
        <w:t xml:space="preserve"> </w:t>
      </w:r>
      <w:r w:rsidRPr="00717D29">
        <w:rPr>
          <w:rFonts w:ascii="Times New Roman" w:hAnsi="Times New Roman"/>
          <w:sz w:val="28"/>
          <w:szCs w:val="28"/>
        </w:rPr>
        <w:t xml:space="preserve">Соль-Илецкий городской округ Оренбургской области по стратегическому развитию и проектам (программам). </w:t>
      </w:r>
    </w:p>
    <w:p w:rsidR="00717D29" w:rsidRPr="00717D29" w:rsidRDefault="00717D29" w:rsidP="00717D29">
      <w:pPr>
        <w:pStyle w:val="a4"/>
        <w:spacing w:line="276" w:lineRule="auto"/>
        <w:ind w:firstLine="709"/>
        <w:jc w:val="both"/>
        <w:rPr>
          <w:rFonts w:ascii="Times New Roman" w:hAnsi="Times New Roman"/>
          <w:sz w:val="28"/>
          <w:szCs w:val="28"/>
        </w:rPr>
      </w:pP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1. Проектный комитет администрации муниципального образования Соль-Илецкий городской округ Оренбургской области по стратегическому развитию и проектам (программам</w:t>
      </w:r>
      <w:proofErr w:type="gramStart"/>
      <w:r w:rsidRPr="00717D29">
        <w:rPr>
          <w:rFonts w:ascii="Times New Roman" w:hAnsi="Times New Roman"/>
          <w:sz w:val="28"/>
          <w:szCs w:val="28"/>
        </w:rPr>
        <w:t>)(</w:t>
      </w:r>
      <w:proofErr w:type="gramEnd"/>
      <w:r w:rsidRPr="00717D29">
        <w:rPr>
          <w:rFonts w:ascii="Times New Roman" w:hAnsi="Times New Roman"/>
          <w:sz w:val="28"/>
          <w:szCs w:val="28"/>
        </w:rPr>
        <w:t>далее – проектный комитет):</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координирует подготовку предложений по приоритетным направлениям деятельности администрации муниципального образования Соль-Илецкий городской округ Оренбургской области (далее - Администрация) для формирования портфеля приоритетных проектов;</w:t>
      </w:r>
    </w:p>
    <w:p w:rsidR="00717D29" w:rsidRPr="00717D29" w:rsidRDefault="00717D29" w:rsidP="00717D29">
      <w:pPr>
        <w:pStyle w:val="Default"/>
        <w:spacing w:line="276" w:lineRule="auto"/>
        <w:ind w:firstLine="709"/>
        <w:jc w:val="both"/>
        <w:rPr>
          <w:sz w:val="28"/>
          <w:szCs w:val="28"/>
        </w:rPr>
      </w:pPr>
      <w:r w:rsidRPr="00717D29">
        <w:rPr>
          <w:sz w:val="28"/>
          <w:szCs w:val="28"/>
        </w:rPr>
        <w:t xml:space="preserve">рассматривает поступившие в установленном порядке проектные предложения на очередном заседании; </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одобряет, отклоняет либо отправляет на доработку проект паспорта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утверждает сводный план реализации проектов (далее – сводный план) и вносит в него изменения, а также принимает решения о прохождении контрольных точек и этапов, контролируемых на </w:t>
      </w:r>
      <w:proofErr w:type="spellStart"/>
      <w:r w:rsidRPr="00717D29">
        <w:rPr>
          <w:rFonts w:ascii="Times New Roman" w:hAnsi="Times New Roman"/>
          <w:sz w:val="28"/>
          <w:szCs w:val="28"/>
        </w:rPr>
        <w:t>уровнепроектного</w:t>
      </w:r>
      <w:proofErr w:type="spellEnd"/>
      <w:r w:rsidRPr="00717D29">
        <w:rPr>
          <w:rFonts w:ascii="Times New Roman" w:hAnsi="Times New Roman"/>
          <w:sz w:val="28"/>
          <w:szCs w:val="28"/>
        </w:rPr>
        <w:t xml:space="preserve"> комитета;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утверждает паспорта проектов, а также принимает решения о внесении в них изменений;</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принимает решение о начале реализации проекта, об утверждении его значимых результатов, завершении (в том числе досрочном) либо приостановлении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утверждает руководителей проектов, состав рабочих групп проектов, ответственных исполнителей проектов;</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рассматривает информацию о ходе реализации портфеля проектов и утверждает отчеты о ходе реализации портфеля проектов;</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рассматривает результаты деятельности рабочих групп по реализации проектов на территории округа;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устанавливает цели и показатели деятельности руководителей проекта, оценивает эффективность их деятельности;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осуществляет развитие и применение системы стимулирования лиц, входящих в состав органов управления проектной деятельностью;</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2. Руководителем проектного комитета является глава муниципального образования Соль-Илецкий городской округ.</w:t>
      </w:r>
    </w:p>
    <w:p w:rsidR="00717D29" w:rsidRPr="00717D29" w:rsidRDefault="00717D29" w:rsidP="00717D29">
      <w:pPr>
        <w:pStyle w:val="Default"/>
        <w:spacing w:line="276" w:lineRule="auto"/>
        <w:ind w:firstLine="709"/>
        <w:jc w:val="both"/>
        <w:rPr>
          <w:sz w:val="28"/>
          <w:szCs w:val="28"/>
        </w:rPr>
      </w:pPr>
      <w:r w:rsidRPr="00717D29">
        <w:rPr>
          <w:sz w:val="28"/>
          <w:szCs w:val="28"/>
        </w:rPr>
        <w:t>3. Состав проектного комитета утверждается постановлением Администрации.</w:t>
      </w:r>
    </w:p>
    <w:p w:rsidR="00717D29" w:rsidRPr="00717D29" w:rsidRDefault="00717D29" w:rsidP="00717D29">
      <w:pPr>
        <w:pStyle w:val="Default"/>
        <w:spacing w:line="276" w:lineRule="auto"/>
        <w:ind w:firstLine="709"/>
        <w:jc w:val="both"/>
        <w:rPr>
          <w:sz w:val="28"/>
          <w:szCs w:val="28"/>
        </w:rPr>
      </w:pPr>
      <w:r w:rsidRPr="00717D29">
        <w:rPr>
          <w:sz w:val="28"/>
          <w:szCs w:val="28"/>
        </w:rPr>
        <w:t>4. В состав проектного комитета</w:t>
      </w:r>
      <w:r>
        <w:rPr>
          <w:sz w:val="28"/>
          <w:szCs w:val="28"/>
        </w:rPr>
        <w:t xml:space="preserve"> </w:t>
      </w:r>
      <w:r w:rsidRPr="00717D29">
        <w:rPr>
          <w:sz w:val="28"/>
          <w:szCs w:val="28"/>
        </w:rPr>
        <w:t xml:space="preserve">входят заместители главы Администрации, руководители структурных подразделений  и иных организаций (по согласованию). </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5. Подготовку и организацию проведения заседаний проектного комитета осуществляет ответственный секретарь проектного комитета.</w:t>
      </w:r>
    </w:p>
    <w:p w:rsidR="00717D29" w:rsidRPr="00717D29" w:rsidRDefault="00717D29" w:rsidP="00717D29">
      <w:pPr>
        <w:pStyle w:val="Default"/>
        <w:spacing w:line="276" w:lineRule="auto"/>
        <w:ind w:firstLine="709"/>
        <w:jc w:val="both"/>
        <w:rPr>
          <w:sz w:val="28"/>
          <w:szCs w:val="28"/>
        </w:rPr>
      </w:pPr>
      <w:r w:rsidRPr="00717D29">
        <w:rPr>
          <w:sz w:val="28"/>
          <w:szCs w:val="28"/>
        </w:rPr>
        <w:t xml:space="preserve">6. Решение о проведении заседания проектного комитета  принимается руководителем  проектного комитета. Заседание проектного комитета  считается правомочным, если на нем присутствуют более половины членов проектного комитета.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 </w:t>
      </w:r>
    </w:p>
    <w:p w:rsidR="00717D29" w:rsidRPr="00717D29" w:rsidRDefault="00717D29" w:rsidP="00717D29">
      <w:pPr>
        <w:pStyle w:val="Default"/>
        <w:spacing w:line="276" w:lineRule="auto"/>
        <w:ind w:firstLine="709"/>
        <w:jc w:val="both"/>
        <w:rPr>
          <w:sz w:val="28"/>
          <w:szCs w:val="28"/>
        </w:rPr>
      </w:pPr>
      <w:r w:rsidRPr="00717D29">
        <w:rPr>
          <w:sz w:val="28"/>
          <w:szCs w:val="28"/>
        </w:rPr>
        <w:t xml:space="preserve">7.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 </w:t>
      </w:r>
    </w:p>
    <w:p w:rsidR="00717D29" w:rsidRPr="00717D29" w:rsidRDefault="00717D29" w:rsidP="00717D29">
      <w:pPr>
        <w:pStyle w:val="Default"/>
        <w:spacing w:line="276" w:lineRule="auto"/>
        <w:ind w:firstLine="709"/>
        <w:jc w:val="both"/>
        <w:rPr>
          <w:sz w:val="28"/>
          <w:szCs w:val="28"/>
        </w:rPr>
      </w:pPr>
      <w:r w:rsidRPr="00717D29">
        <w:rPr>
          <w:sz w:val="28"/>
          <w:szCs w:val="28"/>
        </w:rPr>
        <w:t xml:space="preserve">8. Принимаемые на заседаниях проектного комитета решения оформляются протоколом, который подписывается председательствующим на заседании проектного комитета. Протоколы заседаний проектного комитета рассылаются членам проектного комитета, а также органам, организациям и должностным лицам по списку в течение 5 календарных дней после их подписания (утверждения). Проектный комитет может принимать решения путем письменного опроса членов проектного комитета. </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9. Решения проектного комитета являются обязательными для исполнения органами Администрации.</w:t>
      </w:r>
    </w:p>
    <w:p w:rsidR="00717D29" w:rsidRPr="00717D29" w:rsidRDefault="00717D29" w:rsidP="00717D29">
      <w:pPr>
        <w:pStyle w:val="a4"/>
        <w:spacing w:line="276" w:lineRule="auto"/>
        <w:ind w:firstLine="709"/>
        <w:jc w:val="both"/>
        <w:rPr>
          <w:rFonts w:ascii="Times New Roman" w:hAnsi="Times New Roman"/>
          <w:sz w:val="28"/>
          <w:szCs w:val="28"/>
        </w:rPr>
      </w:pPr>
    </w:p>
    <w:p w:rsidR="00717D29" w:rsidRPr="00717D29" w:rsidRDefault="00717D29" w:rsidP="00717D29">
      <w:pPr>
        <w:pStyle w:val="a4"/>
        <w:spacing w:line="276" w:lineRule="auto"/>
        <w:ind w:firstLine="709"/>
        <w:jc w:val="center"/>
        <w:rPr>
          <w:rFonts w:ascii="Times New Roman" w:hAnsi="Times New Roman"/>
          <w:sz w:val="28"/>
          <w:szCs w:val="28"/>
        </w:rPr>
      </w:pPr>
      <w:r w:rsidRPr="00717D29">
        <w:rPr>
          <w:rFonts w:ascii="Times New Roman" w:hAnsi="Times New Roman"/>
          <w:sz w:val="28"/>
          <w:szCs w:val="28"/>
        </w:rPr>
        <w:t>Проектный офис администрации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10Функции проектного офиса</w:t>
      </w:r>
      <w:r>
        <w:rPr>
          <w:rFonts w:ascii="Times New Roman" w:hAnsi="Times New Roman"/>
          <w:sz w:val="28"/>
          <w:szCs w:val="28"/>
        </w:rPr>
        <w:t xml:space="preserve"> </w:t>
      </w:r>
      <w:r w:rsidRPr="00717D29">
        <w:rPr>
          <w:rFonts w:ascii="Times New Roman" w:hAnsi="Times New Roman"/>
          <w:sz w:val="28"/>
          <w:szCs w:val="28"/>
        </w:rPr>
        <w:t>Администрации осуществляет организационный отдел Администрации (далее – проектный офис).</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11. Проектный офис осуществляет следующие функции: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обеспечивает формирование и ведение портфелей проектов, а также представляет в комиссию сводный отчет о ходе реализации портфелей проектов;</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согласовывает предложения по проектам, паспорта, сводные планы, показатели реализации проектов, отчеты об их реализации, рассматривает вопросы соответствия представленных документов настоящему Положению;</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осуществляет мониторинг реализации проектов, инициирует рассмотрение вопросов, требующих принятия решений органами управления проектами, а также направляет предложения по реализации проектов участникам проектов;</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обеспечивает деятельность проектного комитета;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обеспечивает методическое обеспечение проектной деятельности в Администрации, разрабатывает методические рекомендации по организации проектной деятельности в Администрации (далее – методические рекомендации);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вносит необходимую информацию в автоматизированную информационную систему;</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обеспечивает разработку и развитие системы стимулирования лиц, входящих в состав органов управления проектной деятельностью;</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готовит заключение об итогах реализации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выполняет иные функции, предусмотренные настоящим Положением и иными нормативными правовыми актами.</w:t>
      </w:r>
    </w:p>
    <w:p w:rsidR="00717D29" w:rsidRPr="00717D29" w:rsidRDefault="00717D29" w:rsidP="00717D29">
      <w:pPr>
        <w:pStyle w:val="a4"/>
        <w:spacing w:line="276" w:lineRule="auto"/>
        <w:ind w:firstLine="709"/>
        <w:jc w:val="both"/>
        <w:rPr>
          <w:rFonts w:ascii="Times New Roman" w:hAnsi="Times New Roman"/>
          <w:sz w:val="28"/>
          <w:szCs w:val="28"/>
        </w:rPr>
      </w:pPr>
    </w:p>
    <w:p w:rsidR="00717D29" w:rsidRPr="00717D29" w:rsidRDefault="00717D29" w:rsidP="00717D29">
      <w:pPr>
        <w:pStyle w:val="Default"/>
        <w:spacing w:line="276" w:lineRule="auto"/>
        <w:ind w:firstLine="709"/>
        <w:jc w:val="center"/>
        <w:rPr>
          <w:sz w:val="28"/>
          <w:szCs w:val="28"/>
        </w:rPr>
      </w:pPr>
      <w:r w:rsidRPr="00717D29">
        <w:rPr>
          <w:sz w:val="28"/>
          <w:szCs w:val="28"/>
        </w:rPr>
        <w:t>II. Временные органы управления проектной деятельностью</w:t>
      </w:r>
    </w:p>
    <w:p w:rsidR="00717D29" w:rsidRPr="00717D29" w:rsidRDefault="00717D29" w:rsidP="00717D29">
      <w:pPr>
        <w:pStyle w:val="Default"/>
        <w:spacing w:line="276" w:lineRule="auto"/>
        <w:ind w:firstLine="709"/>
        <w:jc w:val="center"/>
        <w:rPr>
          <w:sz w:val="28"/>
          <w:szCs w:val="28"/>
        </w:rPr>
      </w:pPr>
    </w:p>
    <w:p w:rsidR="00717D29" w:rsidRPr="00717D29" w:rsidRDefault="00717D29" w:rsidP="00717D29">
      <w:pPr>
        <w:pStyle w:val="a4"/>
        <w:spacing w:line="276" w:lineRule="auto"/>
        <w:ind w:firstLine="709"/>
        <w:jc w:val="center"/>
        <w:rPr>
          <w:rFonts w:ascii="Times New Roman" w:hAnsi="Times New Roman"/>
          <w:sz w:val="28"/>
          <w:szCs w:val="28"/>
        </w:rPr>
      </w:pPr>
      <w:bookmarkStart w:id="1" w:name="sub_2201"/>
      <w:r w:rsidRPr="00717D29">
        <w:rPr>
          <w:rFonts w:ascii="Times New Roman" w:hAnsi="Times New Roman"/>
          <w:sz w:val="28"/>
          <w:szCs w:val="28"/>
        </w:rPr>
        <w:t>Куратор проекта (программы)</w:t>
      </w:r>
      <w:bookmarkEnd w:id="1"/>
    </w:p>
    <w:p w:rsidR="00717D29" w:rsidRPr="00717D29" w:rsidRDefault="00717D29" w:rsidP="00717D29">
      <w:pPr>
        <w:pStyle w:val="a4"/>
        <w:spacing w:line="276" w:lineRule="auto"/>
        <w:ind w:firstLine="709"/>
        <w:jc w:val="both"/>
        <w:rPr>
          <w:rFonts w:ascii="Times New Roman" w:hAnsi="Times New Roman"/>
          <w:sz w:val="28"/>
          <w:szCs w:val="28"/>
        </w:rPr>
      </w:pPr>
      <w:bookmarkStart w:id="2" w:name="sub_2026"/>
      <w:r w:rsidRPr="00717D29">
        <w:rPr>
          <w:rFonts w:ascii="Times New Roman" w:hAnsi="Times New Roman"/>
          <w:sz w:val="28"/>
          <w:szCs w:val="28"/>
        </w:rPr>
        <w:t>12. Куратор проекта (программы) (далее - куратор):</w:t>
      </w:r>
      <w:bookmarkEnd w:id="2"/>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оказывает всестороннее содействие успешной реализации проекта (программы), в частности - оказывает содействие руководителю проекта (программы) в решении вопросов ресурсного, информационного, инфраструктурного и административного обеспечения проекта в тех случаях, когда полномочий руководителя проекта (программы) для этого недостаточно;</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согласовывает промежуточные и финальные результаты проекта (программы) до их вынесения на утверждение проектного комитета;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согласовывает запросы на изменения проекта (программы) до их вынесения на утверждение проектного комитета;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участвует в заседаниях проектного комитета;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формирует общественно-деловой совет;</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выполняет иные функции, предусмотренные настоящим </w:t>
      </w:r>
      <w:hyperlink w:anchor="sub_1000" w:history="1">
        <w:r w:rsidRPr="00717D29">
          <w:rPr>
            <w:rStyle w:val="af"/>
            <w:rFonts w:ascii="Times New Roman" w:hAnsi="Times New Roman"/>
            <w:color w:val="auto"/>
            <w:sz w:val="28"/>
            <w:szCs w:val="28"/>
          </w:rPr>
          <w:t>Положением</w:t>
        </w:r>
      </w:hyperlink>
      <w:r w:rsidRPr="00717D29">
        <w:rPr>
          <w:rFonts w:ascii="Times New Roman" w:hAnsi="Times New Roman"/>
          <w:sz w:val="28"/>
          <w:szCs w:val="28"/>
        </w:rPr>
        <w:t xml:space="preserve"> и иными нормативными правовыми актами.</w:t>
      </w:r>
    </w:p>
    <w:p w:rsidR="00717D29" w:rsidRPr="00717D29" w:rsidRDefault="00717D29" w:rsidP="00717D29">
      <w:pPr>
        <w:pStyle w:val="a4"/>
        <w:spacing w:line="276" w:lineRule="auto"/>
        <w:ind w:firstLine="709"/>
        <w:jc w:val="both"/>
        <w:rPr>
          <w:rFonts w:ascii="Times New Roman" w:hAnsi="Times New Roman"/>
          <w:sz w:val="28"/>
          <w:szCs w:val="28"/>
        </w:rPr>
      </w:pPr>
      <w:bookmarkStart w:id="3" w:name="sub_2027"/>
      <w:r w:rsidRPr="00717D29">
        <w:rPr>
          <w:rFonts w:ascii="Times New Roman" w:hAnsi="Times New Roman"/>
          <w:sz w:val="28"/>
          <w:szCs w:val="28"/>
        </w:rPr>
        <w:t>13. Куратор назначается проектным комитетом из числа заместителей главы Администрации.</w:t>
      </w:r>
      <w:bookmarkStart w:id="4" w:name="sub_2028"/>
      <w:bookmarkEnd w:id="3"/>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14. Куратор может назначаться по одному или нескольким проектам (программам) либо по направлению и всем проектам (программам) в рамках соответствующего направления.</w:t>
      </w:r>
    </w:p>
    <w:p w:rsidR="00717D29" w:rsidRPr="00717D29" w:rsidRDefault="00717D29" w:rsidP="00717D29">
      <w:pPr>
        <w:pStyle w:val="a4"/>
        <w:spacing w:line="276" w:lineRule="auto"/>
        <w:ind w:firstLine="709"/>
        <w:jc w:val="both"/>
        <w:rPr>
          <w:rFonts w:ascii="Times New Roman" w:hAnsi="Times New Roman"/>
          <w:sz w:val="28"/>
          <w:szCs w:val="28"/>
        </w:rPr>
      </w:pPr>
      <w:bookmarkStart w:id="5" w:name="sub_2029"/>
      <w:bookmarkEnd w:id="4"/>
      <w:r w:rsidRPr="00717D29">
        <w:rPr>
          <w:rFonts w:ascii="Times New Roman" w:hAnsi="Times New Roman"/>
          <w:sz w:val="28"/>
          <w:szCs w:val="28"/>
        </w:rPr>
        <w:t>15. Куратор предоставляет главе муниципального образования Соль-Илецкий городской округ проекты нормативных правовых актов по вопросам реализации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bookmarkStart w:id="6" w:name="sub_2030"/>
      <w:bookmarkEnd w:id="5"/>
      <w:r w:rsidRPr="00717D29">
        <w:rPr>
          <w:rFonts w:ascii="Times New Roman" w:hAnsi="Times New Roman"/>
          <w:sz w:val="28"/>
          <w:szCs w:val="28"/>
        </w:rPr>
        <w:t>16. Куратор не выполняет функции руководителя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17.Функции куратора могут быть совмещены с функциями функционального заказчика и участника экспертной группы проекта (программы).</w:t>
      </w:r>
      <w:bookmarkEnd w:id="6"/>
    </w:p>
    <w:p w:rsidR="00717D29" w:rsidRPr="00717D29" w:rsidRDefault="00717D29" w:rsidP="00717D29">
      <w:pPr>
        <w:pStyle w:val="a4"/>
        <w:spacing w:line="276" w:lineRule="auto"/>
        <w:ind w:firstLine="709"/>
        <w:jc w:val="both"/>
        <w:rPr>
          <w:rFonts w:ascii="Times New Roman" w:hAnsi="Times New Roman"/>
          <w:sz w:val="28"/>
          <w:szCs w:val="28"/>
        </w:rPr>
      </w:pPr>
    </w:p>
    <w:p w:rsidR="00717D29" w:rsidRPr="00717D29" w:rsidRDefault="00717D29" w:rsidP="00717D29">
      <w:pPr>
        <w:pStyle w:val="a4"/>
        <w:spacing w:line="276" w:lineRule="auto"/>
        <w:ind w:firstLine="709"/>
        <w:jc w:val="center"/>
        <w:rPr>
          <w:rFonts w:ascii="Times New Roman" w:hAnsi="Times New Roman"/>
          <w:sz w:val="28"/>
          <w:szCs w:val="28"/>
        </w:rPr>
      </w:pPr>
      <w:bookmarkStart w:id="7" w:name="sub_2202"/>
      <w:r w:rsidRPr="00717D29">
        <w:rPr>
          <w:rFonts w:ascii="Times New Roman" w:hAnsi="Times New Roman"/>
          <w:sz w:val="28"/>
          <w:szCs w:val="28"/>
        </w:rPr>
        <w:t>Функциональный заказчик проекта (программы)</w:t>
      </w:r>
      <w:bookmarkEnd w:id="7"/>
    </w:p>
    <w:p w:rsidR="00717D29" w:rsidRPr="00717D29" w:rsidRDefault="00717D29" w:rsidP="00717D29">
      <w:pPr>
        <w:pStyle w:val="a4"/>
        <w:spacing w:line="276" w:lineRule="auto"/>
        <w:ind w:firstLine="709"/>
        <w:jc w:val="both"/>
        <w:rPr>
          <w:rFonts w:ascii="Times New Roman" w:hAnsi="Times New Roman"/>
          <w:sz w:val="28"/>
          <w:szCs w:val="28"/>
        </w:rPr>
      </w:pPr>
      <w:bookmarkStart w:id="8" w:name="sub_2031"/>
      <w:r w:rsidRPr="00717D29">
        <w:rPr>
          <w:rFonts w:ascii="Times New Roman" w:hAnsi="Times New Roman"/>
          <w:sz w:val="28"/>
          <w:szCs w:val="28"/>
        </w:rPr>
        <w:t>18. Функциональный заказчик проекта (программы) (далее –  заказчик):</w:t>
      </w:r>
    </w:p>
    <w:bookmarkEnd w:id="8"/>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определяет основные требования в отношении результатов проекта (программы), согласовывает результаты и ключевые показатели эффективности реализации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proofErr w:type="gramStart"/>
      <w:r w:rsidRPr="00717D29">
        <w:rPr>
          <w:rFonts w:ascii="Times New Roman" w:hAnsi="Times New Roman"/>
          <w:sz w:val="28"/>
          <w:szCs w:val="28"/>
        </w:rPr>
        <w:t>обеспечивает оценку промежуточных и окончательных результатов проекта (программы) и представляет результаты оценки в проектный офис для дальнейшего утверждения промежуточных и окончательных результатов проекта (программы) проектным комитетом;</w:t>
      </w:r>
      <w:proofErr w:type="gramEnd"/>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участвует в проведении мониторинга реализации проектов (программ), а также в проведении оценки реализации мероприятий проекта (программы) и иных контрольных мероприятий по проекту (программе) своей зоны ответственности;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участвует в заседаниях проектного комитета по проектам (программам) своей зоны ответственности.</w:t>
      </w:r>
    </w:p>
    <w:p w:rsidR="00717D29" w:rsidRPr="00717D29" w:rsidRDefault="00717D29" w:rsidP="00717D29">
      <w:pPr>
        <w:pStyle w:val="a4"/>
        <w:spacing w:line="276" w:lineRule="auto"/>
        <w:ind w:firstLine="709"/>
        <w:jc w:val="both"/>
        <w:rPr>
          <w:rFonts w:ascii="Times New Roman" w:hAnsi="Times New Roman"/>
          <w:sz w:val="28"/>
          <w:szCs w:val="28"/>
        </w:rPr>
      </w:pPr>
      <w:bookmarkStart w:id="9" w:name="sub_2032"/>
      <w:r w:rsidRPr="00717D29">
        <w:rPr>
          <w:rFonts w:ascii="Times New Roman" w:hAnsi="Times New Roman"/>
          <w:sz w:val="28"/>
          <w:szCs w:val="28"/>
        </w:rPr>
        <w:t xml:space="preserve">19. Заказчик определяется проектным офисом при анализе поступившей проектной инициативы из числа руководителей или работников структурных подразделений Администрации, в наибольшей степени заинтересованных в результатах реализации проекта (программы) и </w:t>
      </w:r>
      <w:bookmarkStart w:id="10" w:name="sub_2033"/>
      <w:bookmarkEnd w:id="9"/>
      <w:r w:rsidRPr="00717D29">
        <w:rPr>
          <w:rFonts w:ascii="Times New Roman" w:hAnsi="Times New Roman"/>
          <w:sz w:val="28"/>
          <w:szCs w:val="28"/>
        </w:rPr>
        <w:t>указывается в паспорте проекта (программы), утверждаемом проектным комитетом.</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20. Заказчик имеет право:</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ознакомиться со сводным планом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запросить и получить от куратора либо руководителя проекта (программы) внеплановый отчет о ходе реализации проекта (программы), достигнутых и планируемых результатах, отклонениях от сводного и рабочего планов, причинах отклонений, рисках;</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утвердить или отклонить запрос на изменение сроков, объемов, качества работ и их результатов;</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инициировать проведение внеочередного заседания проектного комитета.</w:t>
      </w:r>
    </w:p>
    <w:p w:rsidR="00717D29" w:rsidRPr="00717D29" w:rsidRDefault="00717D29" w:rsidP="00717D29">
      <w:pPr>
        <w:pStyle w:val="a4"/>
        <w:spacing w:line="276" w:lineRule="auto"/>
        <w:ind w:firstLine="709"/>
        <w:jc w:val="both"/>
        <w:rPr>
          <w:rFonts w:ascii="Times New Roman" w:hAnsi="Times New Roman"/>
          <w:sz w:val="28"/>
          <w:szCs w:val="28"/>
        </w:rPr>
      </w:pPr>
    </w:p>
    <w:p w:rsidR="00717D29" w:rsidRPr="00717D29" w:rsidRDefault="00717D29" w:rsidP="00717D29">
      <w:pPr>
        <w:pStyle w:val="a4"/>
        <w:spacing w:line="276" w:lineRule="auto"/>
        <w:ind w:firstLine="709"/>
        <w:jc w:val="center"/>
        <w:rPr>
          <w:rFonts w:ascii="Times New Roman" w:hAnsi="Times New Roman"/>
          <w:sz w:val="28"/>
          <w:szCs w:val="28"/>
        </w:rPr>
      </w:pPr>
      <w:bookmarkStart w:id="11" w:name="sub_2204"/>
      <w:bookmarkEnd w:id="10"/>
      <w:r w:rsidRPr="00717D29">
        <w:rPr>
          <w:rFonts w:ascii="Times New Roman" w:hAnsi="Times New Roman"/>
          <w:sz w:val="28"/>
          <w:szCs w:val="28"/>
        </w:rPr>
        <w:t>Руководитель проекта (программы)</w:t>
      </w:r>
      <w:bookmarkEnd w:id="11"/>
    </w:p>
    <w:p w:rsidR="00717D29" w:rsidRPr="00717D29" w:rsidRDefault="00717D29" w:rsidP="00717D29">
      <w:pPr>
        <w:pStyle w:val="ad"/>
        <w:spacing w:after="0" w:line="276" w:lineRule="auto"/>
        <w:ind w:firstLine="709"/>
        <w:jc w:val="both"/>
        <w:rPr>
          <w:sz w:val="28"/>
          <w:szCs w:val="28"/>
        </w:rPr>
      </w:pPr>
      <w:bookmarkStart w:id="12" w:name="sub_2036"/>
      <w:r w:rsidRPr="00717D29">
        <w:rPr>
          <w:sz w:val="28"/>
          <w:szCs w:val="28"/>
        </w:rPr>
        <w:t>21. Руководитель проекта (программы) – должностное лицо Администрации. Руководитель проекта (программы):</w:t>
      </w:r>
    </w:p>
    <w:p w:rsidR="00717D29" w:rsidRPr="00717D29" w:rsidRDefault="00717D29" w:rsidP="00717D29">
      <w:pPr>
        <w:pStyle w:val="ad"/>
        <w:spacing w:after="0" w:line="276" w:lineRule="auto"/>
        <w:ind w:firstLine="709"/>
        <w:jc w:val="both"/>
        <w:rPr>
          <w:sz w:val="28"/>
          <w:szCs w:val="28"/>
        </w:rPr>
      </w:pPr>
      <w:r w:rsidRPr="00717D29">
        <w:rPr>
          <w:sz w:val="28"/>
          <w:szCs w:val="28"/>
        </w:rPr>
        <w:t xml:space="preserve"> осуществляет оперативное </w:t>
      </w:r>
      <w:proofErr w:type="gramStart"/>
      <w:r w:rsidRPr="00717D29">
        <w:rPr>
          <w:sz w:val="28"/>
          <w:szCs w:val="28"/>
        </w:rPr>
        <w:t>управление</w:t>
      </w:r>
      <w:proofErr w:type="gramEnd"/>
      <w:r w:rsidRPr="00717D29">
        <w:rPr>
          <w:sz w:val="28"/>
          <w:szCs w:val="28"/>
        </w:rPr>
        <w:t xml:space="preserve"> реализацией проекта (программы), обеспечивая достижение целей, показателей, промежуточных, непосредственных и долгосрочных результатов и выгод проекта (программы) в рамках лимита бюджетных обязательств, в соответствии со сроками осуществления проекта (программы) и с заданными требованиями к качеству проекта (программы);</w:t>
      </w:r>
    </w:p>
    <w:p w:rsidR="00717D29" w:rsidRPr="00717D29" w:rsidRDefault="00717D29" w:rsidP="00717D29">
      <w:pPr>
        <w:pStyle w:val="ad"/>
        <w:spacing w:after="0" w:line="276" w:lineRule="auto"/>
        <w:ind w:firstLine="709"/>
        <w:jc w:val="both"/>
        <w:rPr>
          <w:sz w:val="28"/>
          <w:szCs w:val="28"/>
        </w:rPr>
      </w:pPr>
      <w:r w:rsidRPr="00717D29">
        <w:rPr>
          <w:sz w:val="28"/>
          <w:szCs w:val="28"/>
        </w:rPr>
        <w:t>разрабатывает, согласует и выносит на утверждение проектному комитету паспорт проекта</w:t>
      </w:r>
    </w:p>
    <w:p w:rsidR="00717D29" w:rsidRPr="00717D29" w:rsidRDefault="00717D29" w:rsidP="00717D29">
      <w:pPr>
        <w:pStyle w:val="ad"/>
        <w:spacing w:after="0" w:line="276" w:lineRule="auto"/>
        <w:ind w:firstLine="709"/>
        <w:jc w:val="both"/>
        <w:rPr>
          <w:sz w:val="28"/>
          <w:szCs w:val="28"/>
        </w:rPr>
      </w:pPr>
      <w:r w:rsidRPr="00717D29">
        <w:rPr>
          <w:sz w:val="28"/>
          <w:szCs w:val="28"/>
        </w:rPr>
        <w:t>обеспечивает разработку, исполнение и своевременную актуализацию сводного плана, а также формирование на его основе рабочего плана;</w:t>
      </w:r>
    </w:p>
    <w:p w:rsidR="00717D29" w:rsidRPr="00717D29" w:rsidRDefault="00717D29" w:rsidP="00717D29">
      <w:pPr>
        <w:pStyle w:val="ad"/>
        <w:spacing w:after="0" w:line="276" w:lineRule="auto"/>
        <w:ind w:firstLine="709"/>
        <w:jc w:val="both"/>
        <w:rPr>
          <w:sz w:val="28"/>
          <w:szCs w:val="28"/>
        </w:rPr>
      </w:pPr>
      <w:r w:rsidRPr="00717D29">
        <w:rPr>
          <w:sz w:val="28"/>
          <w:szCs w:val="28"/>
        </w:rPr>
        <w:t>осуществляет постановку задач по проекту (программе) участникам и определяет их зоны ответственности;</w:t>
      </w:r>
    </w:p>
    <w:p w:rsidR="00717D29" w:rsidRPr="00717D29" w:rsidRDefault="00717D29" w:rsidP="00717D29">
      <w:pPr>
        <w:pStyle w:val="ad"/>
        <w:spacing w:after="0" w:line="276" w:lineRule="auto"/>
        <w:ind w:firstLine="709"/>
        <w:jc w:val="both"/>
        <w:rPr>
          <w:sz w:val="28"/>
          <w:szCs w:val="28"/>
        </w:rPr>
      </w:pPr>
      <w:r w:rsidRPr="00717D29">
        <w:rPr>
          <w:sz w:val="28"/>
          <w:szCs w:val="28"/>
        </w:rPr>
        <w:t>контролирует выполнение поставленных задач участниками, выполняет предварительную оценку объемов, сроков и качества полученных результатов</w:t>
      </w:r>
    </w:p>
    <w:p w:rsidR="00717D29" w:rsidRPr="00717D29" w:rsidRDefault="00717D29" w:rsidP="00717D29">
      <w:pPr>
        <w:pStyle w:val="ad"/>
        <w:spacing w:after="0" w:line="276" w:lineRule="auto"/>
        <w:ind w:firstLine="709"/>
        <w:jc w:val="both"/>
        <w:rPr>
          <w:sz w:val="28"/>
          <w:szCs w:val="28"/>
        </w:rPr>
      </w:pPr>
      <w:r w:rsidRPr="00717D29">
        <w:rPr>
          <w:sz w:val="28"/>
          <w:szCs w:val="28"/>
        </w:rPr>
        <w:t>руководит рабочими органами проекта (программы) и организует их работу;</w:t>
      </w:r>
    </w:p>
    <w:p w:rsidR="00717D29" w:rsidRPr="00717D29" w:rsidRDefault="00717D29" w:rsidP="00717D29">
      <w:pPr>
        <w:pStyle w:val="ad"/>
        <w:spacing w:after="0" w:line="276" w:lineRule="auto"/>
        <w:ind w:firstLine="709"/>
        <w:jc w:val="both"/>
        <w:rPr>
          <w:sz w:val="28"/>
          <w:szCs w:val="28"/>
        </w:rPr>
      </w:pPr>
      <w:r w:rsidRPr="00717D29">
        <w:rPr>
          <w:sz w:val="28"/>
          <w:szCs w:val="28"/>
        </w:rPr>
        <w:t>оказывает содействие участникам проекта (программы) в выполнении поставленных им задач;</w:t>
      </w:r>
    </w:p>
    <w:p w:rsidR="00717D29" w:rsidRPr="00717D29" w:rsidRDefault="00717D29" w:rsidP="00717D29">
      <w:pPr>
        <w:pStyle w:val="ad"/>
        <w:spacing w:after="0" w:line="276" w:lineRule="auto"/>
        <w:ind w:firstLine="709"/>
        <w:jc w:val="both"/>
        <w:rPr>
          <w:sz w:val="28"/>
          <w:szCs w:val="28"/>
        </w:rPr>
      </w:pPr>
      <w:r w:rsidRPr="00717D29">
        <w:rPr>
          <w:sz w:val="28"/>
          <w:szCs w:val="28"/>
        </w:rPr>
        <w:t xml:space="preserve">организует постоянную коммуникацию и обеспечивает </w:t>
      </w:r>
      <w:proofErr w:type="spellStart"/>
      <w:r w:rsidRPr="00717D29">
        <w:rPr>
          <w:sz w:val="28"/>
          <w:szCs w:val="28"/>
        </w:rPr>
        <w:t>кросс</w:t>
      </w:r>
      <w:r w:rsidRPr="00717D29">
        <w:rPr>
          <w:rFonts w:ascii="Cambria Math" w:hAnsi="Cambria Math"/>
          <w:sz w:val="28"/>
          <w:szCs w:val="28"/>
        </w:rPr>
        <w:t>‒</w:t>
      </w:r>
      <w:r w:rsidRPr="00717D29">
        <w:rPr>
          <w:sz w:val="28"/>
          <w:szCs w:val="28"/>
        </w:rPr>
        <w:t>функциональное</w:t>
      </w:r>
      <w:proofErr w:type="spellEnd"/>
      <w:r w:rsidRPr="00717D29">
        <w:rPr>
          <w:sz w:val="28"/>
          <w:szCs w:val="28"/>
        </w:rPr>
        <w:t xml:space="preserve"> взаимодействие участников проекта (программы) для принятия согласованных решений по стоящим задачам и возникающим проблемам.</w:t>
      </w:r>
    </w:p>
    <w:p w:rsidR="00717D29" w:rsidRPr="00717D29" w:rsidRDefault="00717D29" w:rsidP="00717D29">
      <w:pPr>
        <w:pStyle w:val="ad"/>
        <w:spacing w:after="0" w:line="276" w:lineRule="auto"/>
        <w:ind w:firstLine="709"/>
        <w:jc w:val="both"/>
        <w:rPr>
          <w:sz w:val="28"/>
          <w:szCs w:val="28"/>
        </w:rPr>
      </w:pPr>
      <w:r w:rsidRPr="00717D29">
        <w:rPr>
          <w:sz w:val="28"/>
          <w:szCs w:val="28"/>
        </w:rPr>
        <w:t xml:space="preserve"> обеспечивает формирование и актуализацию документов и данных, касающихся проекта (программы), в архиве (библиотеке) проекта (программы);</w:t>
      </w:r>
    </w:p>
    <w:p w:rsidR="00717D29" w:rsidRPr="00717D29" w:rsidRDefault="00717D29" w:rsidP="00717D29">
      <w:pPr>
        <w:pStyle w:val="ad"/>
        <w:spacing w:after="0" w:line="276" w:lineRule="auto"/>
        <w:ind w:firstLine="709"/>
        <w:jc w:val="both"/>
        <w:rPr>
          <w:sz w:val="28"/>
          <w:szCs w:val="28"/>
        </w:rPr>
      </w:pPr>
      <w:r w:rsidRPr="00717D29">
        <w:rPr>
          <w:sz w:val="28"/>
          <w:szCs w:val="28"/>
        </w:rPr>
        <w:t>обеспечивает представление отчетности и организацию внутреннего мониторинга проекта (программы);</w:t>
      </w:r>
    </w:p>
    <w:p w:rsidR="00717D29" w:rsidRPr="00717D29" w:rsidRDefault="00717D29" w:rsidP="00717D29">
      <w:pPr>
        <w:pStyle w:val="ad"/>
        <w:spacing w:after="0" w:line="276" w:lineRule="auto"/>
        <w:ind w:firstLine="709"/>
        <w:jc w:val="both"/>
        <w:rPr>
          <w:sz w:val="28"/>
          <w:szCs w:val="28"/>
        </w:rPr>
      </w:pPr>
      <w:r w:rsidRPr="00717D29">
        <w:rPr>
          <w:sz w:val="28"/>
          <w:szCs w:val="28"/>
        </w:rPr>
        <w:t xml:space="preserve"> для программы проектов - согласует кандидатуры руководителей, входящих в программу проектов, а также руководителей рабочих органов проекта (программы);</w:t>
      </w:r>
    </w:p>
    <w:p w:rsidR="00717D29" w:rsidRPr="00717D29" w:rsidRDefault="00717D29" w:rsidP="00717D29">
      <w:pPr>
        <w:pStyle w:val="ad"/>
        <w:spacing w:after="0" w:line="276" w:lineRule="auto"/>
        <w:ind w:firstLine="709"/>
        <w:jc w:val="both"/>
        <w:rPr>
          <w:sz w:val="28"/>
          <w:szCs w:val="28"/>
        </w:rPr>
      </w:pPr>
      <w:r w:rsidRPr="00717D29">
        <w:rPr>
          <w:sz w:val="28"/>
          <w:szCs w:val="28"/>
        </w:rPr>
        <w:t xml:space="preserve">выполняет иные функции, предусмотренные настоящим </w:t>
      </w:r>
      <w:hyperlink w:anchor="sub_1000" w:history="1">
        <w:r w:rsidRPr="00717D29">
          <w:rPr>
            <w:rStyle w:val="af"/>
            <w:color w:val="auto"/>
            <w:sz w:val="28"/>
            <w:szCs w:val="28"/>
          </w:rPr>
          <w:t>Положением</w:t>
        </w:r>
      </w:hyperlink>
      <w:r w:rsidRPr="00717D29">
        <w:rPr>
          <w:sz w:val="28"/>
          <w:szCs w:val="28"/>
        </w:rPr>
        <w:t>, иными нормативными правовыми актами Администрации, а также принимаемыми в соответствии с ними решениями проектного комитета и проектного офиса.</w:t>
      </w:r>
    </w:p>
    <w:p w:rsidR="00717D29" w:rsidRPr="00717D29" w:rsidRDefault="00717D29" w:rsidP="00717D29">
      <w:pPr>
        <w:pStyle w:val="a4"/>
        <w:spacing w:line="276" w:lineRule="auto"/>
        <w:ind w:firstLine="709"/>
        <w:jc w:val="both"/>
        <w:rPr>
          <w:rFonts w:ascii="Times New Roman" w:hAnsi="Times New Roman"/>
          <w:sz w:val="28"/>
          <w:szCs w:val="28"/>
        </w:rPr>
      </w:pPr>
      <w:bookmarkStart w:id="13" w:name="sub_2037"/>
      <w:bookmarkEnd w:id="12"/>
      <w:r w:rsidRPr="00717D29">
        <w:rPr>
          <w:rFonts w:ascii="Times New Roman" w:hAnsi="Times New Roman"/>
          <w:sz w:val="28"/>
          <w:szCs w:val="28"/>
        </w:rPr>
        <w:t>22. Руководитель проекта может выступать в качестве функционального заказчика и в отношении входящих в программу проектов.</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23. Руководитель проекта (программы) имеет право:</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ставить задачи всем участникам проекта (программы) в соответствии со сводным планом проекта (программы), утвержденным проектным комитетом;</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требовать от участников их выполнения в срок и с необходимым качеством;</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контролировать сроки, объемы затраты, качество выполняемых участниками проекта работ и задач, получаемых при этом результатов;</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требовать предоставления отчетов о выполненных задачах и достигнутых результатах от участников проекта (программы) согласно процедуре, определенной в Положении.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оперативно эскалировать на куратора проекта (программы) и (или) проектный комитет информацию о рисках и запросы на изменения проекта (программы), которые выходят за рамки полномочий руководителя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инициировать проведение внеочередных заседаний проектного комитета (по согласованию с куратором), команды проекта, экспертной группы проекта.</w:t>
      </w:r>
    </w:p>
    <w:bookmarkEnd w:id="13"/>
    <w:p w:rsidR="00717D29" w:rsidRPr="00717D29" w:rsidRDefault="00717D29" w:rsidP="00717D29">
      <w:pPr>
        <w:pStyle w:val="a4"/>
        <w:spacing w:line="276" w:lineRule="auto"/>
        <w:ind w:firstLine="709"/>
        <w:jc w:val="both"/>
        <w:rPr>
          <w:rFonts w:ascii="Times New Roman" w:hAnsi="Times New Roman"/>
          <w:sz w:val="28"/>
          <w:szCs w:val="28"/>
        </w:rPr>
      </w:pPr>
    </w:p>
    <w:p w:rsidR="00717D29" w:rsidRPr="00717D29" w:rsidRDefault="00717D29" w:rsidP="00717D29">
      <w:pPr>
        <w:pStyle w:val="a4"/>
        <w:spacing w:line="276" w:lineRule="auto"/>
        <w:ind w:firstLine="709"/>
        <w:jc w:val="center"/>
        <w:rPr>
          <w:rFonts w:ascii="Times New Roman" w:hAnsi="Times New Roman"/>
          <w:sz w:val="28"/>
          <w:szCs w:val="28"/>
        </w:rPr>
      </w:pPr>
      <w:bookmarkStart w:id="14" w:name="sub_2205"/>
      <w:r w:rsidRPr="00717D29">
        <w:rPr>
          <w:rFonts w:ascii="Times New Roman" w:hAnsi="Times New Roman"/>
          <w:sz w:val="28"/>
          <w:szCs w:val="28"/>
        </w:rPr>
        <w:t>Администратор проекта (программы)</w:t>
      </w:r>
      <w:bookmarkEnd w:id="14"/>
    </w:p>
    <w:p w:rsidR="00717D29" w:rsidRPr="00717D29" w:rsidRDefault="00717D29" w:rsidP="00717D29">
      <w:pPr>
        <w:pStyle w:val="ad"/>
        <w:spacing w:after="0" w:line="276" w:lineRule="auto"/>
        <w:ind w:firstLine="709"/>
        <w:jc w:val="both"/>
        <w:rPr>
          <w:sz w:val="28"/>
          <w:szCs w:val="28"/>
        </w:rPr>
      </w:pPr>
      <w:bookmarkStart w:id="15" w:name="sub_2038"/>
      <w:r w:rsidRPr="00717D29">
        <w:rPr>
          <w:sz w:val="28"/>
          <w:szCs w:val="28"/>
        </w:rPr>
        <w:t xml:space="preserve">24. </w:t>
      </w:r>
      <w:proofErr w:type="gramStart"/>
      <w:r w:rsidRPr="00717D29">
        <w:rPr>
          <w:sz w:val="28"/>
          <w:szCs w:val="28"/>
        </w:rPr>
        <w:t>Администратор проекта (программы) - лицо, определенное руководителем проекта (программы), обеспечивающее процессы планирования и подготовки отчетности по проекту (программе), согласования и изменения проектной документации, мониторинга проекта (программы), организацию и протоколирование совещаний по проекту (программе), ведение архива проекта (программы), а также оказывающее иную административную поддержку руководителю проекта (программы).</w:t>
      </w:r>
      <w:proofErr w:type="gramEnd"/>
      <w:r w:rsidRPr="00717D29">
        <w:rPr>
          <w:sz w:val="28"/>
          <w:szCs w:val="28"/>
        </w:rPr>
        <w:t xml:space="preserve"> Администратор проекта (программы):</w:t>
      </w:r>
    </w:p>
    <w:bookmarkEnd w:id="15"/>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осуществляет организационно-техническое обеспечение деятельности руководителя и рабочих органов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обеспечивает проведение мониторинга реализации проектов (программ) и формирование отчетности по проекту (программе);</w:t>
      </w:r>
      <w:r w:rsidRPr="00717D29">
        <w:rPr>
          <w:rFonts w:ascii="Times New Roman" w:hAnsi="Times New Roman"/>
          <w:sz w:val="28"/>
          <w:szCs w:val="28"/>
        </w:rPr>
        <w:tab/>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обеспечивает подготовку, проведение, протоколирование и контроль исполнения решений и поручений всех совещаний по проекту (программе);</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полностью ведет документооборот, поддерживает в актуальном состоянии архив (библиотеку)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выполняет иные функции, предусмотренные настоящим </w:t>
      </w:r>
      <w:hyperlink w:anchor="sub_1000" w:history="1">
        <w:r w:rsidRPr="00717D29">
          <w:rPr>
            <w:rStyle w:val="af"/>
            <w:rFonts w:ascii="Times New Roman" w:hAnsi="Times New Roman"/>
            <w:color w:val="auto"/>
            <w:sz w:val="28"/>
            <w:szCs w:val="28"/>
          </w:rPr>
          <w:t>Положением</w:t>
        </w:r>
      </w:hyperlink>
      <w:r w:rsidRPr="00717D29">
        <w:rPr>
          <w:rFonts w:ascii="Times New Roman" w:hAnsi="Times New Roman"/>
          <w:sz w:val="28"/>
          <w:szCs w:val="28"/>
        </w:rPr>
        <w:t>, иными нормативными правовыми актами, а также принимаемыми в соответствии с ними решениями проектного офиса, совета и руководителя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bookmarkStart w:id="16" w:name="sub_2039"/>
      <w:r w:rsidRPr="00717D29">
        <w:rPr>
          <w:rFonts w:ascii="Times New Roman" w:hAnsi="Times New Roman"/>
          <w:sz w:val="28"/>
          <w:szCs w:val="28"/>
        </w:rPr>
        <w:t>25. Функции администратора программы проектов могут возлагаться на проектный офис, иную организацию, на соответствующий рабочий орган проекта (программы) или на одного из участников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26.Администратор проекта (программы) назначается по представлению руководителя проекта (программы) проектным комитетом при утверждении паспорта проекта (программы)</w:t>
      </w:r>
    </w:p>
    <w:bookmarkEnd w:id="16"/>
    <w:p w:rsidR="00717D29" w:rsidRPr="00717D29" w:rsidRDefault="00717D29" w:rsidP="00717D29">
      <w:pPr>
        <w:pStyle w:val="a4"/>
        <w:spacing w:line="276" w:lineRule="auto"/>
        <w:ind w:firstLine="709"/>
        <w:jc w:val="both"/>
        <w:rPr>
          <w:rFonts w:ascii="Times New Roman" w:hAnsi="Times New Roman"/>
          <w:sz w:val="28"/>
          <w:szCs w:val="28"/>
        </w:rPr>
      </w:pPr>
    </w:p>
    <w:p w:rsidR="00717D29" w:rsidRPr="00717D29" w:rsidRDefault="00717D29" w:rsidP="00717D29">
      <w:pPr>
        <w:pStyle w:val="a4"/>
        <w:spacing w:line="276" w:lineRule="auto"/>
        <w:ind w:firstLine="709"/>
        <w:jc w:val="center"/>
        <w:rPr>
          <w:rFonts w:ascii="Times New Roman" w:hAnsi="Times New Roman"/>
          <w:sz w:val="28"/>
          <w:szCs w:val="28"/>
        </w:rPr>
      </w:pPr>
      <w:bookmarkStart w:id="17" w:name="sub_2206"/>
      <w:r w:rsidRPr="00717D29">
        <w:rPr>
          <w:rFonts w:ascii="Times New Roman" w:hAnsi="Times New Roman"/>
          <w:sz w:val="28"/>
          <w:szCs w:val="28"/>
        </w:rPr>
        <w:t>Рабочие органы проекта (программы)</w:t>
      </w:r>
      <w:bookmarkEnd w:id="17"/>
    </w:p>
    <w:p w:rsidR="00717D29" w:rsidRPr="00717D29" w:rsidRDefault="00717D29" w:rsidP="00717D29">
      <w:pPr>
        <w:pStyle w:val="a4"/>
        <w:spacing w:line="276" w:lineRule="auto"/>
        <w:ind w:firstLine="709"/>
        <w:jc w:val="both"/>
        <w:rPr>
          <w:rFonts w:ascii="Times New Roman" w:hAnsi="Times New Roman"/>
          <w:sz w:val="28"/>
          <w:szCs w:val="28"/>
        </w:rPr>
      </w:pPr>
      <w:bookmarkStart w:id="18" w:name="sub_2040"/>
      <w:r w:rsidRPr="00717D29">
        <w:rPr>
          <w:rFonts w:ascii="Times New Roman" w:hAnsi="Times New Roman"/>
          <w:sz w:val="28"/>
          <w:szCs w:val="28"/>
        </w:rPr>
        <w:t>27. Рабочие органы проекта (программы)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 и проектного комитета.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28. Рабочие органы проекта образуют проектную команду. Проектная команда состоит </w:t>
      </w:r>
      <w:proofErr w:type="gramStart"/>
      <w:r w:rsidRPr="00717D29">
        <w:rPr>
          <w:rFonts w:ascii="Times New Roman" w:hAnsi="Times New Roman"/>
          <w:sz w:val="28"/>
          <w:szCs w:val="28"/>
        </w:rPr>
        <w:t>из</w:t>
      </w:r>
      <w:proofErr w:type="gramEnd"/>
      <w:r w:rsidRPr="00717D29">
        <w:rPr>
          <w:rFonts w:ascii="Times New Roman" w:hAnsi="Times New Roman"/>
          <w:sz w:val="28"/>
          <w:szCs w:val="28"/>
        </w:rPr>
        <w:t>:</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команды управления проектом (программой), в которую входят руководитель и куратор проекта (программы). Команда управления проектом (программой) осуществляет постановку задач, контроль их выполнения, разработку и реализацию изменений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 команды реализации проекта (программы), в которую входят непосредственные участники - исполнители, эксперты, администратор проекта (программы). Команда реализации проекта (программы) выполняет поставленные задачи для достижения цели проекта (программы).</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29. Решение о привлечении сотрудника структурного подразделения Администрации для участия в проекте принимается руководителем проекта по согласованию с его непосредственным руководителем или с главой муниципального образования Соль-Илецкий городской округ и утверждается проектным комитетом в соответствии с Положением.</w:t>
      </w:r>
    </w:p>
    <w:p w:rsidR="00717D29" w:rsidRPr="00717D29" w:rsidRDefault="00717D29" w:rsidP="00717D29">
      <w:pPr>
        <w:pStyle w:val="a4"/>
        <w:spacing w:line="276" w:lineRule="auto"/>
        <w:ind w:firstLine="709"/>
        <w:jc w:val="both"/>
        <w:rPr>
          <w:rFonts w:ascii="Times New Roman" w:hAnsi="Times New Roman"/>
          <w:sz w:val="28"/>
          <w:szCs w:val="28"/>
        </w:rPr>
      </w:pPr>
      <w:bookmarkStart w:id="19" w:name="sub_2041"/>
      <w:bookmarkEnd w:id="18"/>
      <w:r w:rsidRPr="00717D29">
        <w:rPr>
          <w:rFonts w:ascii="Times New Roman" w:hAnsi="Times New Roman"/>
          <w:sz w:val="28"/>
          <w:szCs w:val="28"/>
        </w:rPr>
        <w:t>30. Руководители структурных подразделений Администрации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их должностной и проектной нагрузки с целью обеспечения эффективного исполнения проектов (программ).</w:t>
      </w:r>
    </w:p>
    <w:bookmarkEnd w:id="19"/>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31. Глава муниципального образования Соль-Илецкий городской округ принимает решение о перераспределении должностной и проектной нагрузки с целью обеспечения эффективной и своевременной реализации проектов (программ).</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32. В случае конфликта между должностной и проектной нагрузкой сотрудников приоритет имеют проектные задачи.</w:t>
      </w:r>
    </w:p>
    <w:p w:rsidR="00717D29" w:rsidRPr="00717D29" w:rsidRDefault="00717D29" w:rsidP="00717D29">
      <w:pPr>
        <w:pStyle w:val="a4"/>
        <w:spacing w:line="276" w:lineRule="auto"/>
        <w:ind w:firstLine="709"/>
        <w:jc w:val="center"/>
        <w:rPr>
          <w:rFonts w:ascii="Times New Roman" w:hAnsi="Times New Roman"/>
          <w:sz w:val="28"/>
          <w:szCs w:val="28"/>
        </w:rPr>
      </w:pPr>
    </w:p>
    <w:p w:rsidR="00717D29" w:rsidRPr="00717D29" w:rsidRDefault="00717D29" w:rsidP="00717D29">
      <w:pPr>
        <w:pStyle w:val="a4"/>
        <w:spacing w:line="276" w:lineRule="auto"/>
        <w:ind w:firstLine="709"/>
        <w:jc w:val="center"/>
        <w:rPr>
          <w:rFonts w:ascii="Times New Roman" w:hAnsi="Times New Roman"/>
          <w:sz w:val="28"/>
          <w:szCs w:val="28"/>
        </w:rPr>
      </w:pPr>
      <w:r w:rsidRPr="00717D29">
        <w:rPr>
          <w:rFonts w:ascii="Times New Roman" w:hAnsi="Times New Roman"/>
          <w:sz w:val="28"/>
          <w:szCs w:val="28"/>
          <w:lang w:val="en-US"/>
        </w:rPr>
        <w:t>III</w:t>
      </w:r>
      <w:r w:rsidRPr="00717D29">
        <w:rPr>
          <w:rFonts w:ascii="Times New Roman" w:hAnsi="Times New Roman"/>
          <w:sz w:val="28"/>
          <w:szCs w:val="28"/>
        </w:rPr>
        <w:t>. Обеспечивающие и вспомогательные органы</w:t>
      </w:r>
    </w:p>
    <w:p w:rsidR="00717D29" w:rsidRPr="00717D29" w:rsidRDefault="00717D29" w:rsidP="00717D29">
      <w:pPr>
        <w:pStyle w:val="a4"/>
        <w:spacing w:line="276" w:lineRule="auto"/>
        <w:ind w:firstLine="709"/>
        <w:jc w:val="center"/>
        <w:rPr>
          <w:rFonts w:ascii="Times New Roman" w:hAnsi="Times New Roman"/>
          <w:sz w:val="28"/>
          <w:szCs w:val="28"/>
        </w:rPr>
      </w:pPr>
    </w:p>
    <w:p w:rsidR="00717D29" w:rsidRPr="00717D29" w:rsidRDefault="00717D29" w:rsidP="00717D29">
      <w:pPr>
        <w:pStyle w:val="a4"/>
        <w:spacing w:line="276" w:lineRule="auto"/>
        <w:ind w:firstLine="709"/>
        <w:jc w:val="center"/>
        <w:rPr>
          <w:rFonts w:ascii="Times New Roman" w:hAnsi="Times New Roman"/>
          <w:sz w:val="28"/>
          <w:szCs w:val="28"/>
        </w:rPr>
      </w:pPr>
      <w:r w:rsidRPr="00717D29">
        <w:rPr>
          <w:rFonts w:ascii="Times New Roman" w:hAnsi="Times New Roman"/>
          <w:sz w:val="28"/>
          <w:szCs w:val="28"/>
        </w:rPr>
        <w:t>Общественно–деловой совет</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33.Общественно–деловой совет</w:t>
      </w:r>
      <w:r>
        <w:rPr>
          <w:rFonts w:ascii="Times New Roman" w:hAnsi="Times New Roman"/>
          <w:sz w:val="28"/>
          <w:szCs w:val="28"/>
        </w:rPr>
        <w:t xml:space="preserve"> </w:t>
      </w:r>
      <w:r w:rsidRPr="00717D29">
        <w:rPr>
          <w:rFonts w:ascii="Times New Roman" w:hAnsi="Times New Roman"/>
          <w:sz w:val="28"/>
          <w:szCs w:val="28"/>
        </w:rPr>
        <w:t>может формироваться как по отдельному проекту, так и по нескольким проектам, а также в целом по направлению социально–экономического развития муниципального образования Соль-Илецкий городской округ Оренбургской области.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34. В общественно-деловой совет включаются представители общественных и иных организаций, прямо или косвенно затрагиваемых реализацией проекта (программы) и получаемыми в итоге результатами и эффектами. Состав общественно-делового совета утверждается постановлением Администрации.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35.Общественно–деловой совет реализует следующие основные функции:</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участвует в определении основных требований к результатам проекта, качественных результатов и ключевых показателей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участвует в оценке промежуточных и окончательных результатов проекта и направляет соответствующие заключения проектному комитету;</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участвует в организации мониторинга реализации мероприятий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разрабатывает и направляет проектному комитету и руководителю проекта рекомендации и предложения по реализации проекта, в том числе с учетом открывшихся по ходу проекта возможностей, а также рекомендации по управлению рисками.</w:t>
      </w:r>
    </w:p>
    <w:p w:rsidR="00717D29" w:rsidRPr="00717D29" w:rsidRDefault="00717D29" w:rsidP="00717D29">
      <w:pPr>
        <w:pStyle w:val="a4"/>
        <w:spacing w:line="276" w:lineRule="auto"/>
        <w:ind w:firstLine="709"/>
        <w:jc w:val="center"/>
        <w:rPr>
          <w:rFonts w:ascii="Times New Roman" w:hAnsi="Times New Roman"/>
          <w:sz w:val="28"/>
          <w:szCs w:val="28"/>
        </w:rPr>
      </w:pPr>
      <w:r w:rsidRPr="00717D29">
        <w:rPr>
          <w:rFonts w:ascii="Times New Roman" w:hAnsi="Times New Roman"/>
          <w:sz w:val="28"/>
          <w:szCs w:val="28"/>
        </w:rPr>
        <w:t>Экспертная группа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36. Экспертная группа проекта формируется в целях внешнего экспертного сопровождения реализации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 xml:space="preserve">37. В состав экспертной группы включаются руководители и сотрудники подразделений Администрации, а также иных организаций, обладающие необходимыми для эффективного достижения целей, решения задач и минимизации рисков проекта (программы) данными, знаниями, навыками. </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38. Экспертная группа проекта оказывает содействие руководителю проекта в разработке наиболее эффективных путей достижения целей и результатов проекта, мер реагирования на риски, разрешении сложных вопросов в содержательной части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39. Экспертная группа проекта готовит заключения о сводном плане проекта, а также представляет проектному комитету и руководителю проекта предложения по совершенствованию содержательных и технологических решений, а также иные предложения по эффективной реализации проекта.</w:t>
      </w:r>
    </w:p>
    <w:p w:rsidR="00717D29" w:rsidRPr="00717D29" w:rsidRDefault="00717D29" w:rsidP="00717D29">
      <w:pPr>
        <w:pStyle w:val="a4"/>
        <w:spacing w:line="276" w:lineRule="auto"/>
        <w:ind w:firstLine="709"/>
        <w:jc w:val="both"/>
        <w:rPr>
          <w:rFonts w:ascii="Times New Roman" w:hAnsi="Times New Roman"/>
          <w:sz w:val="28"/>
          <w:szCs w:val="28"/>
        </w:rPr>
      </w:pPr>
      <w:r w:rsidRPr="00717D29">
        <w:rPr>
          <w:rFonts w:ascii="Times New Roman" w:hAnsi="Times New Roman"/>
          <w:sz w:val="28"/>
          <w:szCs w:val="28"/>
        </w:rPr>
        <w:t>40.Участники экспертной группы могут приглашаться на рабочие встречи по решению проблем проекта.</w:t>
      </w:r>
    </w:p>
    <w:p w:rsidR="00717D29" w:rsidRPr="00717D29" w:rsidRDefault="00717D29" w:rsidP="00717D29">
      <w:pPr>
        <w:pStyle w:val="a4"/>
        <w:spacing w:line="276" w:lineRule="auto"/>
        <w:ind w:firstLine="709"/>
        <w:jc w:val="both"/>
        <w:rPr>
          <w:rFonts w:ascii="Times New Roman" w:hAnsi="Times New Roman"/>
          <w:sz w:val="28"/>
          <w:szCs w:val="28"/>
        </w:rPr>
      </w:pPr>
    </w:p>
    <w:p w:rsidR="00717D29" w:rsidRPr="00717D29" w:rsidRDefault="00717D29" w:rsidP="00717D29">
      <w:pPr>
        <w:pStyle w:val="a4"/>
        <w:spacing w:line="360" w:lineRule="auto"/>
        <w:ind w:firstLine="709"/>
        <w:jc w:val="both"/>
        <w:rPr>
          <w:sz w:val="28"/>
          <w:szCs w:val="28"/>
        </w:rPr>
      </w:pPr>
    </w:p>
    <w:p w:rsidR="00717D29" w:rsidRPr="00717D29" w:rsidRDefault="00717D29" w:rsidP="00717D29">
      <w:pPr>
        <w:pStyle w:val="a4"/>
        <w:spacing w:line="360" w:lineRule="auto"/>
        <w:jc w:val="both"/>
        <w:rPr>
          <w:sz w:val="28"/>
          <w:szCs w:val="28"/>
        </w:rPr>
      </w:pPr>
    </w:p>
    <w:p w:rsidR="00717D29" w:rsidRPr="00717D29" w:rsidRDefault="00717D29" w:rsidP="00717D29">
      <w:pPr>
        <w:pStyle w:val="a4"/>
        <w:spacing w:line="360" w:lineRule="auto"/>
        <w:jc w:val="both"/>
        <w:rPr>
          <w:sz w:val="28"/>
          <w:szCs w:val="28"/>
        </w:rPr>
      </w:pPr>
    </w:p>
    <w:p w:rsidR="00717D29" w:rsidRPr="00717D29" w:rsidRDefault="00717D29" w:rsidP="00717D29">
      <w:pPr>
        <w:pStyle w:val="a4"/>
        <w:spacing w:line="360" w:lineRule="auto"/>
        <w:jc w:val="both"/>
        <w:rPr>
          <w:sz w:val="28"/>
          <w:szCs w:val="28"/>
        </w:rPr>
      </w:pPr>
    </w:p>
    <w:p w:rsidR="00717D29" w:rsidRPr="00717D29" w:rsidRDefault="00717D29" w:rsidP="00717D29">
      <w:pPr>
        <w:pStyle w:val="a4"/>
        <w:spacing w:line="360" w:lineRule="auto"/>
        <w:jc w:val="both"/>
        <w:rPr>
          <w:sz w:val="28"/>
          <w:szCs w:val="28"/>
        </w:rPr>
      </w:pPr>
    </w:p>
    <w:p w:rsidR="00717D29" w:rsidRPr="00717D29" w:rsidRDefault="00717D29" w:rsidP="00717D29">
      <w:pPr>
        <w:pStyle w:val="a4"/>
        <w:spacing w:line="360" w:lineRule="auto"/>
        <w:jc w:val="both"/>
        <w:rPr>
          <w:sz w:val="28"/>
          <w:szCs w:val="28"/>
        </w:rPr>
      </w:pPr>
    </w:p>
    <w:p w:rsidR="00717D29" w:rsidRPr="00717D29" w:rsidRDefault="00717D29" w:rsidP="00717D29">
      <w:pPr>
        <w:pStyle w:val="a4"/>
        <w:spacing w:line="360" w:lineRule="auto"/>
        <w:jc w:val="both"/>
        <w:rPr>
          <w:sz w:val="28"/>
          <w:szCs w:val="28"/>
        </w:rPr>
      </w:pPr>
    </w:p>
    <w:p w:rsidR="00717D29" w:rsidRPr="00717D29" w:rsidRDefault="00717D29" w:rsidP="00717D29">
      <w:pPr>
        <w:pStyle w:val="a4"/>
        <w:spacing w:line="360" w:lineRule="auto"/>
        <w:jc w:val="both"/>
        <w:rPr>
          <w:sz w:val="28"/>
          <w:szCs w:val="28"/>
        </w:rPr>
      </w:pPr>
    </w:p>
    <w:p w:rsidR="00717D29" w:rsidRPr="00717D29" w:rsidRDefault="00717D29" w:rsidP="00717D29">
      <w:pPr>
        <w:pStyle w:val="a4"/>
        <w:spacing w:line="360" w:lineRule="auto"/>
        <w:jc w:val="both"/>
        <w:rPr>
          <w:sz w:val="28"/>
          <w:szCs w:val="28"/>
        </w:rPr>
      </w:pPr>
    </w:p>
    <w:p w:rsidR="00717D29" w:rsidRPr="00717D29" w:rsidRDefault="00717D29" w:rsidP="00717D29">
      <w:pPr>
        <w:pStyle w:val="a4"/>
        <w:jc w:val="right"/>
        <w:rPr>
          <w:sz w:val="28"/>
          <w:szCs w:val="28"/>
        </w:rPr>
      </w:pPr>
    </w:p>
    <w:tbl>
      <w:tblPr>
        <w:tblpPr w:leftFromText="180" w:rightFromText="180" w:vertAnchor="text" w:horzAnchor="margin" w:tblpY="-187"/>
        <w:tblW w:w="5000" w:type="pct"/>
        <w:tblLook w:val="04A0"/>
      </w:tblPr>
      <w:tblGrid>
        <w:gridCol w:w="4586"/>
        <w:gridCol w:w="4984"/>
      </w:tblGrid>
      <w:tr w:rsidR="00717D29" w:rsidRPr="00717D29" w:rsidTr="00A720A7">
        <w:tc>
          <w:tcPr>
            <w:tcW w:w="2396" w:type="pct"/>
          </w:tcPr>
          <w:p w:rsidR="00717D29" w:rsidRPr="00717D29" w:rsidRDefault="00717D29" w:rsidP="00A720A7">
            <w:pPr>
              <w:rPr>
                <w:sz w:val="28"/>
                <w:szCs w:val="28"/>
              </w:rPr>
            </w:pPr>
          </w:p>
        </w:tc>
        <w:tc>
          <w:tcPr>
            <w:tcW w:w="2604" w:type="pct"/>
            <w:hideMark/>
          </w:tcPr>
          <w:p w:rsidR="00717D29" w:rsidRPr="00717D29" w:rsidRDefault="00717D29" w:rsidP="00A720A7">
            <w:pPr>
              <w:rPr>
                <w:sz w:val="28"/>
                <w:szCs w:val="28"/>
              </w:rPr>
            </w:pPr>
            <w:r w:rsidRPr="00717D29">
              <w:rPr>
                <w:sz w:val="28"/>
                <w:szCs w:val="28"/>
              </w:rPr>
              <w:t xml:space="preserve">Приложение 3                                                                         к постановлению администрации муниципального образования </w:t>
            </w:r>
          </w:p>
          <w:p w:rsidR="00717D29" w:rsidRPr="00717D29" w:rsidRDefault="00717D29" w:rsidP="00A720A7">
            <w:pPr>
              <w:rPr>
                <w:sz w:val="28"/>
                <w:szCs w:val="28"/>
              </w:rPr>
            </w:pPr>
            <w:r w:rsidRPr="00717D29">
              <w:rPr>
                <w:sz w:val="28"/>
                <w:szCs w:val="28"/>
              </w:rPr>
              <w:t>Соль-Илецкий городской округ Оренбургской области                                                                      от  30.03.2018  № 734-п</w:t>
            </w:r>
          </w:p>
        </w:tc>
      </w:tr>
    </w:tbl>
    <w:p w:rsidR="00717D29" w:rsidRPr="00717D29" w:rsidRDefault="00717D29" w:rsidP="00717D29">
      <w:pPr>
        <w:pStyle w:val="a4"/>
        <w:rPr>
          <w:rFonts w:ascii="Times New Roman" w:hAnsi="Times New Roman"/>
          <w:sz w:val="28"/>
          <w:szCs w:val="28"/>
        </w:rPr>
      </w:pPr>
      <w:r w:rsidRPr="00717D29">
        <w:rPr>
          <w:sz w:val="28"/>
          <w:szCs w:val="28"/>
        </w:rPr>
        <w:t> </w:t>
      </w:r>
    </w:p>
    <w:p w:rsidR="00717D29" w:rsidRPr="00717D29" w:rsidRDefault="00717D29" w:rsidP="00717D29">
      <w:pPr>
        <w:pStyle w:val="a4"/>
        <w:jc w:val="center"/>
        <w:rPr>
          <w:rFonts w:ascii="Times New Roman" w:hAnsi="Times New Roman"/>
          <w:sz w:val="28"/>
          <w:szCs w:val="28"/>
        </w:rPr>
      </w:pPr>
      <w:r w:rsidRPr="00717D29">
        <w:rPr>
          <w:rFonts w:ascii="Times New Roman" w:hAnsi="Times New Roman"/>
          <w:sz w:val="28"/>
          <w:szCs w:val="28"/>
        </w:rPr>
        <w:t>Состав</w:t>
      </w:r>
    </w:p>
    <w:p w:rsidR="00717D29" w:rsidRPr="00717D29" w:rsidRDefault="00717D29" w:rsidP="00717D29">
      <w:pPr>
        <w:pStyle w:val="a4"/>
        <w:jc w:val="center"/>
        <w:rPr>
          <w:rFonts w:ascii="Times New Roman" w:hAnsi="Times New Roman"/>
          <w:sz w:val="28"/>
          <w:szCs w:val="28"/>
        </w:rPr>
      </w:pPr>
      <w:r w:rsidRPr="00717D29">
        <w:rPr>
          <w:rFonts w:ascii="Times New Roman" w:hAnsi="Times New Roman"/>
          <w:sz w:val="28"/>
          <w:szCs w:val="28"/>
        </w:rPr>
        <w:t>проектного комитета администрации муниципального образования</w:t>
      </w:r>
    </w:p>
    <w:p w:rsidR="00717D29" w:rsidRPr="00717D29" w:rsidRDefault="00717D29" w:rsidP="00717D29">
      <w:pPr>
        <w:pStyle w:val="a4"/>
        <w:jc w:val="center"/>
        <w:rPr>
          <w:rFonts w:ascii="Times New Roman" w:hAnsi="Times New Roman"/>
          <w:sz w:val="28"/>
          <w:szCs w:val="28"/>
        </w:rPr>
      </w:pPr>
      <w:r w:rsidRPr="00717D29">
        <w:rPr>
          <w:rFonts w:ascii="Times New Roman" w:hAnsi="Times New Roman"/>
          <w:sz w:val="28"/>
          <w:szCs w:val="28"/>
        </w:rPr>
        <w:t>Соль-Илецкий городской округ  по стратегическому развитию и проектам (программам)</w:t>
      </w:r>
    </w:p>
    <w:p w:rsidR="00717D29" w:rsidRPr="00717D29" w:rsidRDefault="00717D29" w:rsidP="00717D29">
      <w:pPr>
        <w:pStyle w:val="a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5"/>
      </w:tblGrid>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 xml:space="preserve">Кузьмин </w:t>
            </w:r>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Алексей Александрович</w:t>
            </w:r>
          </w:p>
        </w:tc>
        <w:tc>
          <w:tcPr>
            <w:tcW w:w="6486"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председатель проектного комитета, глава</w:t>
            </w:r>
            <w:r>
              <w:rPr>
                <w:rFonts w:ascii="Times New Roman" w:hAnsi="Times New Roman"/>
                <w:spacing w:val="-2"/>
                <w:sz w:val="28"/>
                <w:szCs w:val="28"/>
              </w:rPr>
              <w:t xml:space="preserve"> </w:t>
            </w:r>
            <w:r w:rsidRPr="00717D29">
              <w:rPr>
                <w:rFonts w:ascii="Times New Roman" w:hAnsi="Times New Roman"/>
                <w:spacing w:val="-2"/>
                <w:sz w:val="28"/>
                <w:szCs w:val="28"/>
              </w:rPr>
              <w:t>Соль-Илецкого городского округа;</w:t>
            </w:r>
          </w:p>
          <w:p w:rsidR="00717D29" w:rsidRPr="00717D29" w:rsidRDefault="00717D29" w:rsidP="00717D29">
            <w:pPr>
              <w:pStyle w:val="a4"/>
              <w:widowControl w:val="0"/>
              <w:shd w:val="clear" w:color="auto" w:fill="FFFFFF"/>
              <w:jc w:val="both"/>
              <w:rPr>
                <w:rFonts w:ascii="Times New Roman" w:hAnsi="Times New Roman"/>
                <w:spacing w:val="-2"/>
                <w:sz w:val="28"/>
                <w:szCs w:val="28"/>
              </w:rPr>
            </w:pP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Немич</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Валентин</w:t>
            </w:r>
          </w:p>
          <w:p w:rsidR="00717D29" w:rsidRPr="00717D29" w:rsidRDefault="00717D29" w:rsidP="00717D29">
            <w:pPr>
              <w:widowControl w:val="0"/>
              <w:shd w:val="clear" w:color="auto" w:fill="FFFFFF"/>
              <w:jc w:val="both"/>
              <w:rPr>
                <w:spacing w:val="-2"/>
                <w:sz w:val="28"/>
                <w:szCs w:val="28"/>
              </w:rPr>
            </w:pPr>
            <w:r w:rsidRPr="00717D29">
              <w:rPr>
                <w:spacing w:val="-2"/>
                <w:sz w:val="28"/>
                <w:szCs w:val="28"/>
              </w:rPr>
              <w:t>Михайлович</w:t>
            </w:r>
          </w:p>
          <w:p w:rsidR="00717D29" w:rsidRPr="00717D29" w:rsidRDefault="00717D29" w:rsidP="00717D29">
            <w:pPr>
              <w:pStyle w:val="a4"/>
              <w:widowControl w:val="0"/>
              <w:shd w:val="clear" w:color="auto" w:fill="FFFFFF"/>
              <w:jc w:val="both"/>
              <w:rPr>
                <w:rFonts w:ascii="Times New Roman" w:hAnsi="Times New Roman"/>
                <w:spacing w:val="-2"/>
                <w:sz w:val="28"/>
                <w:szCs w:val="28"/>
              </w:rPr>
            </w:pPr>
          </w:p>
        </w:tc>
        <w:tc>
          <w:tcPr>
            <w:tcW w:w="6486"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заместитель председателя проектного комитета, заместитель главы администрации Соль-Илецкого городского округа – руководитель аппарата.</w:t>
            </w:r>
          </w:p>
        </w:tc>
      </w:tr>
      <w:tr w:rsidR="00717D29" w:rsidRPr="00717D29" w:rsidTr="00717D29">
        <w:tc>
          <w:tcPr>
            <w:tcW w:w="9571" w:type="dxa"/>
            <w:gridSpan w:val="2"/>
          </w:tcPr>
          <w:p w:rsidR="00717D29" w:rsidRPr="00717D29" w:rsidRDefault="00717D29" w:rsidP="00717D29">
            <w:pPr>
              <w:pStyle w:val="a4"/>
              <w:widowControl w:val="0"/>
              <w:shd w:val="clear" w:color="auto" w:fill="FFFFFF"/>
              <w:jc w:val="center"/>
              <w:rPr>
                <w:rFonts w:ascii="Times New Roman" w:hAnsi="Times New Roman"/>
                <w:spacing w:val="-2"/>
                <w:sz w:val="28"/>
                <w:szCs w:val="28"/>
              </w:rPr>
            </w:pPr>
            <w:r w:rsidRPr="00717D29">
              <w:rPr>
                <w:rFonts w:ascii="Times New Roman" w:hAnsi="Times New Roman"/>
                <w:spacing w:val="-2"/>
                <w:sz w:val="28"/>
                <w:szCs w:val="28"/>
              </w:rPr>
              <w:t>Секретарь проектного комитета:</w:t>
            </w: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Подковыров</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Николай Николаевич</w:t>
            </w:r>
          </w:p>
        </w:tc>
        <w:tc>
          <w:tcPr>
            <w:tcW w:w="6486"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начальник организационного отдела администрации Соль-Илецкого городского округа</w:t>
            </w:r>
          </w:p>
        </w:tc>
      </w:tr>
      <w:tr w:rsidR="00717D29" w:rsidRPr="00717D29" w:rsidTr="00717D29">
        <w:tc>
          <w:tcPr>
            <w:tcW w:w="9571" w:type="dxa"/>
            <w:gridSpan w:val="2"/>
          </w:tcPr>
          <w:p w:rsidR="00717D29" w:rsidRPr="00717D29" w:rsidRDefault="00717D29" w:rsidP="00717D29">
            <w:pPr>
              <w:pStyle w:val="a4"/>
              <w:widowControl w:val="0"/>
              <w:shd w:val="clear" w:color="auto" w:fill="FFFFFF"/>
              <w:jc w:val="center"/>
              <w:rPr>
                <w:rFonts w:ascii="Times New Roman" w:hAnsi="Times New Roman"/>
                <w:spacing w:val="-2"/>
                <w:sz w:val="28"/>
                <w:szCs w:val="28"/>
              </w:rPr>
            </w:pPr>
            <w:r w:rsidRPr="00717D29">
              <w:rPr>
                <w:rFonts w:ascii="Times New Roman" w:hAnsi="Times New Roman"/>
                <w:spacing w:val="-2"/>
                <w:sz w:val="28"/>
                <w:szCs w:val="28"/>
              </w:rPr>
              <w:t>Члены проектного комитета:</w:t>
            </w:r>
          </w:p>
          <w:p w:rsidR="00717D29" w:rsidRPr="00717D29" w:rsidRDefault="00717D29" w:rsidP="00717D29">
            <w:pPr>
              <w:pStyle w:val="a4"/>
              <w:widowControl w:val="0"/>
              <w:shd w:val="clear" w:color="auto" w:fill="FFFFFF"/>
              <w:jc w:val="center"/>
              <w:rPr>
                <w:rFonts w:ascii="Times New Roman" w:hAnsi="Times New Roman"/>
                <w:spacing w:val="-2"/>
                <w:sz w:val="28"/>
                <w:szCs w:val="28"/>
              </w:rPr>
            </w:pP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Вдовкин</w:t>
            </w:r>
          </w:p>
          <w:p w:rsidR="00717D29" w:rsidRPr="00717D29" w:rsidRDefault="00717D29" w:rsidP="00717D29">
            <w:pPr>
              <w:widowControl w:val="0"/>
              <w:shd w:val="clear" w:color="auto" w:fill="FFFFFF"/>
              <w:jc w:val="both"/>
              <w:rPr>
                <w:spacing w:val="-2"/>
                <w:sz w:val="28"/>
                <w:szCs w:val="28"/>
              </w:rPr>
            </w:pPr>
            <w:r w:rsidRPr="00717D29">
              <w:rPr>
                <w:spacing w:val="-2"/>
                <w:sz w:val="28"/>
                <w:szCs w:val="28"/>
              </w:rPr>
              <w:t>Вячеслав Петрович</w:t>
            </w:r>
          </w:p>
        </w:tc>
        <w:tc>
          <w:tcPr>
            <w:tcW w:w="6486" w:type="dxa"/>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первый заместитель главы администрации Соль-Илецкого городского округа – заместитель главы администрации городского округа по строительству, транспорту, благоустройству и ЖКХ;</w:t>
            </w: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Слепченко</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Юлия Валентиновна</w:t>
            </w:r>
          </w:p>
        </w:tc>
        <w:tc>
          <w:tcPr>
            <w:tcW w:w="6486" w:type="dxa"/>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заместитель главы администрации городского округа по экономике, бюджетным отношениям и инвестиционной политике;</w:t>
            </w:r>
          </w:p>
          <w:p w:rsidR="00717D29" w:rsidRPr="00717D29" w:rsidRDefault="00717D29" w:rsidP="00717D29">
            <w:pPr>
              <w:widowControl w:val="0"/>
              <w:shd w:val="clear" w:color="auto" w:fill="FFFFFF"/>
              <w:jc w:val="both"/>
              <w:rPr>
                <w:spacing w:val="-2"/>
                <w:sz w:val="28"/>
                <w:szCs w:val="28"/>
              </w:rPr>
            </w:pP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Тулаев</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Сергей Александрович</w:t>
            </w:r>
          </w:p>
        </w:tc>
        <w:tc>
          <w:tcPr>
            <w:tcW w:w="6486" w:type="dxa"/>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Председатель комитета экономического анализа и прогнозирования;</w:t>
            </w: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Чернова</w:t>
            </w:r>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Ольга Вячеславовна</w:t>
            </w:r>
          </w:p>
        </w:tc>
        <w:tc>
          <w:tcPr>
            <w:tcW w:w="6486" w:type="dxa"/>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заместитель главы администрации городского округа по социальным вопросам;</w:t>
            </w:r>
          </w:p>
          <w:p w:rsidR="00717D29" w:rsidRPr="00717D29" w:rsidRDefault="00717D29" w:rsidP="00717D29">
            <w:pPr>
              <w:widowControl w:val="0"/>
              <w:shd w:val="clear" w:color="auto" w:fill="FFFFFF"/>
              <w:jc w:val="both"/>
              <w:rPr>
                <w:spacing w:val="-2"/>
                <w:sz w:val="28"/>
                <w:szCs w:val="28"/>
              </w:rPr>
            </w:pP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Беседина</w:t>
            </w:r>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Лариса Владимировна</w:t>
            </w:r>
          </w:p>
        </w:tc>
        <w:tc>
          <w:tcPr>
            <w:tcW w:w="6486"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начальник финансового управления администрации Соль-Илецкого городского округа;</w:t>
            </w:r>
          </w:p>
          <w:p w:rsidR="00717D29" w:rsidRPr="00717D29" w:rsidRDefault="00717D29" w:rsidP="00717D29">
            <w:pPr>
              <w:pStyle w:val="a4"/>
              <w:widowControl w:val="0"/>
              <w:shd w:val="clear" w:color="auto" w:fill="FFFFFF"/>
              <w:jc w:val="both"/>
              <w:rPr>
                <w:rFonts w:ascii="Times New Roman" w:hAnsi="Times New Roman"/>
                <w:spacing w:val="-2"/>
                <w:sz w:val="28"/>
                <w:szCs w:val="28"/>
              </w:rPr>
            </w:pP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 xml:space="preserve">Вахнин </w:t>
            </w:r>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Владимир Юрьевич</w:t>
            </w:r>
          </w:p>
        </w:tc>
        <w:tc>
          <w:tcPr>
            <w:tcW w:w="6486"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начальник управления сельского хозяйства;</w:t>
            </w: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Назипова</w:t>
            </w:r>
          </w:p>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bCs/>
                <w:spacing w:val="-2"/>
                <w:sz w:val="28"/>
                <w:szCs w:val="28"/>
              </w:rPr>
              <w:t>ФирузаФуатовна</w:t>
            </w:r>
            <w:proofErr w:type="spellEnd"/>
          </w:p>
        </w:tc>
        <w:tc>
          <w:tcPr>
            <w:tcW w:w="6486"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начальник отдела по строительству, транспорту, ЖКХ, дорожному хозяйству, газификации и связи;</w:t>
            </w:r>
          </w:p>
          <w:p w:rsidR="00717D29" w:rsidRPr="00717D29" w:rsidRDefault="00717D29" w:rsidP="00717D29">
            <w:pPr>
              <w:pStyle w:val="a4"/>
              <w:widowControl w:val="0"/>
              <w:shd w:val="clear" w:color="auto" w:fill="FFFFFF"/>
              <w:jc w:val="both"/>
              <w:rPr>
                <w:rFonts w:ascii="Times New Roman" w:hAnsi="Times New Roman"/>
                <w:spacing w:val="-2"/>
                <w:sz w:val="28"/>
                <w:szCs w:val="28"/>
              </w:rPr>
            </w:pPr>
          </w:p>
          <w:p w:rsidR="00717D29" w:rsidRPr="00717D29" w:rsidRDefault="00717D29" w:rsidP="00717D29">
            <w:pPr>
              <w:pStyle w:val="a4"/>
              <w:widowControl w:val="0"/>
              <w:shd w:val="clear" w:color="auto" w:fill="FFFFFF"/>
              <w:jc w:val="both"/>
              <w:rPr>
                <w:rFonts w:ascii="Times New Roman" w:hAnsi="Times New Roman"/>
                <w:spacing w:val="-2"/>
                <w:sz w:val="28"/>
                <w:szCs w:val="28"/>
              </w:rPr>
            </w:pP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Шайхутдинов</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Ильдар</w:t>
            </w:r>
          </w:p>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Фанельевич</w:t>
            </w:r>
            <w:proofErr w:type="spellEnd"/>
          </w:p>
        </w:tc>
        <w:tc>
          <w:tcPr>
            <w:tcW w:w="6486"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начальник отдела по управлению муниципальным имуществом</w:t>
            </w: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Канцедал</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Михаил Дмитриевич</w:t>
            </w:r>
          </w:p>
          <w:p w:rsidR="00717D29" w:rsidRPr="00717D29" w:rsidRDefault="00717D29" w:rsidP="00717D29">
            <w:pPr>
              <w:pStyle w:val="a4"/>
              <w:widowControl w:val="0"/>
              <w:shd w:val="clear" w:color="auto" w:fill="FFFFFF"/>
              <w:jc w:val="both"/>
              <w:rPr>
                <w:rFonts w:ascii="Times New Roman" w:hAnsi="Times New Roman"/>
                <w:spacing w:val="-2"/>
                <w:sz w:val="28"/>
                <w:szCs w:val="28"/>
              </w:rPr>
            </w:pPr>
          </w:p>
        </w:tc>
        <w:tc>
          <w:tcPr>
            <w:tcW w:w="6486"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Pr>
                <w:rFonts w:ascii="Times New Roman" w:hAnsi="Times New Roman"/>
                <w:spacing w:val="-2"/>
                <w:sz w:val="28"/>
                <w:szCs w:val="28"/>
              </w:rPr>
              <w:t>н</w:t>
            </w:r>
            <w:r w:rsidRPr="00717D29">
              <w:rPr>
                <w:rFonts w:ascii="Times New Roman" w:hAnsi="Times New Roman"/>
                <w:spacing w:val="-2"/>
                <w:sz w:val="28"/>
                <w:szCs w:val="28"/>
              </w:rPr>
              <w:t>ачальник</w:t>
            </w:r>
            <w:r>
              <w:rPr>
                <w:rFonts w:ascii="Times New Roman" w:hAnsi="Times New Roman"/>
                <w:spacing w:val="-2"/>
                <w:sz w:val="28"/>
                <w:szCs w:val="28"/>
              </w:rPr>
              <w:t xml:space="preserve"> </w:t>
            </w:r>
            <w:r w:rsidRPr="00717D29">
              <w:rPr>
                <w:rFonts w:ascii="Times New Roman" w:hAnsi="Times New Roman"/>
                <w:spacing w:val="-2"/>
                <w:sz w:val="28"/>
                <w:szCs w:val="28"/>
              </w:rPr>
              <w:t>отдела архитектуры,  градостроительства и земельных отношений;</w:t>
            </w:r>
          </w:p>
          <w:p w:rsidR="00717D29" w:rsidRPr="00717D29" w:rsidRDefault="00717D29" w:rsidP="00717D29">
            <w:pPr>
              <w:pStyle w:val="a4"/>
              <w:widowControl w:val="0"/>
              <w:shd w:val="clear" w:color="auto" w:fill="FFFFFF"/>
              <w:jc w:val="both"/>
              <w:rPr>
                <w:rFonts w:ascii="Times New Roman" w:hAnsi="Times New Roman"/>
                <w:spacing w:val="-2"/>
                <w:sz w:val="28"/>
                <w:szCs w:val="28"/>
              </w:rPr>
            </w:pP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Рейсбих</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Алексей Юрьевич</w:t>
            </w:r>
          </w:p>
        </w:tc>
        <w:tc>
          <w:tcPr>
            <w:tcW w:w="6486" w:type="dxa"/>
            <w:vAlign w:val="center"/>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начальник управления образования администрации Соль-Илецкого городского округа;</w:t>
            </w:r>
          </w:p>
          <w:p w:rsidR="00717D29" w:rsidRPr="00717D29" w:rsidRDefault="00717D29" w:rsidP="00717D29">
            <w:pPr>
              <w:widowControl w:val="0"/>
              <w:shd w:val="clear" w:color="auto" w:fill="FFFFFF"/>
              <w:jc w:val="both"/>
              <w:rPr>
                <w:spacing w:val="-2"/>
                <w:sz w:val="28"/>
                <w:szCs w:val="28"/>
              </w:rPr>
            </w:pP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Чекменева</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Оксана Владимировна</w:t>
            </w:r>
          </w:p>
        </w:tc>
        <w:tc>
          <w:tcPr>
            <w:tcW w:w="6486" w:type="dxa"/>
            <w:vAlign w:val="center"/>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начальник отдела культуры администрации Соль-Илецкого городского округа;</w:t>
            </w: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Кудряшова</w:t>
            </w:r>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Оксана Владимировна</w:t>
            </w:r>
          </w:p>
        </w:tc>
        <w:tc>
          <w:tcPr>
            <w:tcW w:w="6486" w:type="dxa"/>
            <w:vAlign w:val="center"/>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начальник юридического отдела;</w:t>
            </w: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proofErr w:type="spellStart"/>
            <w:r w:rsidRPr="00717D29">
              <w:rPr>
                <w:rFonts w:ascii="Times New Roman" w:hAnsi="Times New Roman"/>
                <w:spacing w:val="-2"/>
                <w:sz w:val="28"/>
                <w:szCs w:val="28"/>
              </w:rPr>
              <w:t>Полосухин</w:t>
            </w:r>
            <w:proofErr w:type="spellEnd"/>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Сергей Владимирович</w:t>
            </w:r>
          </w:p>
        </w:tc>
        <w:tc>
          <w:tcPr>
            <w:tcW w:w="6486" w:type="dxa"/>
            <w:vAlign w:val="center"/>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начальник отдела ГО ПБ и ЧС;</w:t>
            </w:r>
          </w:p>
        </w:tc>
      </w:tr>
      <w:tr w:rsidR="00717D29" w:rsidRPr="00717D29" w:rsidTr="00717D29">
        <w:tc>
          <w:tcPr>
            <w:tcW w:w="3085" w:type="dxa"/>
          </w:tcPr>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Проскурин</w:t>
            </w:r>
          </w:p>
          <w:p w:rsidR="00717D29" w:rsidRPr="00717D29" w:rsidRDefault="00717D29" w:rsidP="00717D29">
            <w:pPr>
              <w:pStyle w:val="a4"/>
              <w:widowControl w:val="0"/>
              <w:shd w:val="clear" w:color="auto" w:fill="FFFFFF"/>
              <w:jc w:val="both"/>
              <w:rPr>
                <w:rFonts w:ascii="Times New Roman" w:hAnsi="Times New Roman"/>
                <w:spacing w:val="-2"/>
                <w:sz w:val="28"/>
                <w:szCs w:val="28"/>
              </w:rPr>
            </w:pPr>
            <w:r w:rsidRPr="00717D29">
              <w:rPr>
                <w:rFonts w:ascii="Times New Roman" w:hAnsi="Times New Roman"/>
                <w:spacing w:val="-2"/>
                <w:sz w:val="28"/>
                <w:szCs w:val="28"/>
              </w:rPr>
              <w:t>Максим Викторович</w:t>
            </w:r>
          </w:p>
        </w:tc>
        <w:tc>
          <w:tcPr>
            <w:tcW w:w="6486" w:type="dxa"/>
            <w:vAlign w:val="center"/>
          </w:tcPr>
          <w:p w:rsidR="00717D29" w:rsidRPr="00717D29" w:rsidRDefault="00717D29" w:rsidP="00717D29">
            <w:pPr>
              <w:widowControl w:val="0"/>
              <w:shd w:val="clear" w:color="auto" w:fill="FFFFFF"/>
              <w:jc w:val="both"/>
              <w:rPr>
                <w:spacing w:val="-2"/>
                <w:sz w:val="28"/>
                <w:szCs w:val="28"/>
              </w:rPr>
            </w:pPr>
            <w:r w:rsidRPr="00717D29">
              <w:rPr>
                <w:spacing w:val="-2"/>
                <w:sz w:val="28"/>
                <w:szCs w:val="28"/>
              </w:rPr>
              <w:t>начальник отдела автоматизации и информационных технологий.</w:t>
            </w:r>
          </w:p>
        </w:tc>
      </w:tr>
    </w:tbl>
    <w:p w:rsidR="00717D29" w:rsidRPr="00717D29" w:rsidRDefault="00717D29" w:rsidP="00717D29">
      <w:pPr>
        <w:pStyle w:val="a4"/>
        <w:rPr>
          <w:rFonts w:ascii="Times New Roman" w:hAnsi="Times New Roman"/>
          <w:sz w:val="28"/>
          <w:szCs w:val="28"/>
        </w:rPr>
      </w:pPr>
    </w:p>
    <w:sectPr w:rsidR="00717D29" w:rsidRPr="00717D29" w:rsidSect="0024548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13"/>
    <w:multiLevelType w:val="multilevel"/>
    <w:tmpl w:val="3BFA5FC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30D1B"/>
    <w:multiLevelType w:val="multilevel"/>
    <w:tmpl w:val="5546EB18"/>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4C51C90"/>
    <w:multiLevelType w:val="hybridMultilevel"/>
    <w:tmpl w:val="86F04152"/>
    <w:lvl w:ilvl="0" w:tplc="0419000F">
      <w:start w:val="1"/>
      <w:numFmt w:val="decimal"/>
      <w:lvlText w:val="%1."/>
      <w:lvlJc w:val="left"/>
      <w:pPr>
        <w:ind w:left="1495"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09616F9E"/>
    <w:multiLevelType w:val="multilevel"/>
    <w:tmpl w:val="E0F8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D6898"/>
    <w:multiLevelType w:val="hybridMultilevel"/>
    <w:tmpl w:val="D80E4A18"/>
    <w:lvl w:ilvl="0" w:tplc="559E276E">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D0BB6"/>
    <w:multiLevelType w:val="multilevel"/>
    <w:tmpl w:val="97ECB96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55CCC"/>
    <w:multiLevelType w:val="hybridMultilevel"/>
    <w:tmpl w:val="9EA6E796"/>
    <w:lvl w:ilvl="0" w:tplc="8F74BE5C">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05847"/>
    <w:multiLevelType w:val="hybridMultilevel"/>
    <w:tmpl w:val="897260BA"/>
    <w:lvl w:ilvl="0" w:tplc="336E75BA">
      <w:start w:val="1"/>
      <w:numFmt w:val="decimal"/>
      <w:lvlText w:val="%1."/>
      <w:lvlJc w:val="left"/>
      <w:pPr>
        <w:ind w:left="71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15A9E"/>
    <w:multiLevelType w:val="multilevel"/>
    <w:tmpl w:val="6D0E3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F680F"/>
    <w:multiLevelType w:val="hybridMultilevel"/>
    <w:tmpl w:val="A468C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CE904AD"/>
    <w:multiLevelType w:val="multilevel"/>
    <w:tmpl w:val="D826C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B56D6A"/>
    <w:multiLevelType w:val="hybridMultilevel"/>
    <w:tmpl w:val="86F04152"/>
    <w:lvl w:ilvl="0" w:tplc="0419000F">
      <w:start w:val="1"/>
      <w:numFmt w:val="decimal"/>
      <w:lvlText w:val="%1."/>
      <w:lvlJc w:val="left"/>
      <w:pPr>
        <w:ind w:left="1495"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436B1A02"/>
    <w:multiLevelType w:val="multilevel"/>
    <w:tmpl w:val="AC68C59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E965EE"/>
    <w:multiLevelType w:val="multilevel"/>
    <w:tmpl w:val="F350D59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693D1D"/>
    <w:multiLevelType w:val="multilevel"/>
    <w:tmpl w:val="8A94D7B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EC3095"/>
    <w:multiLevelType w:val="multilevel"/>
    <w:tmpl w:val="40767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816A29"/>
    <w:multiLevelType w:val="multilevel"/>
    <w:tmpl w:val="CB5E7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B20BF0"/>
    <w:multiLevelType w:val="hybridMultilevel"/>
    <w:tmpl w:val="D80E4A18"/>
    <w:lvl w:ilvl="0" w:tplc="559E276E">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636B8"/>
    <w:multiLevelType w:val="hybridMultilevel"/>
    <w:tmpl w:val="12A6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73D3D"/>
    <w:multiLevelType w:val="multilevel"/>
    <w:tmpl w:val="68E6C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0D01C6"/>
    <w:multiLevelType w:val="multilevel"/>
    <w:tmpl w:val="2448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E6ED3"/>
    <w:multiLevelType w:val="hybridMultilevel"/>
    <w:tmpl w:val="E8AA6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8A9379F"/>
    <w:multiLevelType w:val="hybridMultilevel"/>
    <w:tmpl w:val="C39E1A5A"/>
    <w:lvl w:ilvl="0" w:tplc="36F8122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DF7561"/>
    <w:multiLevelType w:val="hybridMultilevel"/>
    <w:tmpl w:val="C658AE42"/>
    <w:lvl w:ilvl="0" w:tplc="D2024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9"/>
  </w:num>
  <w:num w:numId="3">
    <w:abstractNumId w:val="6"/>
  </w:num>
  <w:num w:numId="4">
    <w:abstractNumId w:val="4"/>
  </w:num>
  <w:num w:numId="5">
    <w:abstractNumId w:val="17"/>
  </w:num>
  <w:num w:numId="6">
    <w:abstractNumId w:val="18"/>
  </w:num>
  <w:num w:numId="7">
    <w:abstractNumId w:val="15"/>
  </w:num>
  <w:num w:numId="8">
    <w:abstractNumId w:val="14"/>
  </w:num>
  <w:num w:numId="9">
    <w:abstractNumId w:val="5"/>
  </w:num>
  <w:num w:numId="10">
    <w:abstractNumId w:val="13"/>
  </w:num>
  <w:num w:numId="11">
    <w:abstractNumId w:val="0"/>
  </w:num>
  <w:num w:numId="12">
    <w:abstractNumId w:val="19"/>
  </w:num>
  <w:num w:numId="13">
    <w:abstractNumId w:val="12"/>
  </w:num>
  <w:num w:numId="14">
    <w:abstractNumId w:val="1"/>
  </w:num>
  <w:num w:numId="15">
    <w:abstractNumId w:val="16"/>
  </w:num>
  <w:num w:numId="16">
    <w:abstractNumId w:val="10"/>
  </w:num>
  <w:num w:numId="17">
    <w:abstractNumId w:val="8"/>
  </w:num>
  <w:num w:numId="18">
    <w:abstractNumId w:val="20"/>
  </w:num>
  <w:num w:numId="19">
    <w:abstractNumId w:val="3"/>
  </w:num>
  <w:num w:numId="20">
    <w:abstractNumId w:val="21"/>
  </w:num>
  <w:num w:numId="21">
    <w:abstractNumId w:val="11"/>
  </w:num>
  <w:num w:numId="22">
    <w:abstractNumId w:val="2"/>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F3330"/>
    <w:rsid w:val="0003672D"/>
    <w:rsid w:val="000B5DDE"/>
    <w:rsid w:val="000D0FA9"/>
    <w:rsid w:val="000F6E08"/>
    <w:rsid w:val="001371BC"/>
    <w:rsid w:val="00180B56"/>
    <w:rsid w:val="001D084B"/>
    <w:rsid w:val="002420E2"/>
    <w:rsid w:val="0024548E"/>
    <w:rsid w:val="002768F5"/>
    <w:rsid w:val="002769A4"/>
    <w:rsid w:val="0029593A"/>
    <w:rsid w:val="002B0A6B"/>
    <w:rsid w:val="002B0F6D"/>
    <w:rsid w:val="002E6A17"/>
    <w:rsid w:val="002F7905"/>
    <w:rsid w:val="00310B50"/>
    <w:rsid w:val="00357123"/>
    <w:rsid w:val="00375914"/>
    <w:rsid w:val="00414CA0"/>
    <w:rsid w:val="00487A07"/>
    <w:rsid w:val="004948FB"/>
    <w:rsid w:val="00512C35"/>
    <w:rsid w:val="00521844"/>
    <w:rsid w:val="00542809"/>
    <w:rsid w:val="005829FA"/>
    <w:rsid w:val="00590244"/>
    <w:rsid w:val="00596B40"/>
    <w:rsid w:val="005C0B15"/>
    <w:rsid w:val="005C5F12"/>
    <w:rsid w:val="005D759B"/>
    <w:rsid w:val="005E0C05"/>
    <w:rsid w:val="0063768B"/>
    <w:rsid w:val="00650D9B"/>
    <w:rsid w:val="00650E45"/>
    <w:rsid w:val="00662829"/>
    <w:rsid w:val="006831E8"/>
    <w:rsid w:val="006A204D"/>
    <w:rsid w:val="006A459D"/>
    <w:rsid w:val="006F3330"/>
    <w:rsid w:val="006F3A10"/>
    <w:rsid w:val="006F3AD8"/>
    <w:rsid w:val="00701D14"/>
    <w:rsid w:val="0071229D"/>
    <w:rsid w:val="00717D29"/>
    <w:rsid w:val="00722098"/>
    <w:rsid w:val="007357BB"/>
    <w:rsid w:val="00746E3D"/>
    <w:rsid w:val="0081669D"/>
    <w:rsid w:val="008D6BFB"/>
    <w:rsid w:val="008D7F7B"/>
    <w:rsid w:val="008E0A17"/>
    <w:rsid w:val="008E290C"/>
    <w:rsid w:val="009B64A8"/>
    <w:rsid w:val="009E1FD7"/>
    <w:rsid w:val="009E48CF"/>
    <w:rsid w:val="00A31DD5"/>
    <w:rsid w:val="00AE2F17"/>
    <w:rsid w:val="00AF5FEC"/>
    <w:rsid w:val="00B1093A"/>
    <w:rsid w:val="00B531B8"/>
    <w:rsid w:val="00BA3C84"/>
    <w:rsid w:val="00C2713D"/>
    <w:rsid w:val="00C50793"/>
    <w:rsid w:val="00C538FD"/>
    <w:rsid w:val="00CC79A2"/>
    <w:rsid w:val="00D422FE"/>
    <w:rsid w:val="00D53541"/>
    <w:rsid w:val="00D56C91"/>
    <w:rsid w:val="00DA10CB"/>
    <w:rsid w:val="00DA35D0"/>
    <w:rsid w:val="00DC59BB"/>
    <w:rsid w:val="00DD604A"/>
    <w:rsid w:val="00DF0A45"/>
    <w:rsid w:val="00DF7954"/>
    <w:rsid w:val="00E145A4"/>
    <w:rsid w:val="00E20BD3"/>
    <w:rsid w:val="00E444DD"/>
    <w:rsid w:val="00EB6E86"/>
    <w:rsid w:val="00EC0FEB"/>
    <w:rsid w:val="00EC695B"/>
    <w:rsid w:val="00EE63E2"/>
    <w:rsid w:val="00F83EE2"/>
    <w:rsid w:val="00FA46AD"/>
    <w:rsid w:val="00FE2C49"/>
    <w:rsid w:val="00FE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30"/>
    <w:rPr>
      <w:rFonts w:ascii="Times New Roman" w:eastAsia="Times New Roman" w:hAnsi="Times New Roman"/>
    </w:rPr>
  </w:style>
  <w:style w:type="paragraph" w:styleId="1">
    <w:name w:val="heading 1"/>
    <w:basedOn w:val="a"/>
    <w:next w:val="a"/>
    <w:link w:val="10"/>
    <w:uiPriority w:val="9"/>
    <w:qFormat/>
    <w:rsid w:val="00D53541"/>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D53541"/>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F3330"/>
    <w:rPr>
      <w:rFonts w:eastAsia="Times New Roman"/>
      <w:sz w:val="22"/>
      <w:szCs w:val="22"/>
    </w:rPr>
  </w:style>
  <w:style w:type="paragraph" w:customStyle="1" w:styleId="ConsPlusTitle">
    <w:name w:val="ConsPlusTitle"/>
    <w:rsid w:val="006F3330"/>
    <w:pPr>
      <w:widowControl w:val="0"/>
      <w:autoSpaceDE w:val="0"/>
      <w:autoSpaceDN w:val="0"/>
    </w:pPr>
    <w:rPr>
      <w:rFonts w:eastAsia="Times New Roman" w:cs="Calibri"/>
      <w:b/>
      <w:sz w:val="22"/>
    </w:rPr>
  </w:style>
  <w:style w:type="paragraph" w:styleId="a5">
    <w:name w:val="List Paragraph"/>
    <w:basedOn w:val="a"/>
    <w:uiPriority w:val="34"/>
    <w:qFormat/>
    <w:rsid w:val="006F3330"/>
    <w:pPr>
      <w:ind w:left="720"/>
      <w:contextualSpacing/>
    </w:pPr>
  </w:style>
  <w:style w:type="character" w:customStyle="1" w:styleId="apple-converted-space">
    <w:name w:val="apple-converted-space"/>
    <w:rsid w:val="00C2713D"/>
  </w:style>
  <w:style w:type="paragraph" w:styleId="a6">
    <w:name w:val="Balloon Text"/>
    <w:basedOn w:val="a"/>
    <w:link w:val="a7"/>
    <w:uiPriority w:val="99"/>
    <w:semiHidden/>
    <w:unhideWhenUsed/>
    <w:rsid w:val="00EC695B"/>
    <w:rPr>
      <w:rFonts w:ascii="Tahoma" w:hAnsi="Tahoma"/>
      <w:sz w:val="16"/>
      <w:szCs w:val="16"/>
      <w:lang/>
    </w:rPr>
  </w:style>
  <w:style w:type="character" w:customStyle="1" w:styleId="a7">
    <w:name w:val="Текст выноски Знак"/>
    <w:link w:val="a6"/>
    <w:uiPriority w:val="99"/>
    <w:semiHidden/>
    <w:rsid w:val="00EC695B"/>
    <w:rPr>
      <w:rFonts w:ascii="Tahoma" w:eastAsia="Times New Roman" w:hAnsi="Tahoma" w:cs="Tahoma"/>
      <w:sz w:val="16"/>
      <w:szCs w:val="16"/>
    </w:rPr>
  </w:style>
  <w:style w:type="character" w:customStyle="1" w:styleId="a8">
    <w:name w:val="Основной текст_"/>
    <w:link w:val="11"/>
    <w:rsid w:val="009B64A8"/>
    <w:rPr>
      <w:rFonts w:ascii="Times New Roman" w:eastAsia="Times New Roman" w:hAnsi="Times New Roman"/>
      <w:spacing w:val="-2"/>
      <w:sz w:val="18"/>
      <w:szCs w:val="18"/>
      <w:shd w:val="clear" w:color="auto" w:fill="FFFFFF"/>
    </w:rPr>
  </w:style>
  <w:style w:type="paragraph" w:customStyle="1" w:styleId="11">
    <w:name w:val="Основной текст1"/>
    <w:basedOn w:val="a"/>
    <w:link w:val="a8"/>
    <w:rsid w:val="009B64A8"/>
    <w:pPr>
      <w:widowControl w:val="0"/>
      <w:shd w:val="clear" w:color="auto" w:fill="FFFFFF"/>
      <w:spacing w:line="226" w:lineRule="exact"/>
      <w:jc w:val="both"/>
    </w:pPr>
    <w:rPr>
      <w:spacing w:val="-2"/>
      <w:sz w:val="18"/>
      <w:szCs w:val="18"/>
    </w:rPr>
  </w:style>
  <w:style w:type="character" w:customStyle="1" w:styleId="4">
    <w:name w:val="Колонтитул (4)_"/>
    <w:link w:val="40"/>
    <w:rsid w:val="009B64A8"/>
    <w:rPr>
      <w:rFonts w:ascii="Times New Roman" w:eastAsia="Times New Roman" w:hAnsi="Times New Roman"/>
      <w:b/>
      <w:bCs/>
      <w:spacing w:val="1"/>
      <w:sz w:val="17"/>
      <w:szCs w:val="17"/>
      <w:shd w:val="clear" w:color="auto" w:fill="FFFFFF"/>
    </w:rPr>
  </w:style>
  <w:style w:type="paragraph" w:customStyle="1" w:styleId="40">
    <w:name w:val="Колонтитул (4)"/>
    <w:basedOn w:val="a"/>
    <w:link w:val="4"/>
    <w:rsid w:val="009B64A8"/>
    <w:pPr>
      <w:widowControl w:val="0"/>
      <w:shd w:val="clear" w:color="auto" w:fill="FFFFFF"/>
      <w:spacing w:line="0" w:lineRule="atLeast"/>
      <w:jc w:val="right"/>
    </w:pPr>
    <w:rPr>
      <w:b/>
      <w:bCs/>
      <w:spacing w:val="1"/>
      <w:sz w:val="17"/>
      <w:szCs w:val="17"/>
    </w:rPr>
  </w:style>
  <w:style w:type="character" w:customStyle="1" w:styleId="3">
    <w:name w:val="Основной текст (3)_"/>
    <w:link w:val="30"/>
    <w:rsid w:val="009B64A8"/>
    <w:rPr>
      <w:rFonts w:ascii="Times New Roman" w:eastAsia="Times New Roman" w:hAnsi="Times New Roman"/>
      <w:b/>
      <w:bCs/>
      <w:spacing w:val="2"/>
      <w:sz w:val="17"/>
      <w:szCs w:val="17"/>
      <w:shd w:val="clear" w:color="auto" w:fill="FFFFFF"/>
    </w:rPr>
  </w:style>
  <w:style w:type="paragraph" w:customStyle="1" w:styleId="30">
    <w:name w:val="Основной текст (3)"/>
    <w:basedOn w:val="a"/>
    <w:link w:val="3"/>
    <w:rsid w:val="009B64A8"/>
    <w:pPr>
      <w:widowControl w:val="0"/>
      <w:shd w:val="clear" w:color="auto" w:fill="FFFFFF"/>
      <w:spacing w:after="240" w:line="0" w:lineRule="atLeast"/>
      <w:ind w:hanging="1240"/>
      <w:jc w:val="right"/>
    </w:pPr>
    <w:rPr>
      <w:b/>
      <w:bCs/>
      <w:spacing w:val="2"/>
      <w:sz w:val="17"/>
      <w:szCs w:val="17"/>
    </w:rPr>
  </w:style>
  <w:style w:type="character" w:customStyle="1" w:styleId="7">
    <w:name w:val="Основной текст (7)_"/>
    <w:link w:val="70"/>
    <w:rsid w:val="009B64A8"/>
    <w:rPr>
      <w:rFonts w:ascii="Times New Roman" w:eastAsia="Times New Roman" w:hAnsi="Times New Roman"/>
      <w:b/>
      <w:bCs/>
      <w:i/>
      <w:iCs/>
      <w:spacing w:val="-2"/>
      <w:sz w:val="17"/>
      <w:szCs w:val="17"/>
      <w:shd w:val="clear" w:color="auto" w:fill="FFFFFF"/>
    </w:rPr>
  </w:style>
  <w:style w:type="character" w:customStyle="1" w:styleId="70pt">
    <w:name w:val="Основной текст (7) + Интервал 0 pt"/>
    <w:rsid w:val="009B64A8"/>
    <w:rPr>
      <w:rFonts w:ascii="Times New Roman" w:eastAsia="Times New Roman" w:hAnsi="Times New Roman"/>
      <w:b/>
      <w:bCs/>
      <w:i/>
      <w:iCs/>
      <w:color w:val="000000"/>
      <w:spacing w:val="-3"/>
      <w:w w:val="100"/>
      <w:position w:val="0"/>
      <w:sz w:val="17"/>
      <w:szCs w:val="17"/>
      <w:shd w:val="clear" w:color="auto" w:fill="FFFFFF"/>
      <w:lang w:val="ru-RU"/>
    </w:rPr>
  </w:style>
  <w:style w:type="paragraph" w:customStyle="1" w:styleId="70">
    <w:name w:val="Основной текст (7)"/>
    <w:basedOn w:val="a"/>
    <w:link w:val="7"/>
    <w:rsid w:val="009B64A8"/>
    <w:pPr>
      <w:widowControl w:val="0"/>
      <w:shd w:val="clear" w:color="auto" w:fill="FFFFFF"/>
      <w:spacing w:after="240" w:line="226" w:lineRule="exact"/>
      <w:jc w:val="center"/>
    </w:pPr>
    <w:rPr>
      <w:b/>
      <w:bCs/>
      <w:i/>
      <w:iCs/>
      <w:spacing w:val="-2"/>
      <w:sz w:val="17"/>
      <w:szCs w:val="17"/>
    </w:rPr>
  </w:style>
  <w:style w:type="character" w:styleId="a9">
    <w:name w:val="Hyperlink"/>
    <w:uiPriority w:val="99"/>
    <w:semiHidden/>
    <w:unhideWhenUsed/>
    <w:rsid w:val="00D422FE"/>
    <w:rPr>
      <w:color w:val="0000FF"/>
      <w:u w:val="single"/>
    </w:rPr>
  </w:style>
  <w:style w:type="paragraph" w:customStyle="1" w:styleId="formattext">
    <w:name w:val="formattext"/>
    <w:basedOn w:val="a"/>
    <w:rsid w:val="002E6A17"/>
    <w:pPr>
      <w:spacing w:before="100" w:beforeAutospacing="1" w:after="100" w:afterAutospacing="1"/>
    </w:pPr>
    <w:rPr>
      <w:sz w:val="24"/>
      <w:szCs w:val="24"/>
    </w:rPr>
  </w:style>
  <w:style w:type="character" w:styleId="aa">
    <w:name w:val="Strong"/>
    <w:uiPriority w:val="22"/>
    <w:qFormat/>
    <w:rsid w:val="002E6A17"/>
    <w:rPr>
      <w:b/>
      <w:bCs/>
    </w:rPr>
  </w:style>
  <w:style w:type="character" w:styleId="ab">
    <w:name w:val="Emphasis"/>
    <w:uiPriority w:val="20"/>
    <w:qFormat/>
    <w:rsid w:val="00D53541"/>
    <w:rPr>
      <w:i/>
      <w:iCs/>
    </w:rPr>
  </w:style>
  <w:style w:type="character" w:customStyle="1" w:styleId="20">
    <w:name w:val="Заголовок 2 Знак"/>
    <w:link w:val="2"/>
    <w:uiPriority w:val="9"/>
    <w:semiHidden/>
    <w:rsid w:val="00D53541"/>
    <w:rPr>
      <w:rFonts w:ascii="Cambria" w:eastAsia="Times New Roman" w:hAnsi="Cambria" w:cs="Times New Roman"/>
      <w:b/>
      <w:bCs/>
      <w:color w:val="4F81BD"/>
      <w:sz w:val="26"/>
      <w:szCs w:val="26"/>
      <w:lang w:eastAsia="en-US"/>
    </w:rPr>
  </w:style>
  <w:style w:type="character" w:customStyle="1" w:styleId="10">
    <w:name w:val="Заголовок 1 Знак"/>
    <w:link w:val="1"/>
    <w:uiPriority w:val="9"/>
    <w:rsid w:val="00D53541"/>
    <w:rPr>
      <w:rFonts w:ascii="Cambria" w:eastAsia="Times New Roman" w:hAnsi="Cambria" w:cs="Times New Roman"/>
      <w:b/>
      <w:bCs/>
      <w:color w:val="365F91"/>
      <w:sz w:val="28"/>
      <w:szCs w:val="28"/>
      <w:lang w:eastAsia="en-US"/>
    </w:rPr>
  </w:style>
  <w:style w:type="character" w:customStyle="1" w:styleId="street-address">
    <w:name w:val="street-address"/>
    <w:basedOn w:val="a0"/>
    <w:rsid w:val="00D53541"/>
  </w:style>
  <w:style w:type="paragraph" w:styleId="ac">
    <w:name w:val="Normal (Web)"/>
    <w:basedOn w:val="a"/>
    <w:uiPriority w:val="99"/>
    <w:semiHidden/>
    <w:unhideWhenUsed/>
    <w:rsid w:val="00DC59BB"/>
    <w:pPr>
      <w:spacing w:before="100" w:beforeAutospacing="1" w:after="100" w:afterAutospacing="1"/>
    </w:pPr>
    <w:rPr>
      <w:sz w:val="24"/>
      <w:szCs w:val="24"/>
    </w:rPr>
  </w:style>
  <w:style w:type="paragraph" w:styleId="ad">
    <w:name w:val="Body Text"/>
    <w:basedOn w:val="a"/>
    <w:link w:val="ae"/>
    <w:rsid w:val="00717D29"/>
    <w:pPr>
      <w:spacing w:after="120"/>
    </w:pPr>
    <w:rPr>
      <w:sz w:val="24"/>
      <w:szCs w:val="24"/>
    </w:rPr>
  </w:style>
  <w:style w:type="character" w:customStyle="1" w:styleId="ae">
    <w:name w:val="Основной текст Знак"/>
    <w:basedOn w:val="a0"/>
    <w:link w:val="ad"/>
    <w:rsid w:val="00717D29"/>
    <w:rPr>
      <w:rFonts w:ascii="Times New Roman" w:eastAsia="Times New Roman" w:hAnsi="Times New Roman"/>
      <w:sz w:val="24"/>
      <w:szCs w:val="24"/>
    </w:rPr>
  </w:style>
  <w:style w:type="paragraph" w:customStyle="1" w:styleId="Default">
    <w:name w:val="Default"/>
    <w:rsid w:val="00717D29"/>
    <w:pPr>
      <w:autoSpaceDE w:val="0"/>
      <w:autoSpaceDN w:val="0"/>
      <w:adjustRightInd w:val="0"/>
    </w:pPr>
    <w:rPr>
      <w:rFonts w:ascii="Times New Roman" w:eastAsiaTheme="minorHAnsi" w:hAnsi="Times New Roman"/>
      <w:color w:val="000000"/>
      <w:sz w:val="24"/>
      <w:szCs w:val="24"/>
      <w:lang w:eastAsia="en-US"/>
    </w:rPr>
  </w:style>
  <w:style w:type="character" w:customStyle="1" w:styleId="af">
    <w:name w:val="Гипертекстовая ссылка"/>
    <w:basedOn w:val="a0"/>
    <w:uiPriority w:val="99"/>
    <w:rsid w:val="00717D29"/>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463275829">
      <w:bodyDiv w:val="1"/>
      <w:marLeft w:val="0"/>
      <w:marRight w:val="0"/>
      <w:marTop w:val="0"/>
      <w:marBottom w:val="0"/>
      <w:divBdr>
        <w:top w:val="none" w:sz="0" w:space="0" w:color="auto"/>
        <w:left w:val="none" w:sz="0" w:space="0" w:color="auto"/>
        <w:bottom w:val="none" w:sz="0" w:space="0" w:color="auto"/>
        <w:right w:val="none" w:sz="0" w:space="0" w:color="auto"/>
      </w:divBdr>
    </w:div>
    <w:div w:id="18419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C7FA-6102-4EF9-913F-C8A7BFD3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5499</Words>
  <Characters>31345</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36771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Айжарикова</dc:creator>
  <cp:keywords/>
  <cp:lastModifiedBy>-</cp:lastModifiedBy>
  <cp:revision>2</cp:revision>
  <cp:lastPrinted>2018-04-10T11:04:00Z</cp:lastPrinted>
  <dcterms:created xsi:type="dcterms:W3CDTF">2018-04-12T10:02:00Z</dcterms:created>
  <dcterms:modified xsi:type="dcterms:W3CDTF">2018-04-12T10:02:00Z</dcterms:modified>
</cp:coreProperties>
</file>