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C6" w:rsidRDefault="009B70C6" w:rsidP="009B70C6">
      <w:pPr>
        <w:tabs>
          <w:tab w:val="left" w:pos="7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Проект Договора  № </w:t>
      </w:r>
    </w:p>
    <w:p w:rsidR="009B70C6" w:rsidRDefault="009B70C6" w:rsidP="009B70C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на право размещения нестационарного торгового объекта</w:t>
      </w:r>
    </w:p>
    <w:p w:rsidR="009B70C6" w:rsidRDefault="009B70C6" w:rsidP="009B70C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городской округ</w:t>
      </w:r>
    </w:p>
    <w:p w:rsidR="009B70C6" w:rsidRDefault="009B70C6" w:rsidP="009B70C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                                                      «____»____________2024г.</w:t>
      </w:r>
    </w:p>
    <w:p w:rsidR="009B70C6" w:rsidRDefault="009B70C6" w:rsidP="009B70C6">
      <w:pPr>
        <w:pStyle w:val="a4"/>
        <w:ind w:firstLine="360"/>
        <w:rPr>
          <w:rFonts w:ascii="Times New Roman" w:eastAsia="Calibri" w:hAnsi="Times New Roman" w:cs="Times New Roman"/>
          <w:sz w:val="27"/>
          <w:szCs w:val="27"/>
        </w:rPr>
      </w:pPr>
    </w:p>
    <w:p w:rsidR="009B70C6" w:rsidRDefault="009B70C6" w:rsidP="009B70C6">
      <w:pPr>
        <w:pStyle w:val="a4"/>
        <w:ind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Администрация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Илецкий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городской округ,  именуемая в дальнейшем «Администрация», в лице  ________________________________________________, действующего на основании ____________,с одной   стороны,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и_____________ОГРНИ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П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(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ОГРНЮЛ)____________ИНН____________________, именуемый(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ая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)  в дальнейшем  «Хозяйствующий субъект»,   с другой стороны,  д</w:t>
      </w:r>
      <w:r>
        <w:rPr>
          <w:rFonts w:ascii="Times New Roman" w:hAnsi="Times New Roman" w:cs="Times New Roman"/>
          <w:sz w:val="27"/>
          <w:szCs w:val="27"/>
        </w:rPr>
        <w:t>алее совместно именуемые «Стороны»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по результатам проведения  открытого  аукциона  на право размещения нестационарного  торгового объекта  и  на основании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протокола_____________________от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_____________№______, заключили  настоящий договор  (далее - Договор) о  нижеследующем:</w:t>
      </w:r>
    </w:p>
    <w:p w:rsid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Предмет договора</w:t>
      </w:r>
    </w:p>
    <w:p w:rsidR="009B70C6" w:rsidRDefault="009B70C6" w:rsidP="009B70C6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pStyle w:val="a4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1.1.Администрация  предоставляет  Хозяйствующему субъекту право на  размещение нестационарного торгового объекта: тип –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площадью ________________,специализация______________________________,  (далее - Объект),расположенный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адресу_________________________,а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1.2.Настоящий Договор на 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объектов.</w:t>
      </w:r>
    </w:p>
    <w:p w:rsidR="009B70C6" w:rsidRDefault="009B70C6" w:rsidP="009B70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1.3.Период  размещения  объекта  устанавливается с  « »_________    2024г. по «  »_________ 2024г. </w:t>
      </w:r>
    </w:p>
    <w:p w:rsidR="009B70C6" w:rsidRDefault="009B70C6" w:rsidP="009B70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Плата за  право размещения объекта, порядок расчетов,</w:t>
      </w:r>
    </w:p>
    <w:p w:rsidR="009B70C6" w:rsidRDefault="009B70C6" w:rsidP="009B70C6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передача  участка  под  размещение  нестационарного торгового объекта</w:t>
      </w:r>
    </w:p>
    <w:p w:rsidR="009B70C6" w:rsidRDefault="009B70C6" w:rsidP="009B70C6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2.1.Размер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латы  за  право  на размещение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нестационарного торгового  объекта,</w:t>
      </w:r>
      <w:r>
        <w:rPr>
          <w:rFonts w:ascii="Times New Roman" w:hAnsi="Times New Roman" w:cs="Times New Roman"/>
          <w:sz w:val="27"/>
          <w:szCs w:val="27"/>
        </w:rPr>
        <w:t xml:space="preserve">  устанавливается  в размере итоговой цены по результатам  открытого  аукциона, за которую  Хозяйствующий субъект приобрел право на заключение настоящего Договора  и  составляет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_________(_)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за период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 «    »_______2024г. по  «__» ______2024г. </w:t>
      </w:r>
    </w:p>
    <w:p w:rsidR="009B70C6" w:rsidRDefault="009B70C6" w:rsidP="009B70C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2.2.Хозяйствующий субъект вносит оплату в размере 100%, путем перечисления денежных средств на счет Администрации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до подписания настоящего Договора. Денежные средства, внесенные в качестве задатка на участие в аукционе, засчитываются в общий размер платы для размещения НТО.</w:t>
      </w:r>
    </w:p>
    <w:p w:rsidR="009B70C6" w:rsidRDefault="009B70C6" w:rsidP="009B70C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2.3.Подтверждением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2.4.Земельный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Договора, при этом оформление акта приема-передачи не требуется, т.к. договор имеет силу акта приема-передачи. </w:t>
      </w:r>
    </w:p>
    <w:p w:rsidR="009B70C6" w:rsidRDefault="009B70C6" w:rsidP="009B70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Права и обязанности Сторон</w:t>
      </w:r>
    </w:p>
    <w:p w:rsidR="009B70C6" w:rsidRDefault="009B70C6" w:rsidP="009B70C6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3.1.Хозяйствующий субъект имеет право: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3.1.2.Использовать </w:t>
      </w:r>
      <w:r>
        <w:rPr>
          <w:rFonts w:ascii="Times New Roman" w:hAnsi="Times New Roman" w:cs="Times New Roman"/>
          <w:sz w:val="27"/>
          <w:szCs w:val="27"/>
        </w:rPr>
        <w:t xml:space="preserve">нестационарный торговый объект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9B70C6" w:rsidRDefault="009B70C6" w:rsidP="009B70C6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3.2.Хозяйствующий субъект обязан:</w:t>
      </w:r>
    </w:p>
    <w:p w:rsidR="009B70C6" w:rsidRPr="00222707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222707">
        <w:rPr>
          <w:rFonts w:ascii="Times New Roman" w:hAnsi="Times New Roman" w:cs="Times New Roman"/>
          <w:sz w:val="27"/>
          <w:szCs w:val="27"/>
        </w:rPr>
        <w:t>3.2.1.</w:t>
      </w:r>
      <w:r w:rsidRPr="00222707">
        <w:rPr>
          <w:rFonts w:ascii="Times New Roman" w:hAnsi="Times New Roman" w:cs="Times New Roman"/>
          <w:sz w:val="27"/>
          <w:szCs w:val="27"/>
          <w:lang w:eastAsia="en-US"/>
        </w:rPr>
        <w:t xml:space="preserve"> Разместить т</w:t>
      </w:r>
      <w:r w:rsidRPr="00222707">
        <w:rPr>
          <w:rFonts w:ascii="Times New Roman" w:hAnsi="Times New Roman" w:cs="Times New Roman"/>
          <w:sz w:val="27"/>
          <w:szCs w:val="27"/>
        </w:rPr>
        <w:t>орговый объе</w:t>
      </w:r>
      <w:proofErr w:type="gramStart"/>
      <w:r w:rsidRPr="00222707">
        <w:rPr>
          <w:rFonts w:ascii="Times New Roman" w:hAnsi="Times New Roman" w:cs="Times New Roman"/>
          <w:sz w:val="27"/>
          <w:szCs w:val="27"/>
        </w:rPr>
        <w:t>кт  в пр</w:t>
      </w:r>
      <w:proofErr w:type="gramEnd"/>
      <w:r w:rsidRPr="00222707">
        <w:rPr>
          <w:rFonts w:ascii="Times New Roman" w:hAnsi="Times New Roman" w:cs="Times New Roman"/>
          <w:sz w:val="27"/>
          <w:szCs w:val="27"/>
        </w:rPr>
        <w:t>еделах места, определенного для размещения НТО.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Сохранять внешний вид, оформление и специализацию, местоположение и размеры </w:t>
      </w:r>
      <w:r>
        <w:rPr>
          <w:rFonts w:ascii="Times New Roman" w:hAnsi="Times New Roman" w:cs="Times New Roman"/>
          <w:sz w:val="27"/>
          <w:szCs w:val="27"/>
        </w:rPr>
        <w:t>нестационарного торгового  объекта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в течение установленного периода размещения объекта.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3.2.2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В</w:t>
      </w:r>
      <w:proofErr w:type="gram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течении пяти рабочих дней с момента заключения настоящего договора заключить договор на уборку и вывоз мусора со специализированной организацией, имеющей лицензию на осуществление данного вида деятельности на период действия настоящего Договора.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3.2.3.Обеспечивать функционирование </w:t>
      </w:r>
      <w:r>
        <w:rPr>
          <w:rFonts w:ascii="Times New Roman" w:hAnsi="Times New Roman" w:cs="Times New Roman"/>
          <w:sz w:val="27"/>
          <w:szCs w:val="27"/>
        </w:rPr>
        <w:t>нестационарного торгового  объекта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в соответствии с требованиями настоящего договора, аукционной документацией и требованиями действующего законодательства Российской Федерации.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3.2.4.Обеспечить благоустройство места размещения нестационарного торгового  объекта, а также  соблюдение санитарных норм,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т.ч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соблюдать при размещении </w:t>
      </w:r>
      <w:r>
        <w:rPr>
          <w:rFonts w:ascii="Times New Roman" w:hAnsi="Times New Roman" w:cs="Times New Roman"/>
          <w:sz w:val="27"/>
          <w:szCs w:val="27"/>
        </w:rPr>
        <w:t>нестационарного торгового  объекта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требования строительных, экологических, санитарно-гигиенических, противопожарных и иных правил, нормативов. При этом в зоне </w:t>
      </w:r>
      <w:r>
        <w:rPr>
          <w:rFonts w:ascii="Times New Roman" w:hAnsi="Times New Roman" w:cs="Times New Roman"/>
          <w:sz w:val="27"/>
          <w:szCs w:val="27"/>
        </w:rPr>
        <w:t>нестационарного торгового  объект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а, а также на прилегающих территориях не допускается складирование тары (в том числе на крышах сооружений), сброс бытового и строительного мусора, производственных отходов. </w:t>
      </w:r>
    </w:p>
    <w:p w:rsidR="009B70C6" w:rsidRDefault="009B70C6" w:rsidP="009B70C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3.2.5.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участке, находящемся в муниципальной собственности, либо государственной не разграниченной собственности третьим лицам. Осуществление третьими лицами торговой и (или) иной деятельности с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использованием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представленного по настоящему договору НТО запрещается.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3.2.6. В 2-х </w:t>
      </w:r>
      <w:proofErr w:type="spellStart"/>
      <w:r>
        <w:rPr>
          <w:rFonts w:ascii="Times New Roman" w:hAnsi="Times New Roman" w:cs="Times New Roman"/>
          <w:sz w:val="27"/>
          <w:szCs w:val="27"/>
          <w:lang w:eastAsia="en-US"/>
        </w:rPr>
        <w:t>дневный</w:t>
      </w:r>
      <w:proofErr w:type="spell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срок письменно информировать Администрацию об изменении реквизитов и контактной информации Хозяйствующего субъекта.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3.2.7.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3.3.Администрация обязана: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3.3.1.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объекта.</w:t>
      </w:r>
    </w:p>
    <w:p w:rsidR="009B70C6" w:rsidRDefault="009B70C6" w:rsidP="009B70C6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3.4.Администрация имеет право: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3.4.1.В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3.4.2.Расторгнуть договор и потребовать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нарушениями условий настоящего договора. 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4.Срок действия договора</w:t>
      </w:r>
    </w:p>
    <w:p w:rsidR="009B70C6" w:rsidRDefault="009B70C6" w:rsidP="009B70C6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Pr="00222707" w:rsidRDefault="009B70C6" w:rsidP="009B70C6">
      <w:pPr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222707">
        <w:rPr>
          <w:rFonts w:ascii="Times New Roman" w:hAnsi="Times New Roman" w:cs="Times New Roman"/>
          <w:sz w:val="27"/>
          <w:szCs w:val="27"/>
          <w:lang w:eastAsia="en-US"/>
        </w:rPr>
        <w:t xml:space="preserve">4.1.Настоящий Договор действует </w:t>
      </w:r>
      <w:proofErr w:type="gramStart"/>
      <w:r w:rsidRPr="00222707">
        <w:rPr>
          <w:rFonts w:ascii="Times New Roman" w:hAnsi="Times New Roman" w:cs="Times New Roman"/>
          <w:sz w:val="27"/>
          <w:szCs w:val="27"/>
          <w:lang w:eastAsia="en-US"/>
        </w:rPr>
        <w:t>с даты</w:t>
      </w:r>
      <w:proofErr w:type="gramEnd"/>
      <w:r w:rsidRPr="00222707">
        <w:rPr>
          <w:rFonts w:ascii="Times New Roman" w:hAnsi="Times New Roman" w:cs="Times New Roman"/>
          <w:sz w:val="27"/>
          <w:szCs w:val="27"/>
          <w:lang w:eastAsia="en-US"/>
        </w:rPr>
        <w:t xml:space="preserve"> его подписания сторонами и  до  « _____» ____________ 2024 года,  без  права пролонгации.</w:t>
      </w:r>
    </w:p>
    <w:p w:rsidR="009B70C6" w:rsidRDefault="009B70C6" w:rsidP="009B70C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spacing w:after="0" w:line="240" w:lineRule="auto"/>
        <w:ind w:left="2062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5.Ответственность сторон</w:t>
      </w:r>
    </w:p>
    <w:p w:rsidR="009B70C6" w:rsidRDefault="009B70C6" w:rsidP="009B70C6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Pr="00222707" w:rsidRDefault="009B70C6" w:rsidP="009B70C6">
      <w:pPr>
        <w:ind w:firstLine="36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222707">
        <w:rPr>
          <w:rFonts w:ascii="Times New Roman" w:hAnsi="Times New Roman" w:cs="Times New Roman"/>
          <w:sz w:val="27"/>
          <w:szCs w:val="27"/>
          <w:lang w:eastAsia="en-US"/>
        </w:rPr>
        <w:t>5.1.В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B70C6" w:rsidRDefault="009B70C6" w:rsidP="009B70C6">
      <w:pPr>
        <w:pStyle w:val="a5"/>
        <w:ind w:left="709"/>
        <w:jc w:val="both"/>
        <w:rPr>
          <w:sz w:val="27"/>
          <w:szCs w:val="27"/>
          <w:lang w:eastAsia="en-US"/>
        </w:rPr>
      </w:pPr>
    </w:p>
    <w:p w:rsidR="009B70C6" w:rsidRPr="00222707" w:rsidRDefault="009B70C6" w:rsidP="009B70C6">
      <w:pPr>
        <w:pStyle w:val="a5"/>
        <w:numPr>
          <w:ilvl w:val="0"/>
          <w:numId w:val="2"/>
        </w:numPr>
        <w:jc w:val="center"/>
        <w:rPr>
          <w:sz w:val="27"/>
          <w:szCs w:val="27"/>
          <w:lang w:eastAsia="en-US"/>
        </w:rPr>
      </w:pPr>
      <w:r w:rsidRPr="00222707">
        <w:rPr>
          <w:sz w:val="27"/>
          <w:szCs w:val="27"/>
          <w:lang w:eastAsia="en-US"/>
        </w:rPr>
        <w:t>Изменение и прекращение договора</w:t>
      </w:r>
    </w:p>
    <w:p w:rsidR="009B70C6" w:rsidRDefault="009B70C6" w:rsidP="009B70C6">
      <w:pPr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6.1.По соглашению Сторон настоящий Договор может быть изменен. При этом не допускается изменение  следующих положений  договора: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1) основания заключения договора на размещение нестационарного торгового объекта;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2) адрес размещения (за исключением случаев предусмотренных пунктом 3.3.1 настоящего договора), вид, специализация, период размещения нестационарного торгового объекта;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3) ответственность сторон.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6.2.Внесение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B70C6" w:rsidRDefault="009B70C6" w:rsidP="009B70C6">
      <w:pPr>
        <w:pStyle w:val="a6"/>
        <w:ind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 6.3.Хозяйствующий субъе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кт</w:t>
      </w:r>
      <w:r>
        <w:rPr>
          <w:rFonts w:ascii="Times New Roman" w:hAnsi="Times New Roman" w:cs="Times New Roman"/>
          <w:sz w:val="27"/>
          <w:szCs w:val="27"/>
        </w:rPr>
        <w:t xml:space="preserve"> впр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аве в любое время отказаться от настоящего Договора, предупредив об этом Администрацию не менее чем за 14 календарных дней. </w:t>
      </w:r>
    </w:p>
    <w:p w:rsidR="009B70C6" w:rsidRDefault="009B70C6" w:rsidP="009B7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6.4.Основанием для досрочного расторжения  договорных отношений у Администрации с </w:t>
      </w:r>
      <w:r>
        <w:rPr>
          <w:rFonts w:ascii="Times New Roman" w:hAnsi="Times New Roman" w:cs="Times New Roman"/>
          <w:sz w:val="27"/>
          <w:szCs w:val="27"/>
          <w:lang w:eastAsia="en-US"/>
        </w:rPr>
        <w:t>Хозяйствующим субъекто</w:t>
      </w:r>
      <w:r>
        <w:rPr>
          <w:rFonts w:ascii="Times New Roman" w:hAnsi="Times New Roman" w:cs="Times New Roman"/>
          <w:sz w:val="27"/>
          <w:szCs w:val="27"/>
        </w:rPr>
        <w:t xml:space="preserve">м, являются факты нарушений им условий Договора и действующего законодательства. </w:t>
      </w:r>
    </w:p>
    <w:p w:rsidR="009B70C6" w:rsidRDefault="009B70C6" w:rsidP="009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6.5. Договор расторгается в случаях:</w:t>
      </w:r>
    </w:p>
    <w:p w:rsidR="009B70C6" w:rsidRDefault="009B70C6" w:rsidP="009B70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9B70C6" w:rsidRDefault="009B70C6" w:rsidP="009B70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9B70C6" w:rsidRDefault="009B70C6" w:rsidP="009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ликвидации юридического  лица,  являющегося  </w:t>
      </w:r>
      <w:r>
        <w:rPr>
          <w:rFonts w:ascii="Times New Roman" w:hAnsi="Times New Roman" w:cs="Times New Roman"/>
          <w:sz w:val="27"/>
          <w:szCs w:val="27"/>
          <w:lang w:eastAsia="en-US"/>
        </w:rPr>
        <w:t>Хозяйствующим субъектом</w:t>
      </w:r>
      <w:r>
        <w:rPr>
          <w:rFonts w:ascii="Times New Roman" w:hAnsi="Times New Roman" w:cs="Times New Roman"/>
          <w:sz w:val="27"/>
          <w:szCs w:val="27"/>
        </w:rPr>
        <w:t>, в соответствии с гражданским законодательством Российской Федерации;</w:t>
      </w:r>
    </w:p>
    <w:p w:rsidR="009B70C6" w:rsidRDefault="009B70C6" w:rsidP="009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прекращения деятельности физического лица, являющегося Хозяйствующим субъектом, в качестве индивидуального предпринимателя; плательщика налога на профессиональный доход.</w:t>
      </w:r>
    </w:p>
    <w:p w:rsidR="009B70C6" w:rsidRDefault="009B70C6" w:rsidP="009B70C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смерти субъекта предпринимательства – </w:t>
      </w:r>
      <w:r>
        <w:rPr>
          <w:rFonts w:ascii="Times New Roman" w:hAnsi="Times New Roman" w:cs="Times New Roman"/>
          <w:sz w:val="27"/>
          <w:szCs w:val="27"/>
        </w:rPr>
        <w:t>физического лица, являющегося Хозяйствующим субъектом, в качестве индивидуального предпринимателя; 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, признания его умершим или безвестно отсутствующим;</w:t>
      </w:r>
    </w:p>
    <w:p w:rsidR="009B70C6" w:rsidRDefault="009B70C6" w:rsidP="009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по соглашению сторон договора.</w:t>
      </w:r>
    </w:p>
    <w:p w:rsidR="009B70C6" w:rsidRDefault="009B70C6" w:rsidP="009B70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6.6.Действие Договора может быть прекращено администрацией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Оренбургской области досрочно в одностороннем порядке в следующих случаях:</w:t>
      </w:r>
    </w:p>
    <w:p w:rsidR="009B70C6" w:rsidRDefault="009B70C6" w:rsidP="009B70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-неисполнения хозяйствующим субъектом требования органа местного самоуправления об устранении нарушенных обязательств, в соответствии с договором на размещение НТО в срок, установленный таким требованием;</w:t>
      </w:r>
    </w:p>
    <w:p w:rsidR="009B70C6" w:rsidRDefault="009B70C6" w:rsidP="009B70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9B70C6" w:rsidRDefault="009B70C6" w:rsidP="009B70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 Оренбургской области; </w:t>
      </w:r>
    </w:p>
    <w:p w:rsidR="009B70C6" w:rsidRDefault="009B70C6" w:rsidP="009B70C6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неисполнение требования п. 3.2.1. настоящего договора хозяйствующим субъектом, по итогам вручения однократного предупреждения</w:t>
      </w:r>
      <w:r>
        <w:rPr>
          <w:rFonts w:ascii="Times New Roman" w:hAnsi="Times New Roman" w:cs="Times New Roman"/>
          <w:sz w:val="27"/>
          <w:szCs w:val="27"/>
        </w:rPr>
        <w:t xml:space="preserve">;  </w:t>
      </w:r>
    </w:p>
    <w:p w:rsidR="009B70C6" w:rsidRDefault="009B70C6" w:rsidP="009B70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неосуществления деятельности в течение 3 месяцев подряд;</w:t>
      </w:r>
    </w:p>
    <w:p w:rsidR="009B70C6" w:rsidRDefault="009B70C6" w:rsidP="009B70C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изменение специализации НТО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B70C6" w:rsidRDefault="009B70C6" w:rsidP="009B70C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6.7.Стороны пришли к соглашению,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органа, а также акт о выявлении нарушений по настоящему Договору, составленный Администрацией.</w:t>
      </w:r>
    </w:p>
    <w:p w:rsidR="009B70C6" w:rsidRDefault="009B70C6" w:rsidP="009B70C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6.8.В случае расторжения и прекращения Договора, право на размещение нестационарного торгового объекта прекращается.</w:t>
      </w:r>
    </w:p>
    <w:p w:rsidR="009B70C6" w:rsidRDefault="009B70C6" w:rsidP="009B70C6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6.9.В случае  досрочного расторжении Договора в одностороннем порядке администрацией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округа,  внесенная плата за право на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 хозяйствующему субъекту  не возвращается.</w:t>
      </w:r>
    </w:p>
    <w:p w:rsidR="009B70C6" w:rsidRDefault="009B70C6" w:rsidP="009B70C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6.10.В случае досрочного прекращения действия Договора по инициативе администрации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округа, в течени</w:t>
      </w:r>
      <w:proofErr w:type="gramStart"/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5-рабочих дней с момента принятия решения о досрочном прекращении действия Договора, хозяйствующему субъекту направляется соответствующее уведомление (почтовым отправлением, либо вручением нарочно). Торговая деятельность Хозяйствующим субъектом подлежит прекращению,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Договора, при этом хозяйствующему субъекту не компенсируются понесенные затраты, связанные с демонтажем торгового объекта.  </w:t>
      </w:r>
    </w:p>
    <w:p w:rsidR="009B70C6" w:rsidRDefault="009B70C6" w:rsidP="009B70C6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6.11.После окончания срока действия Договора или расторжения Договора по  инициативе хозяйствующего субъекта,  торговый объект подлежит обязательному демонтажу  хозяйствующим  субъектом  в  течение 10 календарных дней с момента окончания срока действия Договора или момента расторжения Договора,  за счет средств хозяйствующего субъекта. При этом  хозяйствующему субъекту не компенсируются понесенные затраты, связанные с демонтажем торгового объекта.</w:t>
      </w:r>
    </w:p>
    <w:p w:rsidR="009B70C6" w:rsidRDefault="009B70C6" w:rsidP="009B70C6">
      <w:pPr>
        <w:tabs>
          <w:tab w:val="left" w:pos="851"/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Заключительные положения</w:t>
      </w:r>
    </w:p>
    <w:p w:rsidR="009B70C6" w:rsidRDefault="009B70C6" w:rsidP="009B70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не достижения</w:t>
      </w:r>
      <w:proofErr w:type="gram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согласия передаются на рассмотрение арбитражного суда Оренбургской области.</w:t>
      </w:r>
    </w:p>
    <w:p w:rsidR="009B70C6" w:rsidRDefault="009B70C6" w:rsidP="009B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7.2. Настоящий договор составлен в 2 экземплярах, имеющих одинаковую юридическую силу, по одному для каждой из Сторон, один из которых хранится в Администрации не менее 5 лет с момента его подписания сторонами.</w:t>
      </w:r>
    </w:p>
    <w:p w:rsidR="009B70C6" w:rsidRDefault="009B70C6" w:rsidP="009B70C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7.3.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9B70C6" w:rsidRDefault="009B70C6" w:rsidP="009B70C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</w:p>
    <w:p w:rsidR="009B70C6" w:rsidRDefault="009B70C6" w:rsidP="009B70C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0C6" w:rsidRDefault="009B70C6" w:rsidP="009B70C6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8.Реквизиты и подписи Сторон</w:t>
      </w:r>
    </w:p>
    <w:p w:rsidR="0019692A" w:rsidRDefault="0019692A">
      <w:bookmarkStart w:id="0" w:name="_GoBack"/>
      <w:bookmarkEnd w:id="0"/>
    </w:p>
    <w:sectPr w:rsidR="0019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7FF"/>
    <w:multiLevelType w:val="multilevel"/>
    <w:tmpl w:val="D11E1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34E20ED1"/>
    <w:multiLevelType w:val="hybridMultilevel"/>
    <w:tmpl w:val="392467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63"/>
    <w:rsid w:val="0019692A"/>
    <w:rsid w:val="009B70C6"/>
    <w:rsid w:val="00C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6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rsid w:val="009B70C6"/>
  </w:style>
  <w:style w:type="character" w:customStyle="1" w:styleId="ConsPlusNormal">
    <w:name w:val="ConsPlusNormal Знак"/>
    <w:link w:val="ConsPlusNormal0"/>
    <w:uiPriority w:val="99"/>
    <w:qFormat/>
    <w:locked/>
    <w:rsid w:val="009B70C6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3"/>
    <w:uiPriority w:val="1"/>
    <w:qFormat/>
    <w:rsid w:val="009B70C6"/>
    <w:pPr>
      <w:suppressAutoHyphens/>
      <w:spacing w:after="0" w:line="240" w:lineRule="auto"/>
    </w:pPr>
  </w:style>
  <w:style w:type="paragraph" w:styleId="a5">
    <w:name w:val="List Paragraph"/>
    <w:basedOn w:val="a"/>
    <w:uiPriority w:val="34"/>
    <w:qFormat/>
    <w:rsid w:val="009B7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B70C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qFormat/>
    <w:rsid w:val="009B70C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6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rsid w:val="009B70C6"/>
  </w:style>
  <w:style w:type="character" w:customStyle="1" w:styleId="ConsPlusNormal">
    <w:name w:val="ConsPlusNormal Знак"/>
    <w:link w:val="ConsPlusNormal0"/>
    <w:uiPriority w:val="99"/>
    <w:qFormat/>
    <w:locked/>
    <w:rsid w:val="009B70C6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3"/>
    <w:uiPriority w:val="1"/>
    <w:qFormat/>
    <w:rsid w:val="009B70C6"/>
    <w:pPr>
      <w:suppressAutoHyphens/>
      <w:spacing w:after="0" w:line="240" w:lineRule="auto"/>
    </w:pPr>
  </w:style>
  <w:style w:type="paragraph" w:styleId="a5">
    <w:name w:val="List Paragraph"/>
    <w:basedOn w:val="a"/>
    <w:uiPriority w:val="34"/>
    <w:qFormat/>
    <w:rsid w:val="009B7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B70C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qFormat/>
    <w:rsid w:val="009B70C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2024-04-18T09:32:00Z</dcterms:created>
  <dcterms:modified xsi:type="dcterms:W3CDTF">2024-04-18T09:32:00Z</dcterms:modified>
</cp:coreProperties>
</file>