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6D7C27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Красномаякского</w:t>
      </w:r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E37361" w:rsidRDefault="00260AC6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37361">
        <w:rPr>
          <w:rFonts w:ascii="Times New Roman" w:hAnsi="Times New Roman" w:cs="Times New Roman"/>
          <w:b/>
          <w:sz w:val="28"/>
          <w:szCs w:val="28"/>
        </w:rPr>
        <w:t>расномаякского</w:t>
      </w:r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62DE5" w:rsidRPr="00F45C6F" w:rsidRDefault="00E37361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37-3-18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E37361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1" w:rsidRPr="00F45C6F" w:rsidRDefault="00E37361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461511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1" w:rsidRPr="00F45C6F" w:rsidRDefault="00E37361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Маякское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1" w:rsidRPr="00F45C6F" w:rsidRDefault="00E37361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61" w:rsidRPr="00F45C6F" w:rsidRDefault="00E37361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614"/>
        <w:gridCol w:w="1593"/>
        <w:gridCol w:w="3034"/>
        <w:gridCol w:w="1791"/>
      </w:tblGrid>
      <w:tr w:rsidR="00F45C6F" w:rsidRPr="00F45C6F" w:rsidTr="00B62DE5">
        <w:tc>
          <w:tcPr>
            <w:tcW w:w="203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93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3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9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2F6DAC" w:rsidRPr="00F45C6F" w:rsidTr="00B62DE5">
        <w:trPr>
          <w:trHeight w:val="457"/>
        </w:trPr>
        <w:tc>
          <w:tcPr>
            <w:tcW w:w="2033" w:type="dxa"/>
          </w:tcPr>
          <w:p w:rsidR="002F6DAC" w:rsidRPr="00F45C6F" w:rsidRDefault="002F6DAC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14" w:type="dxa"/>
          </w:tcPr>
          <w:p w:rsidR="002F6DAC" w:rsidRPr="00F45C6F" w:rsidRDefault="002F6DAC" w:rsidP="002F6D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 Алексей </w:t>
            </w:r>
            <w:proofErr w:type="spellStart"/>
            <w:r>
              <w:rPr>
                <w:rFonts w:ascii="Times New Roman" w:hAnsi="Times New Roman" w:cs="Times New Roman"/>
              </w:rPr>
              <w:t>Нариманович</w:t>
            </w:r>
            <w:proofErr w:type="spellEnd"/>
          </w:p>
        </w:tc>
        <w:tc>
          <w:tcPr>
            <w:tcW w:w="1593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07.05.1973 г.р.</w:t>
            </w:r>
          </w:p>
        </w:tc>
        <w:tc>
          <w:tcPr>
            <w:tcW w:w="3034" w:type="dxa"/>
          </w:tcPr>
          <w:p w:rsidR="002F6DAC" w:rsidRDefault="002F6DAC" w:rsidP="002F6D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«Оренбургский государственный аграрный университет», инженер-механик,</w:t>
            </w:r>
          </w:p>
          <w:p w:rsidR="002F6DAC" w:rsidRDefault="002F6DAC" w:rsidP="002F6D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Государственная юридическая академия, юриспруденция.</w:t>
            </w:r>
          </w:p>
        </w:tc>
        <w:tc>
          <w:tcPr>
            <w:tcW w:w="1791" w:type="dxa"/>
          </w:tcPr>
          <w:p w:rsidR="002F6DAC" w:rsidRPr="00F45C6F" w:rsidRDefault="00834D6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89328624591</w:t>
            </w:r>
          </w:p>
        </w:tc>
      </w:tr>
      <w:tr w:rsidR="002F6DAC" w:rsidRPr="00F45C6F" w:rsidTr="00B62DE5">
        <w:trPr>
          <w:trHeight w:val="224"/>
        </w:trPr>
        <w:tc>
          <w:tcPr>
            <w:tcW w:w="2033" w:type="dxa"/>
          </w:tcPr>
          <w:p w:rsidR="002F6DAC" w:rsidRDefault="002F6DAC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Гурова Анна Владимировна</w:t>
            </w:r>
          </w:p>
        </w:tc>
        <w:tc>
          <w:tcPr>
            <w:tcW w:w="1593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19.11.1972 г.р.</w:t>
            </w:r>
          </w:p>
        </w:tc>
        <w:tc>
          <w:tcPr>
            <w:tcW w:w="3034" w:type="dxa"/>
          </w:tcPr>
          <w:p w:rsidR="002F6DAC" w:rsidRDefault="002F6DAC" w:rsidP="002F6D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Оренбургский  государственный Аграрный университет, экономист-бухгалтер.</w:t>
            </w:r>
          </w:p>
        </w:tc>
        <w:tc>
          <w:tcPr>
            <w:tcW w:w="1791" w:type="dxa"/>
          </w:tcPr>
          <w:p w:rsidR="002F6DAC" w:rsidRPr="00F45C6F" w:rsidRDefault="00834D6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89228115346</w:t>
            </w:r>
          </w:p>
        </w:tc>
      </w:tr>
      <w:tr w:rsidR="002F6DAC" w:rsidRPr="00F45C6F" w:rsidTr="00B62DE5">
        <w:trPr>
          <w:trHeight w:val="243"/>
        </w:trPr>
        <w:tc>
          <w:tcPr>
            <w:tcW w:w="2033" w:type="dxa"/>
          </w:tcPr>
          <w:p w:rsidR="002F6DAC" w:rsidRDefault="002F6DAC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Саттарова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593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13.07.1970 г.р.</w:t>
            </w:r>
          </w:p>
        </w:tc>
        <w:tc>
          <w:tcPr>
            <w:tcW w:w="3034" w:type="dxa"/>
          </w:tcPr>
          <w:p w:rsidR="002F6DAC" w:rsidRDefault="002F6DAC" w:rsidP="002F6D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профессиональное, портной верхней одежды </w:t>
            </w:r>
          </w:p>
          <w:p w:rsidR="002F6DAC" w:rsidRDefault="002F6DAC" w:rsidP="002F6D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курс 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  <w:r>
              <w:rPr>
                <w:rFonts w:ascii="Times New Roman" w:hAnsi="Times New Roman"/>
              </w:rPr>
              <w:t xml:space="preserve"> г. Оренбург</w:t>
            </w:r>
          </w:p>
        </w:tc>
        <w:tc>
          <w:tcPr>
            <w:tcW w:w="1791" w:type="dxa"/>
          </w:tcPr>
          <w:p w:rsidR="002F6DAC" w:rsidRPr="00F45C6F" w:rsidRDefault="00834D6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89228875456</w:t>
            </w:r>
          </w:p>
        </w:tc>
      </w:tr>
      <w:tr w:rsidR="002F6DAC" w:rsidRPr="00F45C6F" w:rsidTr="00B62DE5">
        <w:trPr>
          <w:trHeight w:val="118"/>
        </w:trPr>
        <w:tc>
          <w:tcPr>
            <w:tcW w:w="2033" w:type="dxa"/>
          </w:tcPr>
          <w:p w:rsidR="002F6DAC" w:rsidRDefault="002F6DAC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14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Шрамко</w:t>
            </w:r>
            <w:proofErr w:type="spellEnd"/>
            <w:r>
              <w:rPr>
                <w:rFonts w:ascii="Times New Roman" w:hAnsi="Times New Roman"/>
              </w:rPr>
              <w:t xml:space="preserve"> Оксана Владимировна</w:t>
            </w:r>
          </w:p>
        </w:tc>
        <w:tc>
          <w:tcPr>
            <w:tcW w:w="1593" w:type="dxa"/>
          </w:tcPr>
          <w:p w:rsidR="002F6DAC" w:rsidRDefault="002F6DAC" w:rsidP="002F6DA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23.02.1973 </w:t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  <w:vanish/>
              </w:rPr>
              <w:pgNum/>
            </w:r>
            <w:r>
              <w:rPr>
                <w:rFonts w:ascii="Times New Roman" w:hAnsi="Times New Roman"/>
              </w:rPr>
              <w:t>г.р.</w:t>
            </w:r>
          </w:p>
        </w:tc>
        <w:tc>
          <w:tcPr>
            <w:tcW w:w="3034" w:type="dxa"/>
          </w:tcPr>
          <w:p w:rsidR="002F6DAC" w:rsidRDefault="002F6DAC" w:rsidP="002F6D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Высшее</w:t>
            </w:r>
            <w:proofErr w:type="gramEnd"/>
            <w:r>
              <w:rPr>
                <w:rFonts w:ascii="Times New Roman" w:hAnsi="Times New Roman"/>
              </w:rPr>
              <w:t>, Актюбинский педагогический  институт</w:t>
            </w:r>
          </w:p>
        </w:tc>
        <w:tc>
          <w:tcPr>
            <w:tcW w:w="1791" w:type="dxa"/>
          </w:tcPr>
          <w:p w:rsidR="002F6DAC" w:rsidRPr="00F45C6F" w:rsidRDefault="00834D6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89228779657</w:t>
            </w:r>
          </w:p>
        </w:tc>
      </w:tr>
      <w:tr w:rsidR="00F3014E" w:rsidRPr="00F45C6F" w:rsidTr="00B62DE5">
        <w:trPr>
          <w:trHeight w:val="232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14" w:type="dxa"/>
          </w:tcPr>
          <w:p w:rsidR="00F3014E" w:rsidRPr="00F45C6F" w:rsidRDefault="002F6DA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6DAC" w:rsidRPr="00F45C6F" w:rsidTr="00B62DE5">
        <w:trPr>
          <w:trHeight w:val="510"/>
        </w:trPr>
        <w:tc>
          <w:tcPr>
            <w:tcW w:w="2033" w:type="dxa"/>
          </w:tcPr>
          <w:p w:rsidR="002F6DAC" w:rsidRDefault="002F6DAC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14" w:type="dxa"/>
          </w:tcPr>
          <w:p w:rsidR="002F6DAC" w:rsidRPr="00F45C6F" w:rsidRDefault="002F6DAC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Штаймец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Геннадьевич</w:t>
            </w:r>
          </w:p>
        </w:tc>
        <w:tc>
          <w:tcPr>
            <w:tcW w:w="1593" w:type="dxa"/>
          </w:tcPr>
          <w:p w:rsidR="002F6DAC" w:rsidRPr="00F45C6F" w:rsidRDefault="002F6DAC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16.05.1977 г.р.</w:t>
            </w:r>
          </w:p>
        </w:tc>
        <w:tc>
          <w:tcPr>
            <w:tcW w:w="3034" w:type="dxa"/>
          </w:tcPr>
          <w:p w:rsidR="002F6DAC" w:rsidRPr="00F45C6F" w:rsidRDefault="002F6DAC" w:rsidP="002F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1791" w:type="dxa"/>
          </w:tcPr>
          <w:p w:rsidR="002F6DAC" w:rsidRPr="00F45C6F" w:rsidRDefault="002F6DAC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014E" w:rsidRPr="00F45C6F" w:rsidTr="00B62DE5">
        <w:trPr>
          <w:trHeight w:val="240"/>
        </w:trPr>
        <w:tc>
          <w:tcPr>
            <w:tcW w:w="2033" w:type="dxa"/>
          </w:tcPr>
          <w:p w:rsidR="00F3014E" w:rsidRDefault="00F3014E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61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4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F3014E" w:rsidRPr="00F45C6F" w:rsidRDefault="00F3014E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131FE3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131F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п. </w:t>
            </w:r>
            <w:proofErr w:type="spellStart"/>
            <w:r>
              <w:rPr>
                <w:rFonts w:ascii="Times New Roman" w:hAnsi="Times New Roman"/>
              </w:rPr>
              <w:t>Маякское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131FE3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с. </w:t>
            </w:r>
            <w:proofErr w:type="spellStart"/>
            <w:r>
              <w:rPr>
                <w:rFonts w:ascii="Times New Roman" w:hAnsi="Times New Roman"/>
              </w:rPr>
              <w:t>Ащебутак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131FE3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Елшанка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131FE3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п. </w:t>
            </w:r>
            <w:proofErr w:type="spellStart"/>
            <w:r>
              <w:rPr>
                <w:rFonts w:ascii="Times New Roman" w:hAnsi="Times New Roman"/>
              </w:rPr>
              <w:t>Малопрудное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131FE3">
        <w:trPr>
          <w:trHeight w:val="3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акитное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3" w:rsidRPr="00F45C6F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131FE3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B03460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425060" w:rsidRDefault="00131FE3" w:rsidP="00131FE3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425060" w:rsidRDefault="00131FE3" w:rsidP="00131FE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F45C6F" w:rsidRDefault="00131FE3" w:rsidP="00131FE3">
            <w:pPr>
              <w:spacing w:after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425060" w:rsidRDefault="00131FE3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FE3" w:rsidRPr="00425060" w:rsidRDefault="00131FE3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31FE3" w:rsidRPr="00F45C6F" w:rsidTr="00131FE3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B03460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п. </w:t>
            </w:r>
            <w:proofErr w:type="spellStart"/>
            <w:r>
              <w:rPr>
                <w:rFonts w:ascii="Times New Roman" w:hAnsi="Times New Roman"/>
              </w:rPr>
              <w:t>Маякское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Default="00131FE3" w:rsidP="00131FE3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</w:tr>
      <w:tr w:rsidR="00131FE3" w:rsidRPr="00F45C6F" w:rsidTr="00131FE3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B03460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с. </w:t>
            </w:r>
            <w:proofErr w:type="spellStart"/>
            <w:r>
              <w:rPr>
                <w:rFonts w:ascii="Times New Roman" w:hAnsi="Times New Roman"/>
              </w:rPr>
              <w:t>Ащебутак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Default="00131FE3" w:rsidP="00131FE3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</w:tr>
      <w:tr w:rsidR="00131FE3" w:rsidRPr="00F45C6F" w:rsidTr="00131FE3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B03460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Елшанка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Default="00131FE3" w:rsidP="00131FE3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</w:tr>
      <w:tr w:rsidR="00131FE3" w:rsidRPr="00F45C6F" w:rsidTr="00131FE3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B03460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п. </w:t>
            </w:r>
            <w:proofErr w:type="spellStart"/>
            <w:r>
              <w:rPr>
                <w:rFonts w:ascii="Times New Roman" w:hAnsi="Times New Roman"/>
              </w:rPr>
              <w:t>Малопрудное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Default="00131FE3" w:rsidP="00131FE3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</w:tr>
      <w:tr w:rsidR="00131FE3" w:rsidRPr="00F45C6F" w:rsidTr="00131FE3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31FE3" w:rsidRPr="00B03460" w:rsidRDefault="00131FE3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Default="00131FE3" w:rsidP="00131F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акитное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Default="00131FE3" w:rsidP="00131FE3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31FE3" w:rsidRPr="00F45C6F" w:rsidRDefault="00131FE3" w:rsidP="00131F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E3" w:rsidRPr="00F45C6F" w:rsidRDefault="00131FE3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131FE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131FE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47670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86CB2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П.Маякское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Малопрудное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С.Ащебутак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С.Елшанка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С.Ракитное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1C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286CB2" w:rsidRPr="00F45C6F" w:rsidRDefault="00286CB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286CB2" w:rsidRPr="00F45C6F" w:rsidRDefault="00286CB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1C2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71C2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1D0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B36A25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B36A25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F7EA2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F7EA2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331D0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F7EA2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F7EA2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331D03" w:rsidRDefault="00286CB2" w:rsidP="00286CB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F7EA2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F7EA2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6CB2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</w:t>
            </w:r>
            <w:r>
              <w:rPr>
                <w:rFonts w:ascii="Times New Roman" w:hAnsi="Times New Roman" w:cs="Times New Roman"/>
              </w:rPr>
              <w:t>зербайджанцы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E60C54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4E0D83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286CB2" w:rsidRPr="00F45C6F" w:rsidTr="00286CB2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28002E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B2" w:rsidRPr="00F45C6F" w:rsidTr="00286CB2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E43645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45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E43645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4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B2" w:rsidRPr="00F45C6F" w:rsidTr="00286CB2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28002E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B2" w:rsidRPr="00F45C6F" w:rsidTr="00286CB2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28002E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E43645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6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286CB2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17531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286CB2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86CB2" w:rsidRPr="00F45C6F" w:rsidRDefault="00286CB2" w:rsidP="00286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B2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80670E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6CB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86CB2" w:rsidRPr="00F45C6F" w:rsidRDefault="00286CB2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C4D5C" w:rsidRPr="00F45C6F" w:rsidTr="00123034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80670E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80670E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C4D5C" w:rsidRPr="0080670E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C4D5C" w:rsidRPr="00F45C6F" w:rsidTr="00123034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 xml:space="preserve">        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C4D5C" w:rsidRPr="00F45C6F" w:rsidRDefault="00FC4D5C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2419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C71878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1020/498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C4D5C" w:rsidRPr="00F45C6F" w:rsidTr="00123034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FC4D5C" w:rsidRPr="00F45C6F" w:rsidTr="00123034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12303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5C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82A42" w:rsidRDefault="00FC4D5C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C4D5C" w:rsidRPr="00F45C6F" w:rsidRDefault="00FC4D5C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C4D5C" w:rsidRPr="00F45C6F" w:rsidRDefault="00FC4D5C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123034" w:rsidRPr="00F45C6F" w:rsidTr="00123034">
        <w:tc>
          <w:tcPr>
            <w:tcW w:w="470" w:type="dxa"/>
            <w:vMerge w:val="restart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123034" w:rsidRPr="00F45C6F" w:rsidRDefault="0012303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123034" w:rsidRPr="001420A3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</w:tcPr>
          <w:p w:rsidR="00123034" w:rsidRPr="00C71878" w:rsidRDefault="00123034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49864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123034" w:rsidRPr="00C71878" w:rsidRDefault="00123034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</w:tcPr>
          <w:p w:rsidR="00123034" w:rsidRPr="00C71878" w:rsidRDefault="00123034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47970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</w:tcPr>
          <w:p w:rsidR="00123034" w:rsidRPr="00C71878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</w:tcPr>
          <w:p w:rsidR="00123034" w:rsidRPr="00C71878" w:rsidRDefault="00123034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470" w:type="dxa"/>
            <w:vMerge w:val="restart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123034" w:rsidRPr="00F45C6F" w:rsidRDefault="00123034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</w:tcPr>
          <w:p w:rsidR="00123034" w:rsidRPr="00C71878" w:rsidRDefault="00123034" w:rsidP="00123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878">
              <w:rPr>
                <w:rFonts w:ascii="Times New Roman" w:hAnsi="Times New Roman" w:cs="Times New Roman"/>
              </w:rPr>
              <w:t>548/821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40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40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55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55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55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55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79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85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06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230/502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90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23034" w:rsidRPr="00F45C6F" w:rsidRDefault="00123034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213/426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300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23034" w:rsidRPr="00F45C6F" w:rsidRDefault="0012303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8/24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79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23034" w:rsidRPr="00F45C6F" w:rsidRDefault="0012303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7/28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85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23034" w:rsidRPr="00F45C6F" w:rsidRDefault="0012303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10"/>
        </w:trPr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23034" w:rsidRPr="00F45C6F" w:rsidRDefault="00123034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23034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23034" w:rsidRPr="001420A3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 w:val="restart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23034" w:rsidRPr="00F45C6F" w:rsidTr="00932567">
        <w:trPr>
          <w:trHeight w:val="470"/>
        </w:trPr>
        <w:tc>
          <w:tcPr>
            <w:tcW w:w="470" w:type="dxa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 w:val="restart"/>
          </w:tcPr>
          <w:p w:rsidR="00123034" w:rsidRPr="001360C7" w:rsidRDefault="00123034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470" w:type="dxa"/>
            <w:vMerge/>
          </w:tcPr>
          <w:p w:rsidR="00123034" w:rsidRPr="001360C7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23034" w:rsidRPr="00F45C6F" w:rsidRDefault="0012303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E24D2" w:rsidRPr="00F45C6F" w:rsidTr="00932567">
        <w:tc>
          <w:tcPr>
            <w:tcW w:w="567" w:type="dxa"/>
            <w:vMerge w:val="restart"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E24D2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E24D2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D2" w:rsidRPr="00F45C6F" w:rsidTr="00932567">
        <w:tc>
          <w:tcPr>
            <w:tcW w:w="567" w:type="dxa"/>
            <w:vMerge/>
          </w:tcPr>
          <w:p w:rsidR="005E24D2" w:rsidRPr="00F45C6F" w:rsidRDefault="005E24D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4D2" w:rsidRPr="00F45C6F" w:rsidRDefault="005E24D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E24D2" w:rsidRPr="00F45C6F" w:rsidRDefault="005E24D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24D2" w:rsidRPr="00F45C6F" w:rsidRDefault="005E24D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123034" w:rsidRPr="00F45C6F" w:rsidRDefault="00123034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034" w:rsidRDefault="00123034" w:rsidP="00123034">
            <w:r w:rsidRPr="00425EFB">
              <w:rPr>
                <w:rFonts w:ascii="Times New Roman" w:hAnsi="Times New Roman"/>
              </w:rPr>
              <w:t>КБТА 1000</w:t>
            </w:r>
            <w:r w:rsidRPr="00425EFB">
              <w:rPr>
                <w:rFonts w:ascii="Times New Roman" w:hAnsi="Times New Roman"/>
              </w:rPr>
              <w:br/>
              <w:t xml:space="preserve"> газ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034" w:rsidRDefault="00123034" w:rsidP="00123034">
            <w:r w:rsidRPr="00425EFB">
              <w:rPr>
                <w:rFonts w:ascii="Times New Roman" w:hAnsi="Times New Roman"/>
              </w:rPr>
              <w:t>КБТА 1000</w:t>
            </w:r>
            <w:r w:rsidRPr="00425EFB">
              <w:rPr>
                <w:rFonts w:ascii="Times New Roman" w:hAnsi="Times New Roman"/>
              </w:rPr>
              <w:br/>
              <w:t xml:space="preserve"> газ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123034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123034" w:rsidRPr="00F45C6F" w:rsidRDefault="00123034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3034" w:rsidRDefault="00123034" w:rsidP="00123034">
            <w:r w:rsidRPr="00425EFB">
              <w:rPr>
                <w:rFonts w:ascii="Times New Roman" w:hAnsi="Times New Roman"/>
              </w:rPr>
              <w:t>КБТА 1000</w:t>
            </w:r>
            <w:r w:rsidRPr="00425EFB">
              <w:rPr>
                <w:rFonts w:ascii="Times New Roman" w:hAnsi="Times New Roman"/>
              </w:rPr>
              <w:br/>
              <w:t xml:space="preserve"> газ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123034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123034" w:rsidRDefault="00123034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932567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2567" w:rsidRPr="00F45C6F" w:rsidRDefault="00932567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567" w:rsidRPr="00F45C6F" w:rsidTr="00932567">
        <w:tc>
          <w:tcPr>
            <w:tcW w:w="567" w:type="dxa"/>
            <w:vMerge w:val="restart"/>
          </w:tcPr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932567" w:rsidRPr="00F45C6F" w:rsidRDefault="0093256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32567" w:rsidRPr="00F45C6F" w:rsidRDefault="009325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932567" w:rsidRPr="00F45C6F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2567" w:rsidRPr="00F45C6F" w:rsidRDefault="00932567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Default="00123034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 w:val="restart"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240"/>
        </w:trPr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 г. Соль-Илецк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 г. Соль-Илецк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70"/>
        </w:trPr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12303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 г. Соль-Илецк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70"/>
        </w:trPr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70"/>
        </w:trPr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rPr>
          <w:trHeight w:val="70"/>
        </w:trPr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 w:val="restart"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932567">
        <w:tc>
          <w:tcPr>
            <w:tcW w:w="567" w:type="dxa"/>
            <w:vMerge w:val="restart"/>
          </w:tcPr>
          <w:p w:rsidR="00123034" w:rsidRPr="00F45C6F" w:rsidRDefault="0012303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21BDE">
        <w:tc>
          <w:tcPr>
            <w:tcW w:w="567" w:type="dxa"/>
            <w:vMerge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21BDE">
        <w:tc>
          <w:tcPr>
            <w:tcW w:w="567" w:type="dxa"/>
            <w:vMerge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23034" w:rsidRPr="00F45C6F" w:rsidRDefault="0012303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123034" w:rsidRPr="00F45C6F" w:rsidRDefault="0012303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23034" w:rsidRPr="00F45C6F" w:rsidRDefault="00123034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034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3034" w:rsidRPr="00F45C6F" w:rsidRDefault="00123034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23034" w:rsidRPr="00F45C6F" w:rsidRDefault="00123034" w:rsidP="00123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34" w:rsidRPr="00F45C6F" w:rsidRDefault="00123034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898" w:rsidRPr="00F45C6F" w:rsidRDefault="0075089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 xml:space="preserve">Скважина № </w:t>
            </w:r>
            <w:r w:rsidR="007508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DB07B9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7B9">
              <w:rPr>
                <w:rFonts w:ascii="Times New Roman" w:hAnsi="Times New Roman" w:cs="Times New Roman"/>
                <w:b/>
              </w:rPr>
              <w:t>Скважина № 7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75089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DB07B9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7B9">
              <w:rPr>
                <w:rFonts w:ascii="Times New Roman" w:hAnsi="Times New Roman" w:cs="Times New Roman"/>
                <w:b/>
              </w:rPr>
              <w:t>Скважина № 8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75089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DB07B9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7B9">
              <w:rPr>
                <w:rFonts w:ascii="Times New Roman" w:hAnsi="Times New Roman" w:cs="Times New Roman"/>
                <w:b/>
              </w:rPr>
              <w:t>Скважина № 9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75089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DB07B9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7B9">
              <w:rPr>
                <w:rFonts w:ascii="Times New Roman" w:hAnsi="Times New Roman" w:cs="Times New Roman"/>
                <w:b/>
              </w:rPr>
              <w:t>Скважина № 11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75089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B93D9B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3D9B">
              <w:rPr>
                <w:rFonts w:ascii="Times New Roman" w:hAnsi="Times New Roman" w:cs="Times New Roman"/>
                <w:b/>
              </w:rPr>
              <w:t>Скважина № 12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75089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бесхозная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аякское</w:t>
            </w:r>
            <w:proofErr w:type="spellEnd"/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Скважина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алопрудное</w:t>
            </w:r>
            <w:proofErr w:type="spellEnd"/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750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898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0898" w:rsidRPr="00F45C6F" w:rsidRDefault="00750898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082346" w:rsidRDefault="00750898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Default="00750898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0898" w:rsidRPr="00F45C6F" w:rsidRDefault="00750898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CC78F1" w:rsidRPr="00F45C6F" w:rsidRDefault="00CC78F1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ЭЦВ-6-10-80/ 6 шт.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Елшанское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КХ»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C112C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F1" w:rsidRPr="00F45C6F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F1" w:rsidRPr="00F45C6F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F1" w:rsidRPr="00F45C6F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F1" w:rsidRPr="00F45C6F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78F1" w:rsidRPr="00F45C6F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C78F1" w:rsidRPr="00F45C6F" w:rsidRDefault="00CC78F1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ГАЗ-53 РЖУ 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C78F1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27,143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36,61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2008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4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CC78F1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067FF6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на полигоны ТБО не оформлены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2/1,5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067FF6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C3641A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Дератизация, уборка мусора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33BE8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33BE8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33BE8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33BE8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33BE8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D33BE8" w:rsidRDefault="00CC78F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C78F1" w:rsidRPr="00F45C6F" w:rsidRDefault="00CC78F1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ЗИЛ-431412 АЦ40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78F1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8F1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CC78F1" w:rsidRPr="002A2CB3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Стационарная связь, мобильная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2-60-71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37-3-01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78F1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AA00F4" w:rsidRDefault="00CC78F1" w:rsidP="00CC78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AA00F4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штОПС</w:t>
            </w:r>
            <w:proofErr w:type="spellEnd"/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78F1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78F1" w:rsidRPr="00AA00F4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78F1" w:rsidRPr="00F45C6F" w:rsidRDefault="00CC78F1" w:rsidP="00CC78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0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8F1" w:rsidRPr="00F45C6F" w:rsidRDefault="00CC78F1" w:rsidP="00CC7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4" w:type="dxa"/>
            <w:vAlign w:val="bottom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мост в 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лшанка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2C1D9E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D9E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2C1D9E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D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2C1D9E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D9E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2C1D9E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D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Default="00785768" w:rsidP="007857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ЭО-2621-А</w:t>
            </w:r>
          </w:p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ЗИЛ-130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ПАЗ 1 шт. </w:t>
            </w:r>
            <w:proofErr w:type="gramStart"/>
            <w:r>
              <w:rPr>
                <w:rFonts w:ascii="Times New Roman" w:hAnsi="Times New Roman"/>
              </w:rPr>
              <w:t>частная</w:t>
            </w:r>
            <w:proofErr w:type="gramEnd"/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 2 шт. частная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785768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78576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78576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78576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785768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F3F1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785768" w:rsidRPr="000F3F1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5768" w:rsidRPr="000F3F1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85768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1/320</w:t>
            </w:r>
          </w:p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</w:rPr>
              <w:t>/Мегафон/МТС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шт.</w:t>
            </w:r>
          </w:p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(1-канал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оссия, Планета, Домашний, ТНТ, Регион, </w:t>
            </w:r>
            <w:proofErr w:type="spellStart"/>
            <w:r>
              <w:rPr>
                <w:rFonts w:ascii="Times New Roman" w:hAnsi="Times New Roman" w:cs="Times New Roman"/>
              </w:rPr>
              <w:t>Орен-тв</w:t>
            </w:r>
            <w:proofErr w:type="spellEnd"/>
            <w:r>
              <w:rPr>
                <w:rFonts w:ascii="Times New Roman" w:hAnsi="Times New Roman" w:cs="Times New Roman"/>
              </w:rPr>
              <w:t>, НТВ,ТВЦ, СТС, Культура, ТВ-3, Спорт, информационный канал-24,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768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006D3B" w:rsidRDefault="00785768" w:rsidP="0078576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68" w:rsidRPr="00F45C6F" w:rsidRDefault="00785768" w:rsidP="007857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42361B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42361B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61B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48B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9048B" w:rsidRPr="00423E22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9048B" w:rsidRPr="0042361B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61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8B" w:rsidRPr="00F45C6F" w:rsidRDefault="00D9048B" w:rsidP="00D90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72A93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72A9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6A5E79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МДОБУ «Детский сад «Берёзка»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834D6E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1985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834D6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834D6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834D6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834D6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834D6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AB62A8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AB62A8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AB62A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37-3-57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834D6E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AB62A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газовое</w:t>
            </w: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AB62A8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Гульминаз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Пашаевна</w:t>
            </w:r>
            <w:proofErr w:type="spellEnd"/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D9048B" w:rsidRPr="00F45C6F" w:rsidTr="00D9048B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F45C6F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F45C6F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66608B" w:rsidRDefault="00AB62A8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МДОБУ «Детский сад «Теремок»</w:t>
            </w: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66608B" w:rsidRDefault="00834D6E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D9048B" w:rsidRPr="00E15D51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E15D5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E15D5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E15D5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D9048B" w:rsidRPr="0066608B" w:rsidTr="00D9048B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2A8" w:rsidRPr="0066608B" w:rsidTr="00D9048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2A8" w:rsidRPr="00C06B01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AB62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62A8" w:rsidRPr="0066608B" w:rsidTr="00D9048B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2A8" w:rsidRPr="00C06B01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AB62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62A8" w:rsidRPr="0066608B" w:rsidRDefault="00AB62A8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2-20-83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электроотопление</w:t>
            </w:r>
            <w:proofErr w:type="spellEnd"/>
          </w:p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Жабагиева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Гульсара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Кальяхметовна</w:t>
            </w:r>
            <w:proofErr w:type="spellEnd"/>
          </w:p>
        </w:tc>
      </w:tr>
    </w:tbl>
    <w:p w:rsidR="00D9048B" w:rsidRDefault="00D9048B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D9048B" w:rsidRPr="00F45C6F" w:rsidTr="00D9048B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F45C6F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F45C6F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66608B" w:rsidRDefault="00AB62A8" w:rsidP="00AB62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МДОАУ «Детский сад»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Елшанка</w:t>
            </w: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66608B" w:rsidRDefault="00834D6E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D9048B" w:rsidRPr="00E15D51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E15D5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E15D5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E15D5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D9048B" w:rsidRPr="0066608B" w:rsidTr="00D9048B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AB62A8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AB62A8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22-1-22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834D6E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газовое</w:t>
            </w:r>
          </w:p>
          <w:p w:rsidR="00D9048B" w:rsidRPr="0066608B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048B" w:rsidRPr="0066608B" w:rsidTr="00D9048B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9048B" w:rsidRPr="00C06B01" w:rsidRDefault="00D9048B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D9048B" w:rsidP="00D9048B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048B" w:rsidRPr="0066608B" w:rsidRDefault="00AB62A8" w:rsidP="00D904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Болушева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Александровна</w:t>
            </w:r>
          </w:p>
        </w:tc>
      </w:tr>
    </w:tbl>
    <w:p w:rsidR="00D9048B" w:rsidRDefault="00D9048B" w:rsidP="00F45C6F">
      <w:pPr>
        <w:rPr>
          <w:rFonts w:ascii="Times New Roman" w:eastAsia="Times New Roman" w:hAnsi="Times New Roman" w:cs="Times New Roman"/>
        </w:rPr>
      </w:pPr>
    </w:p>
    <w:p w:rsidR="00D9048B" w:rsidRDefault="00D9048B" w:rsidP="00F45C6F">
      <w:pPr>
        <w:rPr>
          <w:rFonts w:ascii="Times New Roman" w:eastAsia="Times New Roman" w:hAnsi="Times New Roman" w:cs="Times New Roman"/>
        </w:rPr>
      </w:pPr>
    </w:p>
    <w:p w:rsidR="00834D6E" w:rsidRDefault="00834D6E" w:rsidP="00F45C6F">
      <w:pPr>
        <w:rPr>
          <w:rFonts w:ascii="Times New Roman" w:eastAsia="Times New Roman" w:hAnsi="Times New Roman" w:cs="Times New Roman"/>
        </w:rPr>
      </w:pPr>
    </w:p>
    <w:p w:rsidR="00834D6E" w:rsidRDefault="00834D6E" w:rsidP="00F45C6F">
      <w:pPr>
        <w:rPr>
          <w:rFonts w:ascii="Times New Roman" w:eastAsia="Times New Roman" w:hAnsi="Times New Roman" w:cs="Times New Roman"/>
        </w:rPr>
      </w:pPr>
    </w:p>
    <w:p w:rsidR="00834D6E" w:rsidRDefault="00834D6E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11100F" w:rsidRPr="00F45C6F" w:rsidTr="0011100F">
        <w:trPr>
          <w:trHeight w:hRule="exact" w:val="48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111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</w:rPr>
              <w:t>Красномаякская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11100F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E15D51" w:rsidRDefault="0011100F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E15D51" w:rsidRDefault="0011100F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E15D51" w:rsidRDefault="0011100F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11100F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1958-старое здание, 1980 – новое здание, </w:t>
            </w:r>
          </w:p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1982 – филиал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Елшанка</w:t>
            </w:r>
          </w:p>
        </w:tc>
      </w:tr>
      <w:tr w:rsidR="0011100F" w:rsidRPr="00F45C6F" w:rsidTr="0011100F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57308A" w:rsidRDefault="0011100F" w:rsidP="001110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19.596м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15.000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(филиал)</w:t>
            </w:r>
          </w:p>
        </w:tc>
      </w:tr>
      <w:tr w:rsidR="0011100F" w:rsidRPr="00F45C6F" w:rsidTr="0011100F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F45C6F" w:rsidRDefault="0011100F" w:rsidP="001110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Централизованное газовое</w:t>
            </w:r>
          </w:p>
        </w:tc>
      </w:tr>
      <w:tr w:rsidR="0011100F" w:rsidRPr="00F45C6F" w:rsidTr="0011100F">
        <w:trPr>
          <w:trHeight w:hRule="exact" w:val="7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(192филиал)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Default="0011100F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11100F" w:rsidRPr="0066608B" w:rsidRDefault="0011100F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для ФГОС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11100F">
        <w:trPr>
          <w:trHeight w:hRule="exact" w:val="8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Падалко Сергей Васильевич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</w:t>
            </w:r>
          </w:p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Default="0011100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Default="0011100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Default="0011100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Default="0011100F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11100F" w:rsidRDefault="0011100F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00F" w:rsidRPr="0066608B" w:rsidRDefault="0011100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D028A8" w:rsidRDefault="00D028A8" w:rsidP="006033BB">
      <w:pPr>
        <w:pStyle w:val="a9"/>
        <w:rPr>
          <w:rFonts w:ascii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D028A8" w:rsidRPr="00F45C6F" w:rsidTr="00D028A8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8A8" w:rsidRPr="00F45C6F" w:rsidRDefault="00D028A8" w:rsidP="00D028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28A8" w:rsidRDefault="00D028A8" w:rsidP="00D028A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 отдельно)</w:t>
            </w:r>
          </w:p>
          <w:p w:rsidR="00D028A8" w:rsidRDefault="00D028A8" w:rsidP="00D028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D028A8" w:rsidRDefault="00D028A8" w:rsidP="00D028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D028A8" w:rsidRPr="00F45C6F" w:rsidRDefault="00D028A8" w:rsidP="00D028A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11100F" w:rsidRPr="0066608B" w:rsidTr="0011100F">
        <w:trPr>
          <w:trHeight w:hRule="exact" w:val="704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00F" w:rsidRPr="0066608B" w:rsidRDefault="0011100F" w:rsidP="0011100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</w:rPr>
              <w:t>Ащебутакская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11100F" w:rsidRPr="00E15D51" w:rsidTr="00D028A8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00F" w:rsidRPr="0066608B" w:rsidRDefault="0011100F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E15D51" w:rsidRDefault="0011100F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100F" w:rsidRPr="00E15D51" w:rsidRDefault="0011100F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100F" w:rsidRPr="00E15D51" w:rsidRDefault="0011100F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590E45" w:rsidRPr="0066608B" w:rsidTr="00D028A8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590E45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E45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E45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</w:tr>
      <w:tr w:rsidR="00590E45" w:rsidRPr="0066608B" w:rsidTr="00D028A8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5813 кв.м.</w:t>
            </w:r>
          </w:p>
        </w:tc>
      </w:tr>
      <w:tr w:rsidR="00590E45" w:rsidRPr="0066608B" w:rsidTr="00D028A8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газовое</w:t>
            </w:r>
          </w:p>
        </w:tc>
      </w:tr>
      <w:tr w:rsidR="00590E45" w:rsidRPr="0066608B" w:rsidTr="00D028A8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Default="00590E45" w:rsidP="00D028A8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11100F">
        <w:trPr>
          <w:trHeight w:hRule="exact" w:val="8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Букшина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Олеговна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Default="00590E45" w:rsidP="00D028A8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590E45" w:rsidRDefault="00590E45" w:rsidP="00D028A8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E45" w:rsidRPr="0066608B" w:rsidTr="00D028A8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E45" w:rsidRPr="0066608B" w:rsidRDefault="00590E45" w:rsidP="00D028A8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590E4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E45" w:rsidRPr="0066608B" w:rsidRDefault="00590E45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050333" w:rsidRDefault="00050333" w:rsidP="00E15D5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50333"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 w:rsidRPr="00050333">
              <w:rPr>
                <w:rFonts w:ascii="Times New Roman" w:hAnsi="Times New Roman" w:cs="Times New Roman"/>
                <w:b/>
              </w:rPr>
              <w:t>Маякское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90E45" w:rsidP="00590E45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МБУК Центральная библиотека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филиал №12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11100F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90E45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0F3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6C0F3C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F45C6F" w:rsidTr="00AC5BED"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11100F" w:rsidRPr="00E15D51" w:rsidRDefault="0011100F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F" w:rsidRPr="00E15D51" w:rsidRDefault="0011100F" w:rsidP="0011100F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590E45" w:rsidP="006C0F3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C0F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Красномаякский СДК</w:t>
            </w: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Елена Юрьевна</w:t>
            </w: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</w:t>
            </w:r>
            <w:bookmarkStart w:id="0" w:name="_GoBack"/>
            <w:bookmarkEnd w:id="0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546A71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546A71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В.И.Ленину, участникам </w:t>
            </w:r>
            <w:proofErr w:type="spellStart"/>
            <w:r>
              <w:rPr>
                <w:rFonts w:ascii="Times New Roman" w:hAnsi="Times New Roman" w:cs="Times New Roman"/>
              </w:rPr>
              <w:t>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«Памяти </w:t>
            </w:r>
            <w:proofErr w:type="gramStart"/>
            <w:r>
              <w:rPr>
                <w:rFonts w:ascii="Times New Roman" w:hAnsi="Times New Roman" w:cs="Times New Roman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будьте достойны»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A7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71" w:rsidRPr="00E15D51" w:rsidRDefault="00546A7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46A7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71" w:rsidRPr="00E15D51" w:rsidRDefault="00546A7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D028A8" w:rsidRDefault="00D028A8" w:rsidP="00A62E4C">
      <w:pPr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D028A8" w:rsidRPr="00E15D51" w:rsidTr="00D028A8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050333" w:rsidRDefault="00050333" w:rsidP="00D028A8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50333">
              <w:rPr>
                <w:rFonts w:ascii="Times New Roman" w:hAnsi="Times New Roman" w:cs="Times New Roman"/>
                <w:b/>
              </w:rPr>
              <w:t>С. Елшанка</w:t>
            </w:r>
          </w:p>
        </w:tc>
      </w:tr>
      <w:tr w:rsidR="00D028A8" w:rsidRPr="00E15D51" w:rsidTr="00D028A8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707CEF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707CEF" w:rsidP="00D028A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</w:tr>
      <w:tr w:rsidR="00D028A8" w:rsidRPr="00567A8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67A8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67A8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67A8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00F" w:rsidRPr="00E15D51" w:rsidTr="00D028A8"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11100F" w:rsidRPr="00E15D51" w:rsidRDefault="0011100F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F" w:rsidRPr="00E15D51" w:rsidRDefault="0011100F" w:rsidP="0011100F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0F" w:rsidRPr="00E15D51" w:rsidRDefault="0011100F" w:rsidP="0011100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546A71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546A71" w:rsidP="00D028A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Анзира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Лидия Николаевна</w:t>
            </w: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аварийное</w:t>
            </w:r>
          </w:p>
        </w:tc>
      </w:tr>
      <w:tr w:rsidR="00D028A8" w:rsidRPr="00567A81" w:rsidTr="00D028A8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67A8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67A8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67A8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8A8" w:rsidRPr="00E15D51" w:rsidTr="00D028A8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15D51" w:rsidRDefault="00D028A8" w:rsidP="00D028A8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B5026A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15D51" w:rsidRDefault="00D028A8" w:rsidP="00D028A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8A8" w:rsidRDefault="00D028A8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C5BED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050333" w:rsidRDefault="00050333" w:rsidP="004107C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050333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050333">
              <w:rPr>
                <w:rFonts w:ascii="Times New Roman" w:hAnsi="Times New Roman" w:cs="Times New Roman"/>
                <w:b/>
              </w:rPr>
              <w:t>Ащебутак</w:t>
            </w:r>
            <w:proofErr w:type="spellEnd"/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7339BF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7339BF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Марина Николаевна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7CE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7CE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7CE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07CE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Ярмухамбетова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Тюлигеновна</w:t>
            </w:r>
            <w:proofErr w:type="spellEnd"/>
            <w:r>
              <w:rPr>
                <w:rFonts w:ascii="Times New Roman" w:hAnsi="Times New Roman" w:cs="Times New Roman"/>
              </w:rPr>
              <w:t>, средне</w:t>
            </w:r>
            <w:r w:rsidR="001110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специальное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567A8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353CE4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5BED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050333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BED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ED" w:rsidRPr="00E15D51" w:rsidRDefault="00AC5BED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7339BF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D" w:rsidRPr="00E15D51" w:rsidRDefault="00AC5BED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7339BF" w:rsidP="00E03C85">
            <w:pPr>
              <w:pStyle w:val="a9"/>
              <w:rPr>
                <w:sz w:val="22"/>
                <w:szCs w:val="22"/>
              </w:rPr>
            </w:pPr>
            <w:r w:rsidRPr="002B4ED2">
              <w:t>ГБУЗ «ГБ г</w:t>
            </w:r>
            <w:proofErr w:type="gramStart"/>
            <w:r w:rsidRPr="002B4ED2">
              <w:t>.С</w:t>
            </w:r>
            <w:proofErr w:type="gramEnd"/>
            <w:r w:rsidRPr="002B4ED2">
              <w:t xml:space="preserve">оль-Илецка </w:t>
            </w:r>
            <w:proofErr w:type="spellStart"/>
            <w:r w:rsidRPr="002B4ED2">
              <w:t>Маякская</w:t>
            </w:r>
            <w:proofErr w:type="spellEnd"/>
            <w:r w:rsidRPr="002B4ED2">
              <w:t xml:space="preserve"> участковая больница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291B89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Сиваев</w:t>
            </w:r>
            <w:proofErr w:type="spellEnd"/>
            <w:r>
              <w:rPr>
                <w:sz w:val="22"/>
                <w:szCs w:val="22"/>
              </w:rPr>
              <w:t xml:space="preserve"> Сергей Валерьянович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B5026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B5026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B5026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B5026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7339BF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B5026A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D028A8" w:rsidRPr="00E03C85" w:rsidRDefault="00D028A8" w:rsidP="00D028A8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7339BF" w:rsidP="00D028A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Елшанка</w:t>
            </w:r>
          </w:p>
        </w:tc>
      </w:tr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B5026A" w:rsidP="00D028A8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Кульманова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Акенже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Буркутовна</w:t>
            </w:r>
            <w:proofErr w:type="spellEnd"/>
          </w:p>
        </w:tc>
      </w:tr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Газовое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32-3-19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D028A8" w:rsidRPr="00E03C85" w:rsidTr="00D028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8" w:rsidRPr="00E03C85" w:rsidRDefault="00D028A8" w:rsidP="00D028A8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B5026A" w:rsidP="00D028A8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E03C85" w:rsidRDefault="00D028A8" w:rsidP="00D028A8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D028A8" w:rsidRDefault="00D028A8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B5026A" w:rsidP="004107C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ФАП с. </w:t>
            </w:r>
            <w:proofErr w:type="spellStart"/>
            <w:r>
              <w:rPr>
                <w:sz w:val="22"/>
                <w:szCs w:val="22"/>
              </w:rPr>
              <w:t>Ащебутак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B5026A" w:rsidP="004107C4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Сляднева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B5026A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028A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028A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028A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D028A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D028A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D028A8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Ащебутак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D028A8" w:rsidP="00D028A8">
            <w:pPr>
              <w:spacing w:after="0" w:line="240" w:lineRule="auto"/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6D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D028A8" w:rsidP="006D7C27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D028A8" w:rsidP="006D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D028A8" w:rsidP="006D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6D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6D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6D7C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D028A8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57902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3C0F0D" w:rsidRDefault="00D028A8" w:rsidP="00D028A8">
            <w:pPr>
              <w:pStyle w:val="ac"/>
              <w:rPr>
                <w:color w:val="000000"/>
              </w:rPr>
            </w:pPr>
            <w:r w:rsidRPr="003C0F0D">
              <w:rPr>
                <w:color w:val="000000"/>
              </w:rPr>
              <w:t xml:space="preserve">Оренбургская </w:t>
            </w:r>
            <w:proofErr w:type="spellStart"/>
            <w:r w:rsidRPr="003C0F0D">
              <w:rPr>
                <w:color w:val="000000"/>
              </w:rPr>
              <w:t>обл</w:t>
            </w:r>
            <w:proofErr w:type="gramStart"/>
            <w:r w:rsidRPr="003C0F0D">
              <w:rPr>
                <w:color w:val="000000"/>
              </w:rPr>
              <w:t>.С</w:t>
            </w:r>
            <w:proofErr w:type="gramEnd"/>
            <w:r w:rsidRPr="003C0F0D">
              <w:rPr>
                <w:color w:val="000000"/>
              </w:rPr>
              <w:t>оль-Илецкий</w:t>
            </w:r>
            <w:proofErr w:type="spellEnd"/>
            <w:r w:rsidRPr="003C0F0D">
              <w:rPr>
                <w:color w:val="000000"/>
              </w:rPr>
              <w:t xml:space="preserve"> район, п. </w:t>
            </w:r>
            <w:proofErr w:type="spellStart"/>
            <w:r w:rsidRPr="003C0F0D">
              <w:rPr>
                <w:color w:val="000000"/>
              </w:rPr>
              <w:t>Маякское</w:t>
            </w:r>
            <w:proofErr w:type="spellEnd"/>
            <w:r w:rsidRPr="003C0F0D">
              <w:rPr>
                <w:color w:val="000000"/>
              </w:rPr>
              <w:t xml:space="preserve"> Ул. Целинная 67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D028A8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57902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A35938" w:rsidRDefault="00D028A8" w:rsidP="00D028A8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 xml:space="preserve">2 км южнее  </w:t>
            </w:r>
            <w:r w:rsidRPr="00A35938">
              <w:rPr>
                <w:color w:val="000000"/>
              </w:rPr>
              <w:t xml:space="preserve"> п. </w:t>
            </w:r>
            <w:proofErr w:type="spellStart"/>
            <w:r w:rsidRPr="00A35938">
              <w:rPr>
                <w:color w:val="000000"/>
              </w:rPr>
              <w:t>Маякское</w:t>
            </w:r>
            <w:proofErr w:type="spellEnd"/>
            <w:r w:rsidRPr="00A35938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A35938">
              <w:rPr>
                <w:color w:val="000000"/>
              </w:rPr>
              <w:t>(для организации водопоя КРС)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8A8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F75A0B" w:rsidRDefault="00D028A8" w:rsidP="00D028A8">
            <w:pPr>
              <w:pStyle w:val="ac"/>
              <w:rPr>
                <w:color w:val="000000"/>
              </w:rPr>
            </w:pPr>
            <w:r w:rsidRPr="00F75A0B">
              <w:rPr>
                <w:color w:val="000000"/>
              </w:rPr>
              <w:t xml:space="preserve"> п. </w:t>
            </w:r>
            <w:proofErr w:type="spellStart"/>
            <w:r w:rsidRPr="00F75A0B">
              <w:rPr>
                <w:color w:val="000000"/>
              </w:rPr>
              <w:t>Малопрудное</w:t>
            </w:r>
            <w:proofErr w:type="spellEnd"/>
            <w:r>
              <w:rPr>
                <w:color w:val="000000"/>
              </w:rPr>
              <w:t xml:space="preserve">, восточная часть кадастрового квартала 56:29:0810001  </w:t>
            </w:r>
            <w:r w:rsidRPr="00F75A0B">
              <w:rPr>
                <w:color w:val="000000"/>
              </w:rPr>
              <w:t xml:space="preserve">  (для организации водопоя КРС)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6D7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D028A8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DA6971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8A8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DA6971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8A8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DA6971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8A8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DA6971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8A8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28A8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8" w:rsidRPr="005A7E6C" w:rsidRDefault="00D028A8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D028A8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«Атлант Гарант»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Имеются горючие материалы – бензин, </w:t>
            </w:r>
            <w:proofErr w:type="spellStart"/>
            <w:r>
              <w:rPr>
                <w:rFonts w:ascii="Times New Roman" w:hAnsi="Times New Roman"/>
              </w:rPr>
              <w:t>диз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опливо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 директор Шабанов Анатолий Николаевич, 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ренбург ул. Харьковская 8-48, тел 8(3532)33-11-09, 8(3532)96-56-16</w:t>
            </w: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D871F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Шурманов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4542F5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 w:rsidRPr="004542F5">
              <w:rPr>
                <w:rFonts w:ascii="Times New Roman" w:hAnsi="Times New Roman"/>
              </w:rPr>
              <w:t>УУП г. Соль-Илецка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A61169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89992585953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Жамбулатов</w:t>
            </w:r>
            <w:proofErr w:type="spellEnd"/>
            <w:r>
              <w:rPr>
                <w:rFonts w:ascii="Times New Roman" w:hAnsi="Times New Roman"/>
              </w:rPr>
              <w:t xml:space="preserve"> Ж.К.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4542F5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 w:rsidRPr="004542F5">
              <w:rPr>
                <w:rFonts w:ascii="Times New Roman" w:hAnsi="Times New Roman"/>
              </w:rPr>
              <w:t>УУП г. Соль-Илецка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89325409344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Мельниченко М.П.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A611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МУП </w:t>
            </w:r>
            <w:proofErr w:type="spellStart"/>
            <w:r>
              <w:rPr>
                <w:rFonts w:ascii="Times New Roman" w:hAnsi="Times New Roman"/>
              </w:rPr>
              <w:t>Елшанское</w:t>
            </w:r>
            <w:proofErr w:type="spellEnd"/>
            <w:r>
              <w:rPr>
                <w:rFonts w:ascii="Times New Roman" w:hAnsi="Times New Roman"/>
              </w:rPr>
              <w:t xml:space="preserve"> КХ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5A7E6C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69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37-3-18, 37-3-04,</w:t>
            </w:r>
          </w:p>
          <w:p w:rsidR="00D028A8" w:rsidRPr="005A7E6C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89228115353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Каипов</w:t>
            </w:r>
            <w:proofErr w:type="spellEnd"/>
            <w:r>
              <w:rPr>
                <w:rFonts w:ascii="Times New Roman" w:hAnsi="Times New Roman"/>
              </w:rPr>
              <w:t xml:space="preserve"> Б.К.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 Оренбургской области, водитель-пожарный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37-3-01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Боев В.А.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ДПК Оренбургской области, водитель-пожарный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37-3-01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4542F5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 w:rsidRPr="004542F5">
              <w:rPr>
                <w:rFonts w:ascii="Times New Roman" w:hAnsi="Times New Roman"/>
              </w:rPr>
              <w:t>Литвиненко И.И.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4542F5" w:rsidRDefault="00D028A8" w:rsidP="00D02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2F5">
              <w:rPr>
                <w:rFonts w:ascii="Times New Roman" w:hAnsi="Times New Roman" w:cs="Times New Roman"/>
              </w:rPr>
              <w:t>Фельдшер ГБУЗ «ГБ г</w:t>
            </w:r>
            <w:proofErr w:type="gramStart"/>
            <w:r w:rsidRPr="004542F5">
              <w:rPr>
                <w:rFonts w:ascii="Times New Roman" w:hAnsi="Times New Roman" w:cs="Times New Roman"/>
              </w:rPr>
              <w:t>.С</w:t>
            </w:r>
            <w:proofErr w:type="gramEnd"/>
            <w:r w:rsidRPr="004542F5">
              <w:rPr>
                <w:rFonts w:ascii="Times New Roman" w:hAnsi="Times New Roman" w:cs="Times New Roman"/>
              </w:rPr>
              <w:t xml:space="preserve">оль-Илецка </w:t>
            </w:r>
            <w:proofErr w:type="spellStart"/>
            <w:r w:rsidRPr="004542F5">
              <w:rPr>
                <w:rFonts w:ascii="Times New Roman" w:hAnsi="Times New Roman" w:cs="Times New Roman"/>
              </w:rPr>
              <w:t>Маякская</w:t>
            </w:r>
            <w:proofErr w:type="spellEnd"/>
            <w:r w:rsidRPr="004542F5">
              <w:rPr>
                <w:rFonts w:ascii="Times New Roman" w:hAnsi="Times New Roman" w:cs="Times New Roman"/>
              </w:rPr>
              <w:t xml:space="preserve"> участковая больница»,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37-3-75</w:t>
            </w:r>
          </w:p>
        </w:tc>
      </w:tr>
      <w:tr w:rsidR="00D028A8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4542F5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 w:rsidRPr="004542F5">
              <w:rPr>
                <w:rFonts w:ascii="Times New Roman" w:hAnsi="Times New Roman"/>
              </w:rPr>
              <w:t>Мостовой Н.П.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4542F5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  <w:r w:rsidRPr="004542F5">
              <w:rPr>
                <w:rFonts w:ascii="Times New Roman" w:hAnsi="Times New Roman"/>
              </w:rPr>
              <w:t xml:space="preserve">Староста </w:t>
            </w:r>
            <w:proofErr w:type="gramStart"/>
            <w:r w:rsidRPr="004542F5">
              <w:rPr>
                <w:rFonts w:ascii="Times New Roman" w:hAnsi="Times New Roman"/>
              </w:rPr>
              <w:t>с</w:t>
            </w:r>
            <w:proofErr w:type="gramEnd"/>
            <w:r w:rsidRPr="004542F5">
              <w:rPr>
                <w:rFonts w:ascii="Times New Roman" w:hAnsi="Times New Roman"/>
              </w:rPr>
              <w:t>. Елшанка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Pr="00E674ED" w:rsidRDefault="00D028A8" w:rsidP="00D028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A8" w:rsidRDefault="00D028A8" w:rsidP="00D02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89228115728</w:t>
            </w:r>
          </w:p>
        </w:tc>
      </w:tr>
    </w:tbl>
    <w:p w:rsidR="00A61169" w:rsidRDefault="00A61169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118"/>
        <w:gridCol w:w="1984"/>
        <w:gridCol w:w="7"/>
        <w:gridCol w:w="2828"/>
        <w:gridCol w:w="7"/>
        <w:gridCol w:w="844"/>
      </w:tblGrid>
      <w:tr w:rsidR="00F45C6F" w:rsidRPr="000E753B" w:rsidTr="008503DB">
        <w:tc>
          <w:tcPr>
            <w:tcW w:w="993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984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835" w:type="dxa"/>
            <w:gridSpan w:val="2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851" w:type="dxa"/>
            <w:gridSpan w:val="2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1169" w:rsidRPr="000E753B" w:rsidTr="008503DB">
        <w:tc>
          <w:tcPr>
            <w:tcW w:w="993" w:type="dxa"/>
          </w:tcPr>
          <w:p w:rsidR="00A61169" w:rsidRPr="006E573D" w:rsidRDefault="00A61169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61169" w:rsidRPr="00DA32AB" w:rsidRDefault="00A61169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Светлана Анатольевна</w:t>
            </w:r>
          </w:p>
          <w:p w:rsidR="00A61169" w:rsidRPr="00DA32AB" w:rsidRDefault="00A61169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 Семен Семенович</w:t>
            </w:r>
          </w:p>
        </w:tc>
        <w:tc>
          <w:tcPr>
            <w:tcW w:w="1991" w:type="dxa"/>
            <w:gridSpan w:val="2"/>
            <w:vAlign w:val="center"/>
          </w:tcPr>
          <w:p w:rsidR="00A61169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169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A61169" w:rsidRPr="000E753B" w:rsidRDefault="00A61169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Анапашева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Сауле</w:t>
            </w:r>
            <w:proofErr w:type="gram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Сангалеевна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(одинокий родитель)</w:t>
            </w: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Ишмуратов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Руслан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Дамирович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Ишмуратова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Клещева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(одинокий родитель)</w:t>
            </w: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Кудашкина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Анжелика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Кудашкин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Кожевникова Татьяна Вячеславовна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 Алексей Николаевич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Лавринцова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Анатольевна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Лавринцов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Ольга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(одинокий родитель)</w:t>
            </w: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76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Темирбекова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Акайша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Серикбаевна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Филиппова Елена Юрьевна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 Дмитрий Владимирович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Чухарев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Витальевич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Чухарева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Рубе Алена Сергеевна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Рубе Николай Владимирович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Цицер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</w:t>
            </w:r>
          </w:p>
          <w:p w:rsidR="006E573D" w:rsidRPr="00DA32AB" w:rsidRDefault="006E573D" w:rsidP="0076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(одинокий родитель)</w:t>
            </w: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Жакеева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Эльмира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Закиевна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Жакеев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Назар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Ерназарович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Джакеева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Динара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Мухамбетовна</w:t>
            </w:r>
            <w:proofErr w:type="spellEnd"/>
          </w:p>
          <w:p w:rsidR="006E573D" w:rsidRPr="00DA32AB" w:rsidRDefault="006E573D" w:rsidP="00A61169">
            <w:pPr>
              <w:tabs>
                <w:tab w:val="left" w:pos="10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Джакеев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Базарбай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Тлеукаблович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Струц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6E573D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FB7520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Малеева Александра Дмитриевна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Байрамова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Нахида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Садиг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Брант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Асель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Аманжоловна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Кулушева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Алмагул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Кабдыгалеевна</w:t>
            </w:r>
            <w:proofErr w:type="spellEnd"/>
          </w:p>
          <w:p w:rsidR="006E573D" w:rsidRPr="00DA32AB" w:rsidRDefault="006E573D" w:rsidP="0076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Кулушев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Дюсенгалиевич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Карлгаш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Майлебаевна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Батргалий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Мулдагалиевич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761B53" w:rsidRDefault="006E573D" w:rsidP="00761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53">
              <w:rPr>
                <w:rFonts w:ascii="Times New Roman" w:hAnsi="Times New Roman" w:cs="Times New Roman"/>
                <w:sz w:val="24"/>
                <w:szCs w:val="24"/>
              </w:rPr>
              <w:t>Осокина Зинаида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Сагеева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Айтхазовна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Сагеев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Газим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Гайдунович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Ногомонова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Боев Геннадий Александрович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FB7520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Неблагополучная </w:t>
            </w:r>
            <w:r w:rsidR="006E573D">
              <w:rPr>
                <w:rFonts w:ascii="Times New Roman" w:hAnsi="Times New Roman"/>
              </w:rPr>
              <w:t>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Бауланова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Акзия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Жангельдеевна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Бауланов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Бауланова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Хайбуллаевна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Бауланов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Рустам Владимирович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Чагирова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Танатаровна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Чагиров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Кобдабай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Кабдулович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761B53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5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61B5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Севастьянова Светлана Александровна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Ханжин Владимир Николаевич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Аселя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Жулдуковна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Гулруз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Яхеевич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761B53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53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r w:rsidRPr="00761B53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  <w:p w:rsidR="006E573D" w:rsidRPr="00761B53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6E573D" w:rsidRPr="00761B53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B5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Pr="00761B53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761B53">
              <w:rPr>
                <w:rFonts w:ascii="Times New Roman" w:hAnsi="Times New Roman"/>
              </w:rPr>
              <w:t>Многодетная семья</w:t>
            </w:r>
          </w:p>
          <w:p w:rsidR="006E573D" w:rsidRPr="00761B53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Сатарбаевна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Жатабаевич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E573D" w:rsidRPr="00DA32AB" w:rsidRDefault="006E573D" w:rsidP="00FB7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Сатанова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Султангазовна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FB7520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(одинокий родитель)</w:t>
            </w: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Жанбулатова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Жанбулатов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Сайланбай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Туякбаевич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Тлекалиевна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Кожаев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Марзагуриевна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Сафиулович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Азяева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Азяев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Утеген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Тлеубергенович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Тлеубергеновна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Зайдушевич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FB7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Сальменова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FB752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FB7520" w:rsidP="006E573D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(одинокий родитель)</w:t>
            </w: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Айжарикова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уж.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Бахчанов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Жолдыбаевич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Григорьева Светлана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Григорьев Алексей Анатольевич</w:t>
            </w:r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E573D" w:rsidRPr="000E753B" w:rsidTr="008503DB">
        <w:tc>
          <w:tcPr>
            <w:tcW w:w="993" w:type="dxa"/>
          </w:tcPr>
          <w:p w:rsidR="006E573D" w:rsidRPr="006E573D" w:rsidRDefault="006E573D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Жамбулатова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Жилюбаевна</w:t>
            </w:r>
            <w:proofErr w:type="spellEnd"/>
          </w:p>
          <w:p w:rsidR="006E573D" w:rsidRPr="00DA32AB" w:rsidRDefault="006E573D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Жамбулатов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Максут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Таженович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6E573D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73D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6E573D" w:rsidRPr="000E753B" w:rsidRDefault="006E573D" w:rsidP="006E57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6E573D" w:rsidRPr="000E753B" w:rsidRDefault="006E573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Жусупова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Алмагуль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Тлековна</w:t>
            </w:r>
            <w:proofErr w:type="spellEnd"/>
          </w:p>
          <w:p w:rsidR="00FB7520" w:rsidRPr="00DA32AB" w:rsidRDefault="00FB7520" w:rsidP="00FB7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Сембиевич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Жульмухаметова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Тайхировна</w:t>
            </w:r>
            <w:proofErr w:type="spellEnd"/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Жульмухаметов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Ишбулатович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Карачун</w:t>
            </w:r>
            <w:proofErr w:type="gram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3EA0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761B53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Опекунская семья</w:t>
            </w: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Гр. муж. Кривенко Сергей Иванович</w:t>
            </w:r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Рябых</w:t>
            </w:r>
            <w:proofErr w:type="gram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761B53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Опекунская семья</w:t>
            </w: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Таженова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Исмагуловна</w:t>
            </w:r>
            <w:proofErr w:type="spellEnd"/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уж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Калтыгин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Утарбаева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Мухамбетовна</w:t>
            </w:r>
            <w:proofErr w:type="spellEnd"/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Сембиевич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Тюлюгужанова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Тюлюгужанов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Кайролы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Ялтаевич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7520" w:rsidRPr="000E753B" w:rsidTr="008503DB">
        <w:tc>
          <w:tcPr>
            <w:tcW w:w="993" w:type="dxa"/>
          </w:tcPr>
          <w:p w:rsidR="00FB7520" w:rsidRPr="006E573D" w:rsidRDefault="00FB752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Кидалюк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  <w:p w:rsidR="00FB7520" w:rsidRPr="00DA32AB" w:rsidRDefault="00FB752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Кидалюк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Леонид Степанович</w:t>
            </w:r>
          </w:p>
        </w:tc>
        <w:tc>
          <w:tcPr>
            <w:tcW w:w="1991" w:type="dxa"/>
            <w:gridSpan w:val="2"/>
            <w:vAlign w:val="center"/>
          </w:tcPr>
          <w:p w:rsidR="00FB7520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gridSpan w:val="2"/>
          </w:tcPr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7520" w:rsidRDefault="00FB7520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FB7520" w:rsidRPr="000E753B" w:rsidRDefault="00761B53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Опекунская семья</w:t>
            </w:r>
          </w:p>
        </w:tc>
        <w:tc>
          <w:tcPr>
            <w:tcW w:w="844" w:type="dxa"/>
          </w:tcPr>
          <w:p w:rsidR="00FB7520" w:rsidRPr="000E753B" w:rsidRDefault="00FB752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45" w:rsidRPr="000E753B" w:rsidTr="008503DB">
        <w:tc>
          <w:tcPr>
            <w:tcW w:w="993" w:type="dxa"/>
          </w:tcPr>
          <w:p w:rsidR="007C2845" w:rsidRPr="006E573D" w:rsidRDefault="007C2845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C2845" w:rsidRPr="00DA32AB" w:rsidRDefault="007C2845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Глибчук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1991" w:type="dxa"/>
            <w:gridSpan w:val="2"/>
            <w:vAlign w:val="center"/>
          </w:tcPr>
          <w:p w:rsidR="007C2845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7C2845" w:rsidRDefault="007C2845" w:rsidP="00546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7C2845" w:rsidRPr="000E753B" w:rsidRDefault="007C2845" w:rsidP="00546A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(одинокая бабушка)</w:t>
            </w:r>
          </w:p>
        </w:tc>
        <w:tc>
          <w:tcPr>
            <w:tcW w:w="844" w:type="dxa"/>
          </w:tcPr>
          <w:p w:rsidR="007C2845" w:rsidRPr="000E753B" w:rsidRDefault="007C2845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45" w:rsidRPr="000E753B" w:rsidTr="008503DB">
        <w:tc>
          <w:tcPr>
            <w:tcW w:w="993" w:type="dxa"/>
          </w:tcPr>
          <w:p w:rsidR="007C2845" w:rsidRPr="006E573D" w:rsidRDefault="007C2845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C2845" w:rsidRPr="00DA32AB" w:rsidRDefault="007C2845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Киреева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Кулаш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Дестановна</w:t>
            </w:r>
            <w:proofErr w:type="spellEnd"/>
          </w:p>
          <w:p w:rsidR="007C2845" w:rsidRPr="00DA32AB" w:rsidRDefault="007C2845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Киреев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Аманжул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Тлекабиевич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7C2845" w:rsidRPr="000E753B" w:rsidRDefault="00761B53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7C2845" w:rsidRDefault="007C2845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845" w:rsidRDefault="007C2845" w:rsidP="00FB75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Многодетная семья</w:t>
            </w:r>
          </w:p>
          <w:p w:rsidR="007C2845" w:rsidRPr="000E753B" w:rsidRDefault="007C2845" w:rsidP="00FB75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7C2845" w:rsidRPr="000E753B" w:rsidRDefault="007C2845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45" w:rsidRPr="000E753B" w:rsidTr="008503DB">
        <w:tc>
          <w:tcPr>
            <w:tcW w:w="993" w:type="dxa"/>
          </w:tcPr>
          <w:p w:rsidR="007C2845" w:rsidRPr="006E573D" w:rsidRDefault="007C2845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C2845" w:rsidRPr="00DA32AB" w:rsidRDefault="007C2845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Абдрахимова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Анисовна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7C2845" w:rsidRPr="000E753B" w:rsidRDefault="007C2845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7C2845" w:rsidRDefault="00761B5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</w:t>
            </w:r>
            <w:r w:rsidR="00233EA0">
              <w:rPr>
                <w:rFonts w:ascii="Times New Roman" w:hAnsi="Times New Roman"/>
              </w:rPr>
              <w:t>живающий</w:t>
            </w:r>
          </w:p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7C2845" w:rsidRPr="000E753B" w:rsidRDefault="007C2845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Абсатарров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Фарид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Гиняшулович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Акимова Александра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Аненкова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Любовь Яковлевна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 Василий Григорьевич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 Александра Петровна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Ахмеров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Фатхула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Балан Зоя Антоновна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Балина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Белик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Вера Ильинична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Бикжанова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Канслу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Бойко Галина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Бойко Тамара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Татьяна Сергеевна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Боркова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Зинаида Максимовна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 Владимир Михайлович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Бургард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Водолазова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Войник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Наталья Анатольевна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Гонышев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Гопкал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Константинович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Густокашин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Густокашина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Ираида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Давлетовва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Марфа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Давлетовна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Дестер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Джангабилова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Марзия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Магазовна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Долина Антонина Владимировна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Донковцев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Дьяченко Галина Петровна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Юлия Николаевна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Еретина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Ерошенко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Жуламанова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Камал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Биймухаметовна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Жумабаева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Рыста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Жумагалиева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Акзыр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Касымовна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Юрий Николаевич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Имамбаева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Зура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Кужахметовна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</w:t>
            </w: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gram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Ихсанова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Галия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Габдрахмановна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Галина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Кекк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Яковлевна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Козлов Константин Игнатьевич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Коневец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Константинова Мария Федоровна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Крайнюкова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Раиса Степановна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Краморенко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Антонина Павловна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Кротов Николай Григорьевич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Кубенова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Балкис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Кульниязова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Макпал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Сисеновна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Лелякова Тамара Степановна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Лерх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Филипповна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Лобис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Степановна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Малгильдиева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Алима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Абильгазимовна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Масловская Раиса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Мерзликина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Мироненко Александра Константиновна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первоцелинник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Мироненко Наталья Петровна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Миросенко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Валентина Васильевна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Неживых</w:t>
            </w:r>
            <w:proofErr w:type="gram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Немич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Необутова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Филипповна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Нуждина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Федоровна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Марзия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 Петр Николаевич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Ольховская Галина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Панфиленкова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Илларионовна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Патрина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Резунов Владимир Александрович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Садыкова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Закира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Заятдинова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Сахова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Светачева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Степановна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Светачева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Сиваева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Сидоренко Светлана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Адыевна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Сисенов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Тагаберген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Степина Марта Дмитриевна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Стройнов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Сыркин Николай Иванович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Тарасова Надежда Федоровна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Валентина Михайловна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Надежда Васильевна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Тимонин Владимир Анатольевич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Лидия Иосифовна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Туркин Николай Сергеевич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Тыщенко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Фель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Адольф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Хайдарова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Харламов Александр Сергеевич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Гульчира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Шарафиевна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труженик тыла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Штаймец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Лидия Филипповна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Шурманов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Тумургалей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Булекбаевич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A611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Щугорева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Таисия Ильинична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Одиноко проживающий</w:t>
            </w:r>
          </w:p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845" w:rsidRPr="000E753B" w:rsidTr="008503DB">
        <w:tc>
          <w:tcPr>
            <w:tcW w:w="993" w:type="dxa"/>
          </w:tcPr>
          <w:p w:rsidR="007C2845" w:rsidRPr="006E573D" w:rsidRDefault="007C2845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C2845" w:rsidRPr="00DA32AB" w:rsidRDefault="007C2845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Денибаев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Аманкос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Мадиевич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7C2845" w:rsidRPr="000E753B" w:rsidRDefault="007C2845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7C2845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7C2845" w:rsidRPr="000E753B" w:rsidRDefault="007C2845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Анненков Алексей Геннадьевич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Сыркин Николай Иванович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Белик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Сисенов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Тагаберген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Неживых</w:t>
            </w:r>
            <w:proofErr w:type="gram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Катиба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                           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Иманкулов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Каирбек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Ишеев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Жамбулатович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Ишеева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Кульбатыров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Аслахан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Даулетгалиевич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Кульманов Салават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Сансызбаевич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Мамбетов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Мадиевич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Минслу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Исембаевна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Шегетаева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Алана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Жардемовна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Каракчиев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Муртузалиев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Али-оглы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Маметкулова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Графов Всеволод Евгеньевич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rPr>
          <w:trHeight w:val="177"/>
        </w:trPr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Даулеткалиев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Затыкин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Карабалиева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Гульнара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Арыстангалиевна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Крамаренко Наталья Сергеевна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Нуржубаев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Еркен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Беркенович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Шуркунов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Тулеген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Шарапиевич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Устиновская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Дусенова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Нуржамал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Урумбасаровна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Такшимова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Тпрбия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Саиновна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Толочкова Антонина Константиновна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Камансай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Исхаков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Большаков Петр Иванович 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Баймурзинов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Уразала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Каршагаевич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Валентина Васильевна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Тимошина Наталья Ефремовна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Белик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Зиненко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Леонид Юрьевич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Ирина Викторовна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Затыкин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Бакитов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Карилулла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Кумбаевич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Душанов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Самат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Наурзбаевич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Карабаницкий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Карачун</w:t>
            </w:r>
            <w:proofErr w:type="gram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Тарикова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 Валерьевна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Юлия Николаевна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Любовь Елисеевна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Калтыгина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Кунисов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Кунслу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Цицер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 Сергей Сергеевич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Зиновьева Екатерина Ивановна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Наталья Вячеславовна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Сисингалиев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Газим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Шудабаев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Айса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Мулдашович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Исказиев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Мурзахметович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Пинаева Татьяна Александровна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Алёхина Тамара Николаевна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Пущаева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Раиса Викторовна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Туркин Николай Сергеевич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Юрий Николаевич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Саитов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Рафаиль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Ядкарович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 Юрий Николаевич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EA0" w:rsidRPr="000E753B" w:rsidTr="008503DB">
        <w:tc>
          <w:tcPr>
            <w:tcW w:w="993" w:type="dxa"/>
          </w:tcPr>
          <w:p w:rsidR="00233EA0" w:rsidRPr="006E573D" w:rsidRDefault="00233EA0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3EA0" w:rsidRPr="00DA32AB" w:rsidRDefault="00233EA0" w:rsidP="006A5E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>Зюба</w:t>
            </w:r>
            <w:proofErr w:type="spellEnd"/>
            <w:r w:rsidRPr="00DA3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991" w:type="dxa"/>
            <w:gridSpan w:val="2"/>
            <w:vAlign w:val="center"/>
          </w:tcPr>
          <w:p w:rsidR="00233EA0" w:rsidRPr="000E753B" w:rsidRDefault="00233EA0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233EA0" w:rsidRPr="000E753B" w:rsidRDefault="00233EA0" w:rsidP="00233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844" w:type="dxa"/>
          </w:tcPr>
          <w:p w:rsidR="00233EA0" w:rsidRPr="000E753B" w:rsidRDefault="00233EA0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Тучкова Н.С.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8503DB" w:rsidRDefault="008503DB" w:rsidP="003B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Лица склонные к эксцентричному поведению, или неадекватному поведению, или скандалам, или в отношении поведения которых имели место жалобы, обращения других граждан, замечания, взыскания.</w:t>
            </w:r>
          </w:p>
          <w:p w:rsidR="008503DB" w:rsidRDefault="008503DB" w:rsidP="003B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B" w:rsidRDefault="008503DB" w:rsidP="003B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Лица склонные к эксцентричному поведению, или неадекватному поведению, или скандалам, или в отношении поведения которых имели место жалобы, обращения других граждан, замечания, взыскания.</w:t>
            </w: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Коневец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Гуськов  В.И.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Окрушков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Мироненко Е.Е.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Ахметов С.Ж.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850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Ногомонова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, Боев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Севастьянов П.Ю.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Жульмухаметов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 (копченый)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Рябых Л.В.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Абилева</w:t>
            </w:r>
            <w:proofErr w:type="spellEnd"/>
            <w:proofErr w:type="gram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F4705F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Попов Григорий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А.Т.  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Говоруха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Иванов  Ю.Н.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Белозерова О.П.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Швиндельман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Клещева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Шайфутдинов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Р.  (Сыркиным зять)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Дьяченко П.В.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Тимохин  (Сергеевой О.Ю. сожитель)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Пущаев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Ю. Е.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Житписпаев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Адель</w:t>
            </w:r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03DB" w:rsidRPr="000E753B" w:rsidTr="008503DB">
        <w:tc>
          <w:tcPr>
            <w:tcW w:w="993" w:type="dxa"/>
          </w:tcPr>
          <w:p w:rsidR="008503DB" w:rsidRPr="006E573D" w:rsidRDefault="008503DB" w:rsidP="006E573D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503DB" w:rsidRPr="00DA32AB" w:rsidRDefault="008503DB" w:rsidP="006A5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Нугуманов</w:t>
            </w:r>
            <w:proofErr w:type="spellEnd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32AB">
              <w:rPr>
                <w:rFonts w:ascii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8503DB" w:rsidRPr="000E753B" w:rsidRDefault="008503DB" w:rsidP="006E5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8503DB" w:rsidRPr="000E753B" w:rsidRDefault="008503DB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6E" w:rsidRDefault="00834D6E" w:rsidP="00C1200E">
      <w:pPr>
        <w:spacing w:after="0" w:line="240" w:lineRule="auto"/>
      </w:pPr>
      <w:r>
        <w:separator/>
      </w:r>
    </w:p>
  </w:endnote>
  <w:endnote w:type="continuationSeparator" w:id="0">
    <w:p w:rsidR="00834D6E" w:rsidRDefault="00834D6E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6E" w:rsidRDefault="00834D6E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834D6E" w:rsidRDefault="00834D6E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D6E" w:rsidRDefault="00834D6E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026A">
      <w:rPr>
        <w:rStyle w:val="a8"/>
        <w:noProof/>
      </w:rPr>
      <w:t>30</w:t>
    </w:r>
    <w:r>
      <w:rPr>
        <w:rStyle w:val="a8"/>
      </w:rPr>
      <w:fldChar w:fldCharType="end"/>
    </w:r>
  </w:p>
  <w:p w:rsidR="00834D6E" w:rsidRDefault="00834D6E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6E" w:rsidRDefault="00834D6E" w:rsidP="00C1200E">
      <w:pPr>
        <w:spacing w:after="0" w:line="240" w:lineRule="auto"/>
      </w:pPr>
      <w:r>
        <w:separator/>
      </w:r>
    </w:p>
  </w:footnote>
  <w:footnote w:type="continuationSeparator" w:id="0">
    <w:p w:rsidR="00834D6E" w:rsidRDefault="00834D6E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EBD"/>
    <w:multiLevelType w:val="hybridMultilevel"/>
    <w:tmpl w:val="7DD03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35BC0"/>
    <w:multiLevelType w:val="hybridMultilevel"/>
    <w:tmpl w:val="25A4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3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1B4793"/>
    <w:multiLevelType w:val="hybridMultilevel"/>
    <w:tmpl w:val="1CC65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0333"/>
    <w:rsid w:val="00056AD6"/>
    <w:rsid w:val="00070E14"/>
    <w:rsid w:val="00082346"/>
    <w:rsid w:val="00087F01"/>
    <w:rsid w:val="000A62A8"/>
    <w:rsid w:val="000A68FD"/>
    <w:rsid w:val="000B7B43"/>
    <w:rsid w:val="000C2B3F"/>
    <w:rsid w:val="000C5D6A"/>
    <w:rsid w:val="000D6DF5"/>
    <w:rsid w:val="000E6452"/>
    <w:rsid w:val="000E75A9"/>
    <w:rsid w:val="000F2F10"/>
    <w:rsid w:val="000F3F1B"/>
    <w:rsid w:val="00110081"/>
    <w:rsid w:val="0011100F"/>
    <w:rsid w:val="00123034"/>
    <w:rsid w:val="001232B1"/>
    <w:rsid w:val="0012349F"/>
    <w:rsid w:val="00131FE3"/>
    <w:rsid w:val="001360C7"/>
    <w:rsid w:val="00141190"/>
    <w:rsid w:val="001420A3"/>
    <w:rsid w:val="00153E9E"/>
    <w:rsid w:val="001B3515"/>
    <w:rsid w:val="001B3EA4"/>
    <w:rsid w:val="001F5504"/>
    <w:rsid w:val="0022182E"/>
    <w:rsid w:val="00233EA0"/>
    <w:rsid w:val="00260AC6"/>
    <w:rsid w:val="002834BD"/>
    <w:rsid w:val="00286CB2"/>
    <w:rsid w:val="00291B89"/>
    <w:rsid w:val="00292373"/>
    <w:rsid w:val="002A1CE3"/>
    <w:rsid w:val="002B69A3"/>
    <w:rsid w:val="002C4470"/>
    <w:rsid w:val="002D2D75"/>
    <w:rsid w:val="002D4C63"/>
    <w:rsid w:val="002F6DAC"/>
    <w:rsid w:val="00331466"/>
    <w:rsid w:val="003423F6"/>
    <w:rsid w:val="0034391C"/>
    <w:rsid w:val="00353CE4"/>
    <w:rsid w:val="00370A68"/>
    <w:rsid w:val="00374B91"/>
    <w:rsid w:val="00394EA3"/>
    <w:rsid w:val="003B10E4"/>
    <w:rsid w:val="003C5B3A"/>
    <w:rsid w:val="003C723E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54C33"/>
    <w:rsid w:val="00456787"/>
    <w:rsid w:val="004933B6"/>
    <w:rsid w:val="004D08AF"/>
    <w:rsid w:val="004D7577"/>
    <w:rsid w:val="004E0296"/>
    <w:rsid w:val="00530A8D"/>
    <w:rsid w:val="005349CD"/>
    <w:rsid w:val="00544E64"/>
    <w:rsid w:val="00546A71"/>
    <w:rsid w:val="0055235F"/>
    <w:rsid w:val="00557902"/>
    <w:rsid w:val="00564CAA"/>
    <w:rsid w:val="00567A81"/>
    <w:rsid w:val="0058355D"/>
    <w:rsid w:val="00590E45"/>
    <w:rsid w:val="005A658C"/>
    <w:rsid w:val="005B2AF8"/>
    <w:rsid w:val="005D278C"/>
    <w:rsid w:val="005E24D2"/>
    <w:rsid w:val="006033BB"/>
    <w:rsid w:val="00626B13"/>
    <w:rsid w:val="006365E2"/>
    <w:rsid w:val="00660C01"/>
    <w:rsid w:val="0066608B"/>
    <w:rsid w:val="00672390"/>
    <w:rsid w:val="00674A1B"/>
    <w:rsid w:val="0069228D"/>
    <w:rsid w:val="006A5E79"/>
    <w:rsid w:val="006B6D37"/>
    <w:rsid w:val="006C0F3C"/>
    <w:rsid w:val="006C7F30"/>
    <w:rsid w:val="006D7C27"/>
    <w:rsid w:val="006E573D"/>
    <w:rsid w:val="006F2800"/>
    <w:rsid w:val="006F7928"/>
    <w:rsid w:val="00707A21"/>
    <w:rsid w:val="00707CEF"/>
    <w:rsid w:val="007339BF"/>
    <w:rsid w:val="00750898"/>
    <w:rsid w:val="00761B53"/>
    <w:rsid w:val="00785768"/>
    <w:rsid w:val="0079139C"/>
    <w:rsid w:val="007A21A2"/>
    <w:rsid w:val="007C2845"/>
    <w:rsid w:val="007F4E62"/>
    <w:rsid w:val="007F7D97"/>
    <w:rsid w:val="0080670E"/>
    <w:rsid w:val="00815574"/>
    <w:rsid w:val="00817531"/>
    <w:rsid w:val="00834D6E"/>
    <w:rsid w:val="008503DB"/>
    <w:rsid w:val="00867A2A"/>
    <w:rsid w:val="00875655"/>
    <w:rsid w:val="0088113D"/>
    <w:rsid w:val="00883335"/>
    <w:rsid w:val="008B061E"/>
    <w:rsid w:val="008C5B1A"/>
    <w:rsid w:val="008D1D0F"/>
    <w:rsid w:val="008D307F"/>
    <w:rsid w:val="008D3D1D"/>
    <w:rsid w:val="00932567"/>
    <w:rsid w:val="00954F98"/>
    <w:rsid w:val="009802BD"/>
    <w:rsid w:val="009828B4"/>
    <w:rsid w:val="009B3BA3"/>
    <w:rsid w:val="009B7B1B"/>
    <w:rsid w:val="009E1065"/>
    <w:rsid w:val="00A349D7"/>
    <w:rsid w:val="00A36B2E"/>
    <w:rsid w:val="00A42631"/>
    <w:rsid w:val="00A55906"/>
    <w:rsid w:val="00A56099"/>
    <w:rsid w:val="00A6116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B62A8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5026A"/>
    <w:rsid w:val="00B62DE5"/>
    <w:rsid w:val="00B90961"/>
    <w:rsid w:val="00B9492E"/>
    <w:rsid w:val="00BD543D"/>
    <w:rsid w:val="00BE5D23"/>
    <w:rsid w:val="00C0607D"/>
    <w:rsid w:val="00C06B01"/>
    <w:rsid w:val="00C1200E"/>
    <w:rsid w:val="00C23E85"/>
    <w:rsid w:val="00C3641A"/>
    <w:rsid w:val="00C44894"/>
    <w:rsid w:val="00C46468"/>
    <w:rsid w:val="00C603D6"/>
    <w:rsid w:val="00C86943"/>
    <w:rsid w:val="00CA2982"/>
    <w:rsid w:val="00CB0C7E"/>
    <w:rsid w:val="00CB4FE9"/>
    <w:rsid w:val="00CC4C81"/>
    <w:rsid w:val="00CC78F1"/>
    <w:rsid w:val="00CD2F12"/>
    <w:rsid w:val="00CE602B"/>
    <w:rsid w:val="00CF4451"/>
    <w:rsid w:val="00CF6AA1"/>
    <w:rsid w:val="00D028A8"/>
    <w:rsid w:val="00D33BE8"/>
    <w:rsid w:val="00D405EF"/>
    <w:rsid w:val="00D47C1A"/>
    <w:rsid w:val="00D72412"/>
    <w:rsid w:val="00D75470"/>
    <w:rsid w:val="00D779FC"/>
    <w:rsid w:val="00D81705"/>
    <w:rsid w:val="00D82E20"/>
    <w:rsid w:val="00D87C35"/>
    <w:rsid w:val="00D9048B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37361"/>
    <w:rsid w:val="00E54E8E"/>
    <w:rsid w:val="00E60C54"/>
    <w:rsid w:val="00E674ED"/>
    <w:rsid w:val="00E72A93"/>
    <w:rsid w:val="00E8766F"/>
    <w:rsid w:val="00E8773C"/>
    <w:rsid w:val="00EC06A0"/>
    <w:rsid w:val="00EF7EA2"/>
    <w:rsid w:val="00F03301"/>
    <w:rsid w:val="00F3014E"/>
    <w:rsid w:val="00F45C6F"/>
    <w:rsid w:val="00F4705F"/>
    <w:rsid w:val="00F71A05"/>
    <w:rsid w:val="00F822D0"/>
    <w:rsid w:val="00F82A42"/>
    <w:rsid w:val="00F93B1B"/>
    <w:rsid w:val="00FB6288"/>
    <w:rsid w:val="00FB7520"/>
    <w:rsid w:val="00FC4D5C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Normal (Web)"/>
    <w:basedOn w:val="a"/>
    <w:uiPriority w:val="99"/>
    <w:rsid w:val="00D0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61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E79E-FF7A-44E2-BB05-0254809A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39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Customer</cp:lastModifiedBy>
  <cp:revision>6</cp:revision>
  <cp:lastPrinted>2017-02-28T04:09:00Z</cp:lastPrinted>
  <dcterms:created xsi:type="dcterms:W3CDTF">2017-02-28T11:20:00Z</dcterms:created>
  <dcterms:modified xsi:type="dcterms:W3CDTF">2017-03-03T10:49:00Z</dcterms:modified>
</cp:coreProperties>
</file>