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F" w:rsidRDefault="00624EEF" w:rsidP="00624EEF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E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Предлагаемый вариант выступления </w:t>
      </w:r>
    </w:p>
    <w:p w:rsidR="00624EEF" w:rsidRDefault="00624EEF" w:rsidP="00624EEF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Главы </w:t>
      </w:r>
      <w:r w:rsidRPr="00624EEF">
        <w:rPr>
          <w:rFonts w:ascii="Times New Roman" w:eastAsia="Times New Roman" w:hAnsi="Times New Roman" w:cs="Times New Roman"/>
          <w:color w:val="000000"/>
          <w:sz w:val="20"/>
          <w:szCs w:val="20"/>
        </w:rPr>
        <w:t>на заседании круглого стола, 31.03.2017, каб.37</w:t>
      </w:r>
    </w:p>
    <w:p w:rsidR="00624EEF" w:rsidRPr="00624EEF" w:rsidRDefault="00624EEF" w:rsidP="00624EEF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9DB" w:rsidRPr="00D82441" w:rsidRDefault="006C29AD" w:rsidP="00D8244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Добрый день, уважаемые гости, уважаемые коллеги!</w:t>
      </w:r>
    </w:p>
    <w:p w:rsidR="009529DB" w:rsidRPr="00D82441" w:rsidRDefault="009529DB" w:rsidP="00D8244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638D7" w:rsidRPr="00D82441" w:rsidRDefault="006C29AD" w:rsidP="00D8244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Позвольте сердечно приветствовать вас на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соль-илецкой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земле, исторически связанной добрососедскими узами дружбы и многостороннего</w:t>
      </w:r>
      <w:r w:rsidR="00D638D7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сотрудничества с Казахстаном!</w:t>
      </w:r>
    </w:p>
    <w:p w:rsidR="00D638D7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современных условиях приграничное сотрудничество сопредельных территорий суверенных государств является важным элементом внешней пол</w:t>
      </w:r>
      <w:r w:rsidR="009529DB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итики, формируя пояс мира. Мир –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это добрососедство, взаимное уважение, ста</w:t>
      </w:r>
      <w:r w:rsidR="00D638D7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бильность и деловая активность.</w:t>
      </w:r>
    </w:p>
    <w:p w:rsidR="00CD23BF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Особенно это актуально для приграничных регионов Российской Федерации и Республики Казахстан, функционирующих в условиях Таможенного Союза и единого экономического пространства.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Казахстан, его регионы являются стратегически</w:t>
      </w:r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ми партнерами всего Оренбуржья.</w:t>
      </w:r>
    </w:p>
    <w:p w:rsidR="00D638D7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Из 1870 км государственной российско-казахстанской границы 184 километра приходится н</w:t>
      </w:r>
      <w:r w:rsidR="008C08A6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proofErr w:type="spellStart"/>
      <w:r w:rsidR="008C08A6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Соль-Илецкий</w:t>
      </w:r>
      <w:proofErr w:type="spellEnd"/>
      <w:r w:rsidR="008C08A6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городской округ. </w:t>
      </w:r>
      <w:r w:rsidR="00E21283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Это наши южные земли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 две территории Республики Казахстан: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Хобдинский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 Актюбинской и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Чингирлауский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Западно-Казахстанской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области. Через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Соль-Илецкий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городской округ проходят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Западно-Казахстанская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Южно-Уральская</w:t>
      </w:r>
      <w:r w:rsidR="009529DB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железные дороги; станция Илецк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="009529DB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Западно-Казахстанской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железной дороги является по сущест</w:t>
      </w:r>
      <w:r w:rsidR="00D638D7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ву российскими воротами в Азию.</w:t>
      </w:r>
    </w:p>
    <w:p w:rsidR="00D638D7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Прямое перемещение граждан, товаров и грузов с наших территорий осуществляется через три пограничных пункта пропуска: контрольно-пропускной пункт «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Илецкжелезнодорожный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и упрощённые места пересечения Государственной границы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Линёвка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proofErr w:type="spellStart"/>
      <w:proofErr w:type="gram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Чи</w:t>
      </w:r>
      <w:proofErr w:type="gram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нгирлау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, Первомайское –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Жеренькопа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9529DB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Соль-Илецком</w:t>
      </w:r>
      <w:proofErr w:type="gram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городском округе проживает более 53 тысяч человек. Это граждане более 60 национальностей. Казахская диаспора по численности занимает второе место среди этнических групп, а это более</w:t>
      </w:r>
      <w:r w:rsidR="009529DB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20 процентов населения округа.</w:t>
      </w:r>
    </w:p>
    <w:p w:rsidR="00CD23BF" w:rsidRPr="00D82441" w:rsidRDefault="00CD23BF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С недавнего времени у нас действует казахская национально-культурная автономия, которая занимается сохра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нением этнокультурных традиций.</w:t>
      </w:r>
    </w:p>
    <w:p w:rsidR="009529DB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Многообразие национального состава и религиозной принадлежности населения округа, опыт межкультурного и межрелигиозного взаимодействия, сохранение и развитие традиций являются нашим достоянием, служат делу укрепления государственности и гр</w:t>
      </w:r>
      <w:r w:rsidR="009529DB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ажданского согласия в обществе.</w:t>
      </w:r>
    </w:p>
    <w:p w:rsidR="008C08A6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Уважение к представителям другой национальности, интерес к их культуре, обычаям, традициям </w:t>
      </w:r>
      <w:proofErr w:type="gram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Соль-Илецком</w:t>
      </w:r>
      <w:proofErr w:type="gramEnd"/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городском округе в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полной мере проявляются при пров</w:t>
      </w:r>
      <w:r w:rsidR="008C08A6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едении культурных мероприятий. </w:t>
      </w:r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ореографическим отделением школы искусств большое внимание уделяе</w:t>
      </w:r>
      <w:r w:rsidR="008C08A6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тся постановке народных танцев.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Наши зрители зн</w:t>
      </w:r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ают и высоко оценивают не только русские,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украинские, армянские, белорусские, татарские, казахские, немецкие, башкирские постановки.</w:t>
      </w:r>
    </w:p>
    <w:p w:rsidR="00D638D7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Тема сохранения народных традиций обязательно присутствует в плане работы каждого городск</w:t>
      </w:r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ого и сельского очага культуры, на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D23BF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Межрегиональном фестивале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Соль-Илецкий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арбуз». Большую работу по сохранению и популяризации национальных традиций ос</w:t>
      </w:r>
      <w:r w:rsidR="00D638D7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уществляет Краеведческий музей.</w:t>
      </w:r>
    </w:p>
    <w:p w:rsidR="008C08A6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Мы обращаем внимание на данные вопросы и в сфере развития туризма, которую рассматриваем одним из серьёзных направлений экономики и средством утверждения духовности. Муниципальное автономное учреждение «Туристско-информационный центр»</w:t>
      </w:r>
      <w:r w:rsidR="009529DB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разрабатывает и внедряет экскурсионные этнографические и кул</w:t>
      </w:r>
      <w:r w:rsidR="00D638D7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ьтурно-познавательные маршруты.</w:t>
      </w:r>
      <w:r w:rsidR="008C08A6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Они привлекают немало наших гостей из различных регионов России.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6C29AD" w:rsidRPr="00D82441" w:rsidRDefault="006C29AD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Невозможно переоценить пользу от работы, которую проводят педагогические коллективы и представители власти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Чингирлау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Линёвки</w:t>
      </w:r>
      <w:proofErr w:type="spellEnd"/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. Они регулярно организуют встречи школьников, а по сути, формируют модель будущего межгосударственного и межличностного общения двух великих народов. Да и наша сегодняшняя встреча является свидетельством добрососедства</w:t>
      </w:r>
      <w:r w:rsidR="00D638D7"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общности наших интересов. </w:t>
      </w:r>
    </w:p>
    <w:p w:rsidR="00E21283" w:rsidRPr="00D82441" w:rsidRDefault="00E21283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Понятно, чт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о для такой территории, как наша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, – с её многонациональным состав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ом, приграничным расположением –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очевидна безусловная ценность непрерывного поступательного развития. Мы не имеем права поддаваться тому, что ослабляет нашу дружбу и разъединяет гражданское общ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ество, а значит, и наши страны.</w:t>
      </w:r>
    </w:p>
    <w:p w:rsidR="00E21283" w:rsidRPr="00D82441" w:rsidRDefault="00E21283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23BF" w:rsidRPr="00D82441" w:rsidRDefault="00CD23BF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Уважаемые коллеги!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CD23BF" w:rsidRPr="00D82441" w:rsidRDefault="00CD23BF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ходе предстоящего обсуждения мы должны понять для себя, как с большей эффективностью использовать ранее накопленный опыт сотрудничества и 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открывающиеся новые возможности, 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оценить имеющиеся проблемы и препятствия на пути совместны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х проектов.</w:t>
      </w:r>
    </w:p>
    <w:p w:rsidR="00CD23BF" w:rsidRPr="00D82441" w:rsidRDefault="00CD23BF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нам представляется, наступило время для более глубокой координации стратегических и тактических планов социально-экономического развития наших регионов, укрепления 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культурных связей.</w:t>
      </w:r>
    </w:p>
    <w:p w:rsidR="00CD23BF" w:rsidRPr="00D82441" w:rsidRDefault="00CD23BF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>Нет сомн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ения в том, что нынешний визит придаст</w:t>
      </w:r>
      <w:r w:rsidRPr="006C29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дополнительную динамику двусторонним отно</w:t>
      </w:r>
      <w:r w:rsidRPr="00D82441">
        <w:rPr>
          <w:rFonts w:ascii="Times New Roman" w:eastAsia="Times New Roman" w:hAnsi="Times New Roman" w:cs="Times New Roman"/>
          <w:color w:val="000000"/>
          <w:sz w:val="30"/>
          <w:szCs w:val="30"/>
        </w:rPr>
        <w:t>шениям наших регионов.</w:t>
      </w:r>
    </w:p>
    <w:p w:rsidR="00CD23BF" w:rsidRPr="00D82441" w:rsidRDefault="00CD23BF" w:rsidP="00D824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F3945" w:rsidRDefault="008F3945" w:rsidP="008F39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945" w:rsidRDefault="008F3945" w:rsidP="00CD2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9AD" w:rsidRPr="006C29AD" w:rsidRDefault="006C29AD">
      <w:pPr>
        <w:rPr>
          <w:rFonts w:ascii="Times New Roman" w:hAnsi="Times New Roman" w:cs="Times New Roman"/>
          <w:sz w:val="28"/>
          <w:szCs w:val="28"/>
        </w:rPr>
      </w:pPr>
    </w:p>
    <w:sectPr w:rsidR="006C29AD" w:rsidRPr="006C29AD" w:rsidSect="009529D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4A7"/>
    <w:rsid w:val="000E3EDD"/>
    <w:rsid w:val="001A2B79"/>
    <w:rsid w:val="00353BA6"/>
    <w:rsid w:val="003C7C77"/>
    <w:rsid w:val="004271AA"/>
    <w:rsid w:val="00513182"/>
    <w:rsid w:val="00624EEF"/>
    <w:rsid w:val="006C29AD"/>
    <w:rsid w:val="006D64A7"/>
    <w:rsid w:val="0079117A"/>
    <w:rsid w:val="007A74F5"/>
    <w:rsid w:val="00805750"/>
    <w:rsid w:val="0087441C"/>
    <w:rsid w:val="008A208A"/>
    <w:rsid w:val="008C08A6"/>
    <w:rsid w:val="008F3945"/>
    <w:rsid w:val="009529DB"/>
    <w:rsid w:val="009D68AF"/>
    <w:rsid w:val="00A822AD"/>
    <w:rsid w:val="00AB6499"/>
    <w:rsid w:val="00C836CA"/>
    <w:rsid w:val="00CD23BF"/>
    <w:rsid w:val="00CD5F0A"/>
    <w:rsid w:val="00D638D7"/>
    <w:rsid w:val="00D82441"/>
    <w:rsid w:val="00D86E09"/>
    <w:rsid w:val="00E21283"/>
    <w:rsid w:val="00F5779A"/>
    <w:rsid w:val="00F9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6D64A7"/>
  </w:style>
  <w:style w:type="paragraph" w:styleId="a4">
    <w:name w:val="Normal (Web)"/>
    <w:basedOn w:val="a"/>
    <w:uiPriority w:val="99"/>
    <w:semiHidden/>
    <w:unhideWhenUsed/>
    <w:rsid w:val="009D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a-messagestatus">
    <w:name w:val="nwa-message__status"/>
    <w:basedOn w:val="a0"/>
    <w:rsid w:val="006C29AD"/>
  </w:style>
  <w:style w:type="character" w:customStyle="1" w:styleId="nwa-messagedatetime">
    <w:name w:val="nwa-message__datetime"/>
    <w:basedOn w:val="a0"/>
    <w:rsid w:val="006C2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443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33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3</cp:revision>
  <cp:lastPrinted>2017-03-30T13:05:00Z</cp:lastPrinted>
  <dcterms:created xsi:type="dcterms:W3CDTF">2017-03-30T12:33:00Z</dcterms:created>
  <dcterms:modified xsi:type="dcterms:W3CDTF">2017-03-30T13:08:00Z</dcterms:modified>
</cp:coreProperties>
</file>