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890C59" w:rsidP="003345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____________ </w:t>
            </w:r>
            <w:r w:rsidRPr="00890C59">
              <w:rPr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_________</w:t>
            </w:r>
          </w:p>
          <w:bookmarkEnd w:id="0"/>
          <w:p w:rsidR="00697591" w:rsidRPr="00157754" w:rsidRDefault="00697591" w:rsidP="00890C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306A90" w:rsidP="00306A90">
            <w:pPr>
              <w:ind w:right="34"/>
              <w:jc w:val="both"/>
              <w:rPr>
                <w:sz w:val="28"/>
                <w:szCs w:val="28"/>
              </w:rPr>
            </w:pPr>
            <w:r w:rsidRPr="00306A90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в области муниципального контроля в сфере благоустройства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306A90" w:rsidRPr="00306A90" w:rsidRDefault="00306A90" w:rsidP="00306A90">
            <w:pPr>
              <w:rPr>
                <w:sz w:val="28"/>
                <w:szCs w:val="28"/>
              </w:rPr>
            </w:pPr>
          </w:p>
        </w:tc>
      </w:tr>
    </w:tbl>
    <w:p w:rsidR="00306A90" w:rsidRPr="00306A90" w:rsidRDefault="00306A90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A90" w:rsidRPr="00306A90" w:rsidRDefault="00306A90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06A90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306A90">
        <w:rPr>
          <w:sz w:val="28"/>
          <w:szCs w:val="28"/>
        </w:rPr>
        <w:t xml:space="preserve"> </w:t>
      </w:r>
      <w:proofErr w:type="gramStart"/>
      <w:r w:rsidRPr="00306A90">
        <w:rPr>
          <w:sz w:val="28"/>
          <w:szCs w:val="28"/>
        </w:rPr>
        <w:t>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муниципального образования Соль-Илецкий городской округ утвержденным Решением Совета депутатов муниципального образования Соль-Илецкий городской округ Оренбургской области от 27.10.2021</w:t>
      </w:r>
      <w:proofErr w:type="gramEnd"/>
      <w:r w:rsidRPr="00306A90">
        <w:rPr>
          <w:sz w:val="28"/>
          <w:szCs w:val="28"/>
        </w:rPr>
        <w:t xml:space="preserve"> № 120, Уставом муниципального образования Соль-Илецкий городской округ, постановляю:</w:t>
      </w:r>
    </w:p>
    <w:p w:rsidR="00306A90" w:rsidRPr="00306A90" w:rsidRDefault="00306A90" w:rsidP="00306A90">
      <w:pPr>
        <w:numPr>
          <w:ilvl w:val="0"/>
          <w:numId w:val="1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муниципального образования Соль-Илецкий городской округ, согласно приложению к данному постановлению.</w:t>
      </w:r>
    </w:p>
    <w:p w:rsidR="00306A90" w:rsidRPr="00306A90" w:rsidRDefault="00306A90" w:rsidP="00306A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06A90">
        <w:rPr>
          <w:rFonts w:ascii="Calibri" w:hAnsi="Calibri"/>
          <w:sz w:val="28"/>
          <w:szCs w:val="28"/>
        </w:rPr>
        <w:lastRenderedPageBreak/>
        <w:t xml:space="preserve">2. </w:t>
      </w:r>
      <w:proofErr w:type="gramStart"/>
      <w:r w:rsidRPr="00306A90">
        <w:rPr>
          <w:sz w:val="28"/>
          <w:szCs w:val="28"/>
        </w:rPr>
        <w:t>Контроль за</w:t>
      </w:r>
      <w:proofErr w:type="gramEnd"/>
      <w:r w:rsidRPr="00306A9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</w:t>
      </w:r>
      <w:proofErr w:type="spellStart"/>
      <w:r w:rsidRPr="00306A90">
        <w:rPr>
          <w:sz w:val="28"/>
          <w:szCs w:val="28"/>
        </w:rPr>
        <w:t>Илецкого</w:t>
      </w:r>
      <w:proofErr w:type="spellEnd"/>
      <w:r w:rsidRPr="00306A90">
        <w:rPr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>Глава муниципального образования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>Соль-Илецкий  городской округ                                                     А.А. Кузьмин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306A90" w:rsidRDefault="00890C59" w:rsidP="00306A9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90C59" w:rsidRPr="00306A90" w:rsidRDefault="00890C59" w:rsidP="00306A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Pr="00306A90" w:rsidRDefault="00890C59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>к постановлению администрации муниципального образования Соль-</w:t>
      </w:r>
      <w:proofErr w:type="spellStart"/>
      <w:r w:rsidRPr="00306A90">
        <w:rPr>
          <w:sz w:val="26"/>
          <w:szCs w:val="26"/>
        </w:rPr>
        <w:t>Илецкого</w:t>
      </w:r>
      <w:proofErr w:type="spellEnd"/>
      <w:r w:rsidRPr="00306A90">
        <w:rPr>
          <w:sz w:val="26"/>
          <w:szCs w:val="26"/>
        </w:rPr>
        <w:t xml:space="preserve"> городской округ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  <w:u w:val="single"/>
        </w:rPr>
      </w:pPr>
      <w:r w:rsidRPr="00306A90">
        <w:rPr>
          <w:sz w:val="26"/>
          <w:szCs w:val="26"/>
          <w:u w:val="single"/>
        </w:rPr>
        <w:t xml:space="preserve">                       </w:t>
      </w:r>
      <w:r w:rsidRPr="00306A90">
        <w:rPr>
          <w:sz w:val="26"/>
          <w:szCs w:val="26"/>
        </w:rPr>
        <w:t xml:space="preserve">№ </w:t>
      </w:r>
      <w:r w:rsidRPr="00306A90">
        <w:rPr>
          <w:sz w:val="26"/>
          <w:szCs w:val="26"/>
          <w:u w:val="single"/>
        </w:rPr>
        <w:tab/>
      </w:r>
      <w:r w:rsidRPr="00306A90">
        <w:rPr>
          <w:sz w:val="26"/>
          <w:szCs w:val="26"/>
          <w:u w:val="single"/>
        </w:rPr>
        <w:tab/>
        <w:t xml:space="preserve"> 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Соль-Илецкий городской округ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Соль-Илецкий городской округ (далее – программа профилактики).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306A90" w:rsidRPr="00306A90" w:rsidRDefault="00306A90" w:rsidP="00306A90">
      <w:pPr>
        <w:tabs>
          <w:tab w:val="left" w:pos="709"/>
        </w:tabs>
        <w:ind w:right="2"/>
        <w:rPr>
          <w:b/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2.1. </w:t>
      </w:r>
      <w:proofErr w:type="gramStart"/>
      <w:r w:rsidRPr="00306A90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306A90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306A90">
        <w:rPr>
          <w:sz w:val="28"/>
          <w:szCs w:val="28"/>
        </w:rPr>
        <w:t>утвержденными</w:t>
      </w:r>
      <w:proofErr w:type="gramEnd"/>
      <w:r w:rsidRPr="00306A90"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2.2. Предметом муниципального контроля является соблюдение юридическими лицами, индивидуальными предпринимателями и гражданами </w:t>
      </w:r>
      <w:r w:rsidRPr="00306A90">
        <w:rPr>
          <w:sz w:val="28"/>
          <w:szCs w:val="28"/>
        </w:rPr>
        <w:lastRenderedPageBreak/>
        <w:t>соблюдение обязательных требований в сфере благоустройства территории муниципального образования Соль-Илецкий городской округ.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2.3. Контролируемыми лицами являются юридические лица, индивидуальные предприниматели и граждане, деятельность, действия (бездействия)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2.4. </w:t>
      </w:r>
      <w:proofErr w:type="gramStart"/>
      <w:r w:rsidRPr="00306A90">
        <w:rPr>
          <w:sz w:val="28"/>
          <w:szCs w:val="28"/>
        </w:rPr>
        <w:t xml:space="preserve">В течение 2021 года в соответствии с частью 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муниципального образования Соль-Илецкий городской округ проводились плановые выездные проверки юридических лиц,  которые не состояли в едином реестре субъектов  малого и среднего предпринимательства.            </w:t>
      </w:r>
      <w:proofErr w:type="gramEnd"/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Проверки осуществлялись согласно разработанным, согласованным с органами прокуратуры и утвержденным планам проведения плановых проверок юридических лиц и индивидуальных предпринимателей на 2021 год (далее – планы проверок).  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В течение года в целях профилактики нарушений требований Правил благоустройства, Администрацией в адрес подконтрольных субъектов при наличии оснований выносились предостережения о недопустимости нарушения обязательных требований. 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4) повышение уровня благоустройства, соблюдения чистоты и порядка на территории муниципального образования Соль-Илецкий городской округ.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306A90">
        <w:rPr>
          <w:sz w:val="28"/>
          <w:szCs w:val="28"/>
        </w:rPr>
        <w:t>сроки (периодичность их проведения)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а) информирование (ст. 46 Федерального закона от 31.07.2020 № 248-ФЗ);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в) консультирование (ст. 50 Федерального закона от 31.07.2020                № 248-ФЗ).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контроля  в сфере благоустройства на территории на территории муниципального образования Соль-Илецкий городской округ: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а) перечней нормативных правовых актов или  их отдельных частей, содержащих обязательные требования, оценка соблюдения которых </w:t>
            </w:r>
            <w:r w:rsidRPr="00306A90">
              <w:lastRenderedPageBreak/>
              <w:t>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б) сведения об изменениях, 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г) перечня индикаторов риска нарушения обязательных требований;</w:t>
            </w: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д) программы профилактики рисков причинения вреда (ущерба) охраняемым законом ценностям на 2023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е) обобщение контрольным (надзорным) органом правоприменительной практики осуществления муниципального контроля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 контроле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не позднее 10 рабочих дней после их утверждения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не позднее 25 декабря предшествующего года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ежегодно, не позднее 1 марта 2022 года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в срок до 3 дней со дня утверждения доклада (не позднее 15 марта 2022 г.)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данного </w:t>
            </w:r>
            <w:r w:rsidRPr="00306A90">
              <w:lastRenderedPageBreak/>
              <w:t>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Консультирование контролируемых лиц и их представителей по телефону, посредством видео-конференц-связи, на личном приеме либо в </w:t>
            </w:r>
            <w:r w:rsidRPr="00306A90">
              <w:lastRenderedPageBreak/>
              <w:t>ходе проведения профилактического мероприятия, контрольного мероприятия по следующим вопросам: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организация и осуществление муниципального контроля;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порядок осуществления профилактических, контрольных мероприятий;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</w:t>
            </w:r>
            <w:r w:rsidRPr="00306A90">
              <w:lastRenderedPageBreak/>
              <w:t>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с частями 5 - 7 ст. 8.2 закона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306A90" w:rsidRPr="00306A90" w:rsidRDefault="00306A90" w:rsidP="00306A9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06A90" w:rsidRPr="00306A90" w:rsidRDefault="00306A90" w:rsidP="00306A9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06A90" w:rsidRPr="00306A90" w:rsidRDefault="00306A90" w:rsidP="00306A9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 xml:space="preserve">К показателям качества профилактической деятельности относятся </w:t>
      </w:r>
      <w:r w:rsidRPr="00306A90">
        <w:rPr>
          <w:sz w:val="28"/>
          <w:szCs w:val="28"/>
          <w:lang w:eastAsia="en-US"/>
        </w:rPr>
        <w:lastRenderedPageBreak/>
        <w:t>следующие: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306A90" w:rsidRPr="00306A90" w:rsidRDefault="00306A90" w:rsidP="00306A90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306A90" w:rsidRPr="00306A90" w:rsidTr="00097874">
        <w:trPr>
          <w:tblHeader/>
        </w:trPr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306A90" w:rsidRPr="00306A90" w:rsidTr="00097874">
        <w:trPr>
          <w:tblHeader/>
        </w:trPr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2</w:t>
            </w:r>
          </w:p>
        </w:tc>
      </w:tr>
      <w:tr w:rsidR="00306A90" w:rsidRPr="00306A90" w:rsidTr="00097874"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:rsidR="00306A90" w:rsidRPr="00306A90" w:rsidRDefault="00306A90" w:rsidP="00306A9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не менее 60 % опрошенных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контролируемых лиц</w:t>
            </w:r>
          </w:p>
        </w:tc>
      </w:tr>
      <w:tr w:rsidR="00306A90" w:rsidRPr="00306A90" w:rsidTr="00097874">
        <w:tc>
          <w:tcPr>
            <w:tcW w:w="5023" w:type="dxa"/>
          </w:tcPr>
          <w:p w:rsidR="00306A90" w:rsidRPr="00306A90" w:rsidRDefault="00306A90" w:rsidP="00306A9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не менее 60 % опрошенных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06A90">
              <w:rPr>
                <w:rFonts w:ascii="Times New Roman" w:hAnsi="Times New Roman"/>
              </w:rPr>
              <w:t>контролируемых лиц</w:t>
            </w:r>
          </w:p>
        </w:tc>
      </w:tr>
      <w:tr w:rsidR="00306A90" w:rsidRPr="00306A90" w:rsidTr="00097874">
        <w:tc>
          <w:tcPr>
            <w:tcW w:w="5023" w:type="dxa"/>
          </w:tcPr>
          <w:p w:rsidR="00306A90" w:rsidRPr="00306A90" w:rsidRDefault="00306A90" w:rsidP="00306A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306A90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306A90" w:rsidRPr="00306A90" w:rsidRDefault="00306A90" w:rsidP="00306A90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06A90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:rsidR="00306A90" w:rsidRPr="00306A90" w:rsidRDefault="00306A90" w:rsidP="00306A90">
      <w:pPr>
        <w:widowControl w:val="0"/>
        <w:jc w:val="both"/>
        <w:rPr>
          <w:sz w:val="28"/>
          <w:szCs w:val="28"/>
          <w:lang w:eastAsia="en-US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A5" w:rsidRDefault="00426BA5">
      <w:r>
        <w:separator/>
      </w:r>
    </w:p>
  </w:endnote>
  <w:endnote w:type="continuationSeparator" w:id="0">
    <w:p w:rsidR="00426BA5" w:rsidRDefault="0042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A5" w:rsidRDefault="00426BA5">
      <w:r>
        <w:separator/>
      </w:r>
    </w:p>
  </w:footnote>
  <w:footnote w:type="continuationSeparator" w:id="0">
    <w:p w:rsidR="00426BA5" w:rsidRDefault="0042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hybridMultilevel"/>
    <w:tmpl w:val="A6126DE0"/>
    <w:lvl w:ilvl="0" w:tplc="9A0C4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6BA5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C59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8416-67F3-4848-B93A-AD2ACEE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3</cp:revision>
  <cp:lastPrinted>2021-12-17T10:32:00Z</cp:lastPrinted>
  <dcterms:created xsi:type="dcterms:W3CDTF">2021-12-17T10:18:00Z</dcterms:created>
  <dcterms:modified xsi:type="dcterms:W3CDTF">2021-12-17T10:37:00Z</dcterms:modified>
</cp:coreProperties>
</file>