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B" w:rsidRDefault="000D3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302B" w:rsidRDefault="000D302B">
      <w:pPr>
        <w:pStyle w:val="ConsPlusNormal"/>
        <w:jc w:val="both"/>
        <w:outlineLvl w:val="0"/>
      </w:pPr>
    </w:p>
    <w:p w:rsidR="000D302B" w:rsidRDefault="000D302B">
      <w:pPr>
        <w:pStyle w:val="ConsPlusTitle"/>
        <w:jc w:val="center"/>
        <w:outlineLvl w:val="0"/>
      </w:pPr>
      <w:r>
        <w:t>ЗАКОНОДАТЕЛЬНОЕ СОБРАНИЕ ОРЕНБУРГСКОЙ ОБЛАСТИ</w:t>
      </w:r>
    </w:p>
    <w:p w:rsidR="000D302B" w:rsidRDefault="000D302B">
      <w:pPr>
        <w:pStyle w:val="ConsPlusTitle"/>
        <w:jc w:val="center"/>
      </w:pPr>
    </w:p>
    <w:p w:rsidR="000D302B" w:rsidRDefault="000D302B">
      <w:pPr>
        <w:pStyle w:val="ConsPlusTitle"/>
        <w:jc w:val="center"/>
      </w:pPr>
      <w:r>
        <w:t>четвертого созыва</w:t>
      </w:r>
    </w:p>
    <w:p w:rsidR="000D302B" w:rsidRDefault="000D302B">
      <w:pPr>
        <w:pStyle w:val="ConsPlusTitle"/>
        <w:jc w:val="center"/>
      </w:pPr>
    </w:p>
    <w:p w:rsidR="000D302B" w:rsidRDefault="000D302B">
      <w:pPr>
        <w:pStyle w:val="ConsPlusTitle"/>
        <w:jc w:val="center"/>
      </w:pPr>
      <w:r>
        <w:t>ПОСТАНОВЛЕНИЕ</w:t>
      </w:r>
    </w:p>
    <w:p w:rsidR="000D302B" w:rsidRDefault="000D302B">
      <w:pPr>
        <w:pStyle w:val="ConsPlusTitle"/>
        <w:jc w:val="center"/>
      </w:pPr>
      <w:r>
        <w:t>от 21 февраля 2007 г. N 1027</w:t>
      </w:r>
    </w:p>
    <w:p w:rsidR="000D302B" w:rsidRDefault="000D302B">
      <w:pPr>
        <w:pStyle w:val="ConsPlusTitle"/>
        <w:jc w:val="center"/>
      </w:pPr>
    </w:p>
    <w:p w:rsidR="000D302B" w:rsidRDefault="000D302B">
      <w:pPr>
        <w:pStyle w:val="ConsPlusTitle"/>
        <w:jc w:val="center"/>
      </w:pPr>
      <w:r>
        <w:t>Об утверждении положения об инвестиционном совете</w:t>
      </w:r>
    </w:p>
    <w:p w:rsidR="000D302B" w:rsidRDefault="000D302B">
      <w:pPr>
        <w:pStyle w:val="ConsPlusTitle"/>
        <w:jc w:val="center"/>
      </w:pPr>
      <w:r>
        <w:t>Оренбургской области</w:t>
      </w:r>
    </w:p>
    <w:p w:rsidR="000D302B" w:rsidRDefault="000D30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0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02B" w:rsidRDefault="000D30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02B" w:rsidRDefault="000D30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02B" w:rsidRDefault="000D3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02B" w:rsidRDefault="000D30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Законодательного Собрания</w:t>
            </w:r>
            <w:proofErr w:type="gramEnd"/>
          </w:p>
          <w:p w:rsidR="000D302B" w:rsidRDefault="000D3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Оренбургской области от 18.02.2009 </w:t>
            </w:r>
            <w:hyperlink r:id="rId6" w:history="1">
              <w:r>
                <w:rPr>
                  <w:color w:val="0000FF"/>
                </w:rPr>
                <w:t>N 2806</w:t>
              </w:r>
            </w:hyperlink>
            <w:r>
              <w:rPr>
                <w:color w:val="392C69"/>
              </w:rPr>
              <w:t>,</w:t>
            </w:r>
          </w:p>
          <w:p w:rsidR="000D302B" w:rsidRDefault="000D3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16.09.2009 </w:t>
            </w:r>
            <w:hyperlink r:id="rId7" w:history="1">
              <w:r>
                <w:rPr>
                  <w:color w:val="0000FF"/>
                </w:rPr>
                <w:t>N 3132</w:t>
              </w:r>
            </w:hyperlink>
            <w:r>
              <w:rPr>
                <w:color w:val="392C69"/>
              </w:rPr>
              <w:t xml:space="preserve"> (ред. 25.02.2015), от 10.11.2010 </w:t>
            </w:r>
            <w:hyperlink r:id="rId8" w:history="1">
              <w:r>
                <w:rPr>
                  <w:color w:val="0000FF"/>
                </w:rPr>
                <w:t>N 4051</w:t>
              </w:r>
            </w:hyperlink>
            <w:r>
              <w:rPr>
                <w:color w:val="392C69"/>
              </w:rPr>
              <w:t>,</w:t>
            </w:r>
          </w:p>
          <w:p w:rsidR="000D302B" w:rsidRDefault="000D3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9" w:history="1">
              <w:r>
                <w:rPr>
                  <w:color w:val="0000FF"/>
                </w:rPr>
                <w:t>N 2133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02B" w:rsidRDefault="000D302B">
            <w:pPr>
              <w:spacing w:after="1" w:line="0" w:lineRule="atLeast"/>
            </w:pPr>
          </w:p>
        </w:tc>
      </w:tr>
    </w:tbl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>Законодательное Собрание области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ПОСТАНОВЛЯЕТ: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инвестиционном совете Оренбургской области (прилагается).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 исполнением данного Постановления в части эффективной реализации целевых и инвестиционных программ поддержки и развития промышленности, транспорта, топливно-энергетического комплекса, связи возложить на комитет Законодательного Собрания области по вопросам экономического развития, промышленно-хозяйственного комплекса и предпринимательства, в части бюджетного, налогового и финансового раздела - на комитет Законодательного Собрания области по вопросам бюджетной, налоговой и финансовой политики.</w:t>
      </w:r>
      <w:proofErr w:type="gramEnd"/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>3. Настоящее Постановление вступает в силу со дня его принятия.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right"/>
      </w:pPr>
      <w:r>
        <w:t>Председатель</w:t>
      </w:r>
    </w:p>
    <w:p w:rsidR="000D302B" w:rsidRDefault="000D302B">
      <w:pPr>
        <w:pStyle w:val="ConsPlusNormal"/>
        <w:jc w:val="right"/>
      </w:pPr>
      <w:r>
        <w:t>Законодательного Собрания</w:t>
      </w:r>
    </w:p>
    <w:p w:rsidR="000D302B" w:rsidRDefault="000D302B">
      <w:pPr>
        <w:pStyle w:val="ConsPlusNormal"/>
        <w:jc w:val="right"/>
      </w:pPr>
      <w:r>
        <w:t>Оренбургской области</w:t>
      </w:r>
    </w:p>
    <w:p w:rsidR="000D302B" w:rsidRDefault="000D302B">
      <w:pPr>
        <w:pStyle w:val="ConsPlusNormal"/>
        <w:jc w:val="right"/>
      </w:pPr>
      <w:r>
        <w:t>Д.В.КУЛАГИН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right"/>
        <w:outlineLvl w:val="0"/>
      </w:pPr>
      <w:r>
        <w:t>Приложение</w:t>
      </w:r>
    </w:p>
    <w:p w:rsidR="000D302B" w:rsidRDefault="000D302B">
      <w:pPr>
        <w:pStyle w:val="ConsPlusNormal"/>
        <w:jc w:val="right"/>
      </w:pPr>
      <w:r>
        <w:t>к постановлению</w:t>
      </w:r>
    </w:p>
    <w:p w:rsidR="000D302B" w:rsidRDefault="000D302B">
      <w:pPr>
        <w:pStyle w:val="ConsPlusNormal"/>
        <w:jc w:val="right"/>
      </w:pPr>
      <w:r>
        <w:t>Законодательного Собрания</w:t>
      </w:r>
    </w:p>
    <w:p w:rsidR="000D302B" w:rsidRDefault="000D302B">
      <w:pPr>
        <w:pStyle w:val="ConsPlusNormal"/>
        <w:jc w:val="right"/>
      </w:pPr>
      <w:r>
        <w:t>Оренбургской области</w:t>
      </w:r>
    </w:p>
    <w:p w:rsidR="000D302B" w:rsidRDefault="000D302B">
      <w:pPr>
        <w:pStyle w:val="ConsPlusNormal"/>
        <w:jc w:val="right"/>
      </w:pPr>
      <w:r>
        <w:t>от 21 февраля 2007 г. N 1027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Title"/>
        <w:jc w:val="center"/>
      </w:pPr>
      <w:bookmarkStart w:id="0" w:name="P40"/>
      <w:bookmarkEnd w:id="0"/>
      <w:r>
        <w:t>Положение</w:t>
      </w:r>
    </w:p>
    <w:p w:rsidR="000D302B" w:rsidRDefault="000D302B">
      <w:pPr>
        <w:pStyle w:val="ConsPlusTitle"/>
        <w:jc w:val="center"/>
      </w:pPr>
      <w:r>
        <w:t>об инвестиционном совете Оренбургской области</w:t>
      </w:r>
    </w:p>
    <w:p w:rsidR="000D302B" w:rsidRDefault="000D30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30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02B" w:rsidRDefault="000D302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02B" w:rsidRDefault="000D302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02B" w:rsidRDefault="000D3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302B" w:rsidRDefault="000D30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Законодательного Собрания Оренбургской области</w:t>
            </w:r>
            <w:proofErr w:type="gramEnd"/>
          </w:p>
          <w:p w:rsidR="000D302B" w:rsidRDefault="000D3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16.09.2009 </w:t>
            </w:r>
            <w:hyperlink r:id="rId10" w:history="1">
              <w:r>
                <w:rPr>
                  <w:color w:val="0000FF"/>
                </w:rPr>
                <w:t>N 3132</w:t>
              </w:r>
            </w:hyperlink>
            <w:r>
              <w:rPr>
                <w:color w:val="392C69"/>
              </w:rPr>
              <w:t xml:space="preserve"> (ред. 25.02.2015), от 27.02.2020 </w:t>
            </w:r>
            <w:hyperlink r:id="rId11" w:history="1">
              <w:r>
                <w:rPr>
                  <w:color w:val="0000FF"/>
                </w:rPr>
                <w:t>N 2133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02B" w:rsidRDefault="000D302B">
            <w:pPr>
              <w:spacing w:after="1" w:line="0" w:lineRule="atLeast"/>
            </w:pPr>
          </w:p>
        </w:tc>
      </w:tr>
    </w:tbl>
    <w:p w:rsidR="000D302B" w:rsidRDefault="000D302B">
      <w:pPr>
        <w:pStyle w:val="ConsPlusNormal"/>
        <w:jc w:val="both"/>
      </w:pPr>
    </w:p>
    <w:p w:rsidR="000D302B" w:rsidRDefault="000D302B">
      <w:pPr>
        <w:pStyle w:val="ConsPlusTitle"/>
        <w:jc w:val="center"/>
        <w:outlineLvl w:val="1"/>
      </w:pPr>
      <w:r>
        <w:t>1. Общие положения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 xml:space="preserve">1.1. Настоящее положение разработано на основании </w:t>
      </w:r>
      <w:hyperlink r:id="rId12" w:history="1">
        <w:r>
          <w:rPr>
            <w:color w:val="0000FF"/>
          </w:rPr>
          <w:t>Закона</w:t>
        </w:r>
      </w:hyperlink>
      <w:r>
        <w:t xml:space="preserve"> Оренбургской области "Об инвестиционной деятельности на территории Оренбургской области, осуществляемой в форме капитальных вложений".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Инвестиционный совет Оренбургской области (далее - инвестиционный совет) является постоянно действующим коллегиальным органом, осуществляющим функции по формированию и реализации инвестиционной политики, координации деятельности органов государственной власти Оренбургской области по привлечению инвестиций и стимулированию инвестиционной деятельности на территории Оренбургской области.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1.2. Задачей инвестиционного совета является обеспечение повышения инвестиционной активности предприятий (организаций) области за счет привлечения дополнительных финансовых ресурсов для реализации инвестиционных проектов, направленных на развитие и модернизацию производства.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 xml:space="preserve">1.3. В своей деятельности инвестиционный совет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(Основным Законом) Оренбургской области, законами и нормативными правовыми актами Оренбургской области, настоящим положением.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Title"/>
        <w:jc w:val="center"/>
        <w:outlineLvl w:val="1"/>
      </w:pPr>
      <w:r>
        <w:t>2. Формирование и структура инвестиционного совета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>2.1. Инвестиционный совет формируется из представителей Законодательного Собрания и Правительства Оренбургской области на паритетных началах в составе 10 человек: председателя инвестиционного совета, двух заместителей председателя и членов инвестиционного совета.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2.2. Персональный состав инвестиционного совета утверждается постановлением Правительства Оренбургской области. Кандидатуры членов инвестиционного совета от Законодательного Собрания области утверждаются постановлением Правительства Оренбургской области на основании представления председателя Законодательного Собрания Оренбургской области.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2.3. Председателем инвестиционного совета является Губернатор - председатель Правительства Оренбургской области, заместителями председателя инвестиционного совета - заместитель председателя Законодательного Собрания Оренбургской области и первый вице-губернатор - первый заместитель председателя Правительства Оренбургской области.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2.4. Председатель инвестиционного совета: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руководит работой инвестиционного совета, планирует его деятельность, контролирует выполнение решений инвестиционного совета;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утверждает протоколы заседаний инвестиционного совета;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дает поручения членам инвестиционного совета в пределах своих полномочий;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созывает заседания инвестиционного совета;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привлекает при необходимости в качестве консультантов специалистов (экспертов) для проверки оценки эффективности проектов;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при необходимости создает рабочие группы для выполнения возложенных на инвестиционный совет задач и функций;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осуществляет иные функции в пределах своих полномочий.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2.5. В отсутствие председателя инвестиционного совета его функции исполняет один из заместителей по поручению председателя инвестиционного совета.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Title"/>
        <w:jc w:val="center"/>
        <w:outlineLvl w:val="1"/>
      </w:pPr>
      <w:r>
        <w:t>3. Функции инвестиционного совета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>Инвестиционный совет выполняет следующие функции: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1) участие в подготовке проектов законодательных актов, направленных на реализацию инвестиционных проектов на территории Оренбургской области;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2) рассмотрение, отбор инвестиционных проектов на территории Оренбургской области с определением мер (меры) государственной поддержки, установленной соответствующими нормативными правовыми актами Оренбургской области;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3) согласование приоритетности инвестиционного проекта;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4) одобрение заключения инвестиционных договоров и внесения изменений в действующие инвестиционные договоры;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5) рассмотрение информации инвестора и уполномоченных органов исполнительной власти Оренбургской области, контролирующих ход исполнения обязательств инвестора, связанных с реализацией инвестиционных проектов и обеспеченных посредством предоставления государственной поддержки.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Title"/>
        <w:jc w:val="center"/>
        <w:outlineLvl w:val="1"/>
      </w:pPr>
      <w:r>
        <w:t>4. Порядок работы инвестиционного совета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ind w:firstLine="540"/>
        <w:jc w:val="both"/>
      </w:pPr>
      <w:r>
        <w:t>4.1. Заседания инвестиционного совета проводятся по мере необходимости, но не реже одного раза в месяц при наличии инвестиционных проектов, поступивших на рассмотрение, и созываются председателем инвестиционного совета.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4.2. Ответственный секретарь инвестиционного совета оповещает его членов и приглашенных о времени и месте проведения заседания инвестиционного совета не менее чем за 7 дней до даты проведения заседания и направляет членам инвестиционного совета повестку дня, утвержденную председателем инвестиционного совета, и материалы, подготовленные к заседанию.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 xml:space="preserve">Члены инвестиционного совета в течение 5 дней рассматривают представленные материалы и направляют свои </w:t>
      </w:r>
      <w:proofErr w:type="gramStart"/>
      <w:r>
        <w:t>замечания</w:t>
      </w:r>
      <w:proofErr w:type="gramEnd"/>
      <w:r>
        <w:t xml:space="preserve"> и предложения ответственному секретарю инвестиционного совета. По поступившим замечаниям и предложениям членов инвестиционного совета инвестор готовит пояснительную записку с разъяснениями и поправками.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4.3. Защита инвестиционного проекта на заседании инвестиционного совета осуществляется представителями инвестора.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4.4. Заседание считается правомочным при участии в нем не менее половины членов инвестиционного совета. В случае отсутствия кого-либо из членов инвестиционного совета на заседании последние обязаны письменно выразить свое мнение, которое учитывается при голосовании.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Инвестиционный совет рассматривает вопросы на заседании в соответствии с подготовленной повесткой дня. Члены инвестиционного совета вправе вносить дополнения в повестку дня заседания при общем согласии. Повестка дня заседания принимается на заседании инвестиционного совета.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4.5. Решения инвестиционного совета принимаются открытым голосованием членами инвестиционного совета. Решение считается принятым, если за него проголосовало не менее 3/4 от установленной численности членов инвестиционного совета Оренбургской области.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4.6. По результатам рассмотрения: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1) заявки инвестора инвестиционный совет принимает одно из следующих решений: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одобрить инвестиционный проект для заключения инвестиционного договора по реализации данного инвестиционного проекта с указанием мер (меры) государственной поддержки и согласовать включение его в Реестр приоритетных инвестиционных проектов Оренбургской области, по которым предоставляются меры государственной поддержки (далее - Реестр);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одобрить заключение инвестиционного договора по реализации инвестиционного проекта, отказать в одобрении на основании заключения экспертной группы по оценке инвестиционных проектов, одобрить внесение изменений в действующий инвестиционный договор;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2) информации инвестора и уполномоченных органов исполнительной власти Оренбургской области, контролирующих ход исполнения обязательств инвестора, связанных с реализацией инвестиционных проектов, инвестиционный совет: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одобряет ход реализации инвестиционного проекта;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одобряет внесение изменений в действующий инвестиционный договор на основании заявления инвестора;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вносит рекомендации об исключении инвестиционного проекта из Реестра в случае неисполнения инвестиционного договора, прекращения (приостановления) инвестиционной деятельности инициатора инвестиционного проекта, выявленного несоответствия фактически проведенных работ сведениям, указанным в отчетности.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 xml:space="preserve">4.7. Решение инвестиционного совета оформляется протоколом в течение 5 рабочих дней, </w:t>
      </w:r>
      <w:proofErr w:type="gramStart"/>
      <w:r>
        <w:t>который</w:t>
      </w:r>
      <w:proofErr w:type="gramEnd"/>
      <w:r>
        <w:t xml:space="preserve"> подписывается ответственным секретарем и утверждается председателем инвестиционного совета или председательствующим на заседании инвестиционного совета. В протоколе указывается поименное голосование членов инвестиционного совета.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Члены инвестиционного совета имеют право письменно изложить свое особое мнение, которое прилагается к протоколу, о чем делается соответствующая отметка в протоколе.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4.8. Принятое решение инвестиционного совета является основанием: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 xml:space="preserve">для подготовки проекта постановления Правительства Оренбургской области о признании инвестиционного проекта </w:t>
      </w:r>
      <w:proofErr w:type="gramStart"/>
      <w:r>
        <w:t>приоритетным</w:t>
      </w:r>
      <w:proofErr w:type="gramEnd"/>
      <w:r>
        <w:t xml:space="preserve"> и включении его в Реестр;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подготовки проекта постановления Правительства Оренбургской области об исключении инвестиционного проекта из Реестра;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заключения инвестиционного договора;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внесения изменений в инвестиционный договор.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4.9. Протокол направляется в Законодательное Собрание области, министерство экономического развития, инвестиций, туризма и внешних связей Оренбургской области и министерство финансов Оренбургской области, выписка из протокола - инвестору.</w:t>
      </w:r>
    </w:p>
    <w:p w:rsidR="000D302B" w:rsidRDefault="000D302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Оренбургской области от 27.02.2020 N 2133)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4.10. Организационно-техническое обеспечение деятельности инвестиционного совета осуществляется министерством экономического развития, инвестиций, туризма и внешних связей Оренбургской области, один из сотрудников которого назначается ответственным секретарем инвестиционного совета.</w:t>
      </w:r>
    </w:p>
    <w:p w:rsidR="000D302B" w:rsidRDefault="000D30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Оренбургской области от 27.02.2020 N 2133)</w:t>
      </w:r>
    </w:p>
    <w:p w:rsidR="000D302B" w:rsidRDefault="000D302B">
      <w:pPr>
        <w:pStyle w:val="ConsPlusNormal"/>
        <w:spacing w:before="220"/>
        <w:ind w:firstLine="540"/>
        <w:jc w:val="both"/>
      </w:pPr>
      <w:r>
        <w:t>4.11. Деятельность в составе инвестиционного совета осуществляется на безвозмездной основе.</w:t>
      </w: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jc w:val="both"/>
      </w:pPr>
    </w:p>
    <w:p w:rsidR="000D302B" w:rsidRDefault="000D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906" w:rsidRDefault="00CD4906">
      <w:bookmarkStart w:id="1" w:name="_GoBack"/>
      <w:bookmarkEnd w:id="1"/>
    </w:p>
    <w:sectPr w:rsidR="00CD4906" w:rsidSect="0075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2B"/>
    <w:rsid w:val="000D302B"/>
    <w:rsid w:val="00C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AE96F486AE24E9C510CB5C1CB790FBC7FF297824DC0C51BCB83045CD47DEACF1CB994C5E42B4A1C8C77495895134B28F026EDD820B3BB69C165VCg4J" TargetMode="External"/><Relationship Id="rId13" Type="http://schemas.openxmlformats.org/officeDocument/2006/relationships/hyperlink" Target="consultantplus://offline/ref=12CAE96F486AE24E9C5112B8D7A7240BBE7CAB9F8A199C9117C1D65C038D2DAD9E1AEDDF9FE828541E8C75V4g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CAE96F486AE24E9C510CB5C1CB790FBC7FF297874AC3C513CB83045CD47DEACF1CB994C5E42B4A1C8C77495895134B28F026EDD820B3BB69C165VCg4J" TargetMode="External"/><Relationship Id="rId12" Type="http://schemas.openxmlformats.org/officeDocument/2006/relationships/hyperlink" Target="consultantplus://offline/ref=12CAE96F486AE24E9C510CB5C1CB790FBC7FF297804FC9CD13C2DE0E548D71E8C813E683C2AD274B1C8C76485BCA165E39A82BE5CE3FB0A775C367C7V5g7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CAE96F486AE24E9C510CB5C1CB790FBC7FF2978847C8C119CB83045CD47DEACF1CB994C5E42B4A1C8C77475895134B28F026EDD820B3BB69C165VCg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AE96F486AE24E9C510CB5C1CB790FBC7FF297834BC6C719CB83045CD47DEACF1CB994C5E42B4A1C8C77495895134B28F026EDD820B3BB69C165VCg4J" TargetMode="External"/><Relationship Id="rId11" Type="http://schemas.openxmlformats.org/officeDocument/2006/relationships/hyperlink" Target="consultantplus://offline/ref=12CAE96F486AE24E9C510CB5C1CB790FBC7FF2978847C8C119CB83045CD47DEACF1CB994C5E42B4A1C8C77495895134B28F026EDD820B3BB69C165VCg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CAE96F486AE24E9C510CB5C1CB790FBC7FF2978847C8C119CB83045CD47DEACF1CB994C5E42B4A1C8C77465895134B28F026EDD820B3BB69C165VCg4J" TargetMode="External"/><Relationship Id="rId10" Type="http://schemas.openxmlformats.org/officeDocument/2006/relationships/hyperlink" Target="consultantplus://offline/ref=12CAE96F486AE24E9C510CB5C1CB790FBC7FF297874AC3C513CB83045CD47DEACF1CB994C5E42B4A1C8C77495895134B28F026EDD820B3BB69C165VCg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AE96F486AE24E9C510CB5C1CB790FBC7FF2978847C8C119CB83045CD47DEACF1CB994C5E42B4A1C8C77495895134B28F026EDD820B3BB69C165VCg4J" TargetMode="External"/><Relationship Id="rId14" Type="http://schemas.openxmlformats.org/officeDocument/2006/relationships/hyperlink" Target="consultantplus://offline/ref=12CAE96F486AE24E9C510CB5C1CB790FBC7FF297804EC0C519C6DE0E548D71E8C813E683D0AD7F471C84694F51DF400F7FVF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ЗАКОНОДАТЕЛЬНОЕ СОБРАНИЕ ОРЕНБУРГСКОЙ ОБЛАСТИ</vt:lpstr>
      <vt:lpstr>Приложение</vt:lpstr>
      <vt:lpstr>    1. Общие положения</vt:lpstr>
      <vt:lpstr>    2. Формирование и структура инвестиционного совета</vt:lpstr>
      <vt:lpstr>    3. Функции инвестиционного совета</vt:lpstr>
      <vt:lpstr>    4. Порядок работы инвестиционного совета</vt:lpstr>
    </vt:vector>
  </TitlesOfParts>
  <Company>SPecialiST RePack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2021-12-08T09:32:00Z</dcterms:created>
  <dcterms:modified xsi:type="dcterms:W3CDTF">2021-12-08T09:32:00Z</dcterms:modified>
</cp:coreProperties>
</file>