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481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F565F" w:rsidTr="00604762">
        <w:tc>
          <w:tcPr>
            <w:tcW w:w="4819" w:type="dxa"/>
          </w:tcPr>
          <w:p w:rsidR="006F565F" w:rsidRPr="00CE4170" w:rsidRDefault="006F565F" w:rsidP="006F565F">
            <w:pPr>
              <w:pStyle w:val="ad"/>
              <w:jc w:val="left"/>
              <w:rPr>
                <w:sz w:val="28"/>
                <w:szCs w:val="28"/>
              </w:rPr>
            </w:pPr>
            <w:r w:rsidRPr="00CE4170">
              <w:rPr>
                <w:sz w:val="28"/>
                <w:szCs w:val="28"/>
              </w:rPr>
              <w:t>Приложение</w:t>
            </w:r>
            <w:r w:rsidR="00D745DC">
              <w:rPr>
                <w:sz w:val="28"/>
                <w:szCs w:val="28"/>
              </w:rPr>
              <w:t xml:space="preserve">  </w:t>
            </w:r>
          </w:p>
          <w:p w:rsidR="006F565F" w:rsidRDefault="006F565F" w:rsidP="006F565F">
            <w:pPr>
              <w:jc w:val="left"/>
              <w:rPr>
                <w:sz w:val="28"/>
                <w:szCs w:val="28"/>
              </w:rPr>
            </w:pPr>
            <w:r>
              <w:rPr>
                <w:sz w:val="28"/>
                <w:szCs w:val="28"/>
              </w:rPr>
              <w:t xml:space="preserve">к </w:t>
            </w:r>
            <w:r w:rsidRPr="00CE4170">
              <w:rPr>
                <w:sz w:val="28"/>
                <w:szCs w:val="28"/>
              </w:rPr>
              <w:t xml:space="preserve">постановлению администрации         </w:t>
            </w:r>
            <w:r>
              <w:rPr>
                <w:sz w:val="28"/>
                <w:szCs w:val="28"/>
              </w:rPr>
              <w:t xml:space="preserve">    </w:t>
            </w:r>
          </w:p>
          <w:p w:rsidR="006F565F" w:rsidRDefault="006F565F" w:rsidP="006F565F">
            <w:pPr>
              <w:jc w:val="left"/>
              <w:rPr>
                <w:sz w:val="28"/>
                <w:szCs w:val="28"/>
              </w:rPr>
            </w:pPr>
            <w:r w:rsidRPr="00CE4170">
              <w:rPr>
                <w:sz w:val="28"/>
                <w:szCs w:val="28"/>
              </w:rPr>
              <w:t>Соль-</w:t>
            </w:r>
            <w:proofErr w:type="spellStart"/>
            <w:r w:rsidRPr="00CE4170">
              <w:rPr>
                <w:sz w:val="28"/>
                <w:szCs w:val="28"/>
              </w:rPr>
              <w:t>Илецкого</w:t>
            </w:r>
            <w:proofErr w:type="spellEnd"/>
            <w:r w:rsidRPr="00CE4170">
              <w:rPr>
                <w:sz w:val="28"/>
                <w:szCs w:val="28"/>
              </w:rPr>
              <w:t xml:space="preserve">  городского округа</w:t>
            </w:r>
          </w:p>
          <w:p w:rsidR="006F565F" w:rsidRPr="00ED3CD5" w:rsidRDefault="00D65E4F" w:rsidP="006F565F">
            <w:pPr>
              <w:jc w:val="left"/>
              <w:rPr>
                <w:b/>
                <w:sz w:val="28"/>
                <w:szCs w:val="28"/>
              </w:rPr>
            </w:pPr>
            <w:r w:rsidRPr="00ED3CD5">
              <w:rPr>
                <w:b/>
                <w:sz w:val="28"/>
                <w:szCs w:val="28"/>
              </w:rPr>
              <w:t>о</w:t>
            </w:r>
            <w:r w:rsidR="002344CF" w:rsidRPr="00ED3CD5">
              <w:rPr>
                <w:b/>
                <w:sz w:val="28"/>
                <w:szCs w:val="28"/>
              </w:rPr>
              <w:t>т</w:t>
            </w:r>
            <w:r w:rsidRPr="00ED3CD5">
              <w:rPr>
                <w:b/>
                <w:sz w:val="28"/>
                <w:szCs w:val="28"/>
              </w:rPr>
              <w:t xml:space="preserve"> </w:t>
            </w:r>
            <w:r w:rsidR="00ED3CD5" w:rsidRPr="00ED3CD5">
              <w:rPr>
                <w:b/>
                <w:sz w:val="28"/>
                <w:szCs w:val="28"/>
              </w:rPr>
              <w:t>____________</w:t>
            </w:r>
            <w:r w:rsidRPr="00ED3CD5">
              <w:rPr>
                <w:b/>
                <w:sz w:val="28"/>
                <w:szCs w:val="28"/>
              </w:rPr>
              <w:t xml:space="preserve"> </w:t>
            </w:r>
            <w:r w:rsidR="002344CF" w:rsidRPr="00ED3CD5">
              <w:rPr>
                <w:b/>
                <w:sz w:val="28"/>
                <w:szCs w:val="28"/>
              </w:rPr>
              <w:t>№</w:t>
            </w:r>
            <w:r w:rsidR="00ED3CD5" w:rsidRPr="00ED3CD5">
              <w:rPr>
                <w:b/>
                <w:sz w:val="28"/>
                <w:szCs w:val="28"/>
              </w:rPr>
              <w:t>______________</w:t>
            </w:r>
          </w:p>
          <w:p w:rsidR="006F565F" w:rsidRDefault="006F565F" w:rsidP="006F565F">
            <w:pPr>
              <w:tabs>
                <w:tab w:val="left" w:pos="7535"/>
              </w:tabs>
              <w:spacing w:after="0"/>
              <w:ind w:firstLine="4536"/>
              <w:jc w:val="left"/>
              <w:rPr>
                <w:sz w:val="28"/>
                <w:szCs w:val="28"/>
              </w:rPr>
            </w:pPr>
          </w:p>
          <w:p w:rsidR="006F565F" w:rsidRDefault="006F565F" w:rsidP="006F565F">
            <w:pPr>
              <w:pStyle w:val="ad"/>
              <w:ind w:left="5954" w:right="2124"/>
              <w:jc w:val="left"/>
              <w:rPr>
                <w:sz w:val="28"/>
                <w:szCs w:val="28"/>
              </w:rPr>
            </w:pPr>
          </w:p>
        </w:tc>
      </w:tr>
    </w:tbl>
    <w:p w:rsidR="006F565F" w:rsidRDefault="006F565F" w:rsidP="006F565F">
      <w:pPr>
        <w:pStyle w:val="ad"/>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6F565F">
      <w:pPr>
        <w:tabs>
          <w:tab w:val="left" w:pos="7535"/>
        </w:tabs>
        <w:spacing w:after="0"/>
        <w:ind w:left="6237" w:hanging="6237"/>
        <w:jc w:val="center"/>
        <w:rPr>
          <w:sz w:val="28"/>
          <w:szCs w:val="28"/>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1176B9" w:rsidRPr="00563F06" w:rsidRDefault="001176B9" w:rsidP="001176B9">
      <w:pPr>
        <w:tabs>
          <w:tab w:val="left" w:pos="7535"/>
        </w:tabs>
        <w:spacing w:after="0"/>
        <w:jc w:val="center"/>
        <w:rPr>
          <w:b/>
          <w:sz w:val="40"/>
          <w:szCs w:val="40"/>
        </w:rPr>
      </w:pPr>
      <w:r w:rsidRPr="00563F06">
        <w:rPr>
          <w:b/>
          <w:sz w:val="40"/>
          <w:szCs w:val="40"/>
        </w:rPr>
        <w:t xml:space="preserve">Аукционная документация </w:t>
      </w:r>
    </w:p>
    <w:p w:rsidR="006F5408" w:rsidRDefault="001176B9" w:rsidP="001176B9">
      <w:pPr>
        <w:tabs>
          <w:tab w:val="left" w:pos="7535"/>
        </w:tabs>
        <w:spacing w:after="0"/>
        <w:jc w:val="center"/>
        <w:rPr>
          <w:sz w:val="28"/>
          <w:szCs w:val="28"/>
        </w:rPr>
      </w:pPr>
      <w:r w:rsidRPr="003C09F5">
        <w:rPr>
          <w:sz w:val="28"/>
          <w:szCs w:val="28"/>
        </w:rPr>
        <w:t>на проведение</w:t>
      </w:r>
      <w:r w:rsidR="00560251" w:rsidRPr="003C09F5">
        <w:rPr>
          <w:sz w:val="28"/>
          <w:szCs w:val="28"/>
        </w:rPr>
        <w:t xml:space="preserve"> </w:t>
      </w:r>
      <w:r w:rsidR="00230A44">
        <w:rPr>
          <w:sz w:val="28"/>
          <w:szCs w:val="28"/>
        </w:rPr>
        <w:t xml:space="preserve"> </w:t>
      </w:r>
      <w:r w:rsidR="00EB38F5">
        <w:rPr>
          <w:sz w:val="28"/>
          <w:szCs w:val="28"/>
        </w:rPr>
        <w:t>аукцион</w:t>
      </w:r>
      <w:r w:rsidR="00ED3CD5">
        <w:rPr>
          <w:sz w:val="28"/>
          <w:szCs w:val="28"/>
        </w:rPr>
        <w:t>ов</w:t>
      </w:r>
      <w:r w:rsidR="006F5408">
        <w:rPr>
          <w:sz w:val="28"/>
          <w:szCs w:val="28"/>
        </w:rPr>
        <w:t xml:space="preserve">  (повторн</w:t>
      </w:r>
      <w:r w:rsidR="00ED3CD5">
        <w:rPr>
          <w:sz w:val="28"/>
          <w:szCs w:val="28"/>
        </w:rPr>
        <w:t>ых</w:t>
      </w:r>
      <w:r w:rsidR="006F5408">
        <w:rPr>
          <w:sz w:val="28"/>
          <w:szCs w:val="28"/>
        </w:rPr>
        <w:t>)</w:t>
      </w:r>
    </w:p>
    <w:p w:rsidR="001176B9" w:rsidRPr="003C09F5" w:rsidRDefault="00732D91" w:rsidP="001176B9">
      <w:pPr>
        <w:tabs>
          <w:tab w:val="left" w:pos="7535"/>
        </w:tabs>
        <w:spacing w:after="0"/>
        <w:jc w:val="center"/>
        <w:rPr>
          <w:sz w:val="28"/>
          <w:szCs w:val="28"/>
        </w:rPr>
      </w:pPr>
      <w:r>
        <w:rPr>
          <w:sz w:val="28"/>
          <w:szCs w:val="28"/>
        </w:rPr>
        <w:t xml:space="preserve"> </w:t>
      </w:r>
      <w:r w:rsidR="001176B9" w:rsidRPr="003C09F5">
        <w:rPr>
          <w:sz w:val="28"/>
          <w:szCs w:val="28"/>
        </w:rPr>
        <w:t>«</w:t>
      </w:r>
      <w:r w:rsidR="003274E7" w:rsidRPr="003C09F5">
        <w:rPr>
          <w:sz w:val="28"/>
          <w:szCs w:val="28"/>
        </w:rPr>
        <w:t xml:space="preserve">Продажа </w:t>
      </w:r>
      <w:r w:rsidR="001176B9" w:rsidRPr="003C09F5">
        <w:rPr>
          <w:sz w:val="28"/>
          <w:szCs w:val="28"/>
        </w:rPr>
        <w:t xml:space="preserve"> прав</w:t>
      </w:r>
      <w:r w:rsidR="003274E7" w:rsidRPr="003C09F5">
        <w:rPr>
          <w:sz w:val="28"/>
          <w:szCs w:val="28"/>
        </w:rPr>
        <w:t xml:space="preserve">а  на </w:t>
      </w:r>
      <w:r w:rsidR="001176B9" w:rsidRPr="003C09F5">
        <w:rPr>
          <w:sz w:val="28"/>
          <w:szCs w:val="28"/>
        </w:rPr>
        <w:t xml:space="preserve"> </w:t>
      </w:r>
      <w:r w:rsidR="003274E7" w:rsidRPr="003C09F5">
        <w:rPr>
          <w:sz w:val="28"/>
          <w:szCs w:val="28"/>
        </w:rPr>
        <w:t>размещение</w:t>
      </w:r>
      <w:r w:rsidR="001176B9" w:rsidRPr="003C09F5">
        <w:rPr>
          <w:sz w:val="28"/>
          <w:szCs w:val="28"/>
        </w:rPr>
        <w:t xml:space="preserve"> </w:t>
      </w:r>
    </w:p>
    <w:p w:rsidR="001176B9" w:rsidRPr="003C09F5" w:rsidRDefault="001176B9" w:rsidP="001176B9">
      <w:pPr>
        <w:tabs>
          <w:tab w:val="left" w:pos="7535"/>
        </w:tabs>
        <w:spacing w:after="0"/>
        <w:jc w:val="center"/>
        <w:rPr>
          <w:sz w:val="28"/>
          <w:szCs w:val="28"/>
        </w:rPr>
      </w:pPr>
      <w:r w:rsidRPr="003C09F5">
        <w:rPr>
          <w:sz w:val="28"/>
          <w:szCs w:val="28"/>
        </w:rPr>
        <w:t xml:space="preserve">нестационарных  торговых объектов на территории </w:t>
      </w:r>
    </w:p>
    <w:p w:rsidR="001176B9" w:rsidRPr="003C09F5" w:rsidRDefault="001176B9" w:rsidP="001176B9">
      <w:pPr>
        <w:tabs>
          <w:tab w:val="left" w:pos="7535"/>
        </w:tabs>
        <w:spacing w:after="0"/>
        <w:jc w:val="center"/>
        <w:rPr>
          <w:sz w:val="28"/>
          <w:szCs w:val="28"/>
        </w:rPr>
      </w:pP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r w:rsidR="006F5408">
        <w:rPr>
          <w:sz w:val="28"/>
          <w:szCs w:val="28"/>
        </w:rPr>
        <w:t xml:space="preserve"> </w:t>
      </w:r>
    </w:p>
    <w:p w:rsidR="001176B9" w:rsidRPr="003C09F5"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Default="001176B9" w:rsidP="001176B9">
      <w:pPr>
        <w:widowControl w:val="0"/>
        <w:spacing w:after="0"/>
        <w:ind w:right="125"/>
        <w:jc w:val="center"/>
        <w:rPr>
          <w:sz w:val="28"/>
          <w:szCs w:val="28"/>
        </w:rPr>
      </w:pPr>
    </w:p>
    <w:p w:rsidR="00D91A7C" w:rsidRDefault="00D91A7C" w:rsidP="001176B9">
      <w:pPr>
        <w:widowControl w:val="0"/>
        <w:spacing w:after="0"/>
        <w:ind w:right="125"/>
        <w:jc w:val="center"/>
        <w:rPr>
          <w:sz w:val="28"/>
          <w:szCs w:val="28"/>
        </w:rPr>
      </w:pPr>
    </w:p>
    <w:p w:rsidR="001E6826" w:rsidRDefault="001E6826"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Default="001176B9" w:rsidP="001176B9">
      <w:pPr>
        <w:widowControl w:val="0"/>
        <w:spacing w:after="0"/>
        <w:ind w:right="125"/>
        <w:jc w:val="center"/>
        <w:rPr>
          <w:sz w:val="28"/>
          <w:szCs w:val="28"/>
        </w:rPr>
      </w:pPr>
    </w:p>
    <w:p w:rsidR="00F47E4C" w:rsidRDefault="00F47E4C" w:rsidP="001176B9">
      <w:pPr>
        <w:widowControl w:val="0"/>
        <w:spacing w:after="0"/>
        <w:ind w:right="125"/>
        <w:jc w:val="center"/>
        <w:rPr>
          <w:sz w:val="28"/>
          <w:szCs w:val="28"/>
        </w:rPr>
      </w:pPr>
    </w:p>
    <w:p w:rsidR="00372811" w:rsidRPr="007B7BC8" w:rsidRDefault="00372811" w:rsidP="001176B9">
      <w:pPr>
        <w:widowControl w:val="0"/>
        <w:spacing w:after="0"/>
        <w:ind w:right="125"/>
        <w:jc w:val="center"/>
        <w:rPr>
          <w:b/>
          <w:sz w:val="28"/>
          <w:szCs w:val="28"/>
        </w:rPr>
      </w:pPr>
      <w:r w:rsidRPr="007B7BC8">
        <w:rPr>
          <w:b/>
          <w:sz w:val="28"/>
          <w:szCs w:val="28"/>
        </w:rPr>
        <w:t>20</w:t>
      </w:r>
      <w:r w:rsidR="007D66E0" w:rsidRPr="007B7BC8">
        <w:rPr>
          <w:b/>
          <w:sz w:val="28"/>
          <w:szCs w:val="28"/>
        </w:rPr>
        <w:t>2</w:t>
      </w:r>
      <w:r w:rsidR="00A213F0">
        <w:rPr>
          <w:b/>
          <w:sz w:val="28"/>
          <w:szCs w:val="28"/>
        </w:rPr>
        <w:t>1</w:t>
      </w:r>
    </w:p>
    <w:p w:rsidR="00930369" w:rsidRDefault="00930369" w:rsidP="00314B39">
      <w:pPr>
        <w:widowControl w:val="0"/>
        <w:spacing w:after="0" w:line="360" w:lineRule="auto"/>
        <w:ind w:right="125"/>
        <w:jc w:val="center"/>
        <w:rPr>
          <w:rFonts w:eastAsia="Calibri"/>
          <w:b/>
          <w:sz w:val="28"/>
          <w:szCs w:val="28"/>
          <w:lang w:eastAsia="en-US"/>
        </w:rPr>
      </w:pPr>
    </w:p>
    <w:p w:rsidR="00930369" w:rsidRDefault="00930369" w:rsidP="00314B39">
      <w:pPr>
        <w:widowControl w:val="0"/>
        <w:spacing w:after="0" w:line="360" w:lineRule="auto"/>
        <w:ind w:right="125"/>
        <w:jc w:val="center"/>
        <w:rPr>
          <w:rFonts w:eastAsia="Calibri"/>
          <w:b/>
          <w:sz w:val="28"/>
          <w:szCs w:val="28"/>
          <w:lang w:eastAsia="en-US"/>
        </w:rPr>
      </w:pPr>
    </w:p>
    <w:p w:rsidR="007D66E0" w:rsidRDefault="000C2938" w:rsidP="00314B39">
      <w:pPr>
        <w:widowControl w:val="0"/>
        <w:spacing w:after="0" w:line="360" w:lineRule="auto"/>
        <w:ind w:right="125"/>
        <w:jc w:val="center"/>
        <w:rPr>
          <w:rFonts w:eastAsia="Calibri"/>
          <w:b/>
          <w:sz w:val="28"/>
          <w:szCs w:val="28"/>
          <w:lang w:eastAsia="en-US"/>
        </w:rPr>
      </w:pPr>
      <w:r w:rsidRPr="000C2938">
        <w:rPr>
          <w:rFonts w:eastAsia="Calibri"/>
          <w:b/>
          <w:sz w:val="28"/>
          <w:szCs w:val="28"/>
          <w:lang w:eastAsia="en-US"/>
        </w:rPr>
        <w:t xml:space="preserve">Раздел </w:t>
      </w:r>
      <w:r w:rsidRPr="000C2938">
        <w:rPr>
          <w:rFonts w:eastAsia="Calibri"/>
          <w:b/>
          <w:sz w:val="28"/>
          <w:szCs w:val="28"/>
          <w:lang w:val="en-US" w:eastAsia="en-US"/>
        </w:rPr>
        <w:t>I</w:t>
      </w:r>
      <w:r w:rsidRPr="000C2938">
        <w:rPr>
          <w:rFonts w:eastAsia="Calibri"/>
          <w:b/>
          <w:sz w:val="28"/>
          <w:szCs w:val="28"/>
          <w:lang w:eastAsia="en-US"/>
        </w:rPr>
        <w:t xml:space="preserve">. </w:t>
      </w:r>
      <w:r w:rsidR="007C33CE">
        <w:rPr>
          <w:rFonts w:eastAsia="Calibri"/>
          <w:b/>
          <w:sz w:val="28"/>
          <w:szCs w:val="28"/>
          <w:lang w:eastAsia="en-US"/>
        </w:rPr>
        <w:t>Извещения о проведени</w:t>
      </w:r>
      <w:r w:rsidR="00417C3A">
        <w:rPr>
          <w:rFonts w:eastAsia="Calibri"/>
          <w:b/>
          <w:sz w:val="28"/>
          <w:szCs w:val="28"/>
          <w:lang w:eastAsia="en-US"/>
        </w:rPr>
        <w:t xml:space="preserve">е </w:t>
      </w:r>
      <w:r w:rsidR="006F5408">
        <w:rPr>
          <w:rFonts w:eastAsia="Calibri"/>
          <w:b/>
          <w:sz w:val="28"/>
          <w:szCs w:val="28"/>
          <w:lang w:eastAsia="en-US"/>
        </w:rPr>
        <w:t xml:space="preserve">повторных </w:t>
      </w:r>
      <w:r w:rsidR="007C33CE">
        <w:rPr>
          <w:rFonts w:eastAsia="Calibri"/>
          <w:b/>
          <w:sz w:val="28"/>
          <w:szCs w:val="28"/>
          <w:lang w:eastAsia="en-US"/>
        </w:rPr>
        <w:t xml:space="preserve"> аукционов</w:t>
      </w:r>
    </w:p>
    <w:p w:rsidR="007C33CE" w:rsidRDefault="007C33CE" w:rsidP="00314B39">
      <w:pPr>
        <w:widowControl w:val="0"/>
        <w:spacing w:after="0" w:line="360" w:lineRule="auto"/>
        <w:ind w:right="125"/>
        <w:jc w:val="center"/>
        <w:rPr>
          <w:rFonts w:eastAsia="Calibri"/>
          <w:b/>
          <w:sz w:val="28"/>
          <w:szCs w:val="28"/>
          <w:lang w:eastAsia="en-US"/>
        </w:rPr>
      </w:pPr>
    </w:p>
    <w:p w:rsidR="001176B9" w:rsidRPr="0030425E" w:rsidRDefault="001176B9" w:rsidP="00314B39">
      <w:pPr>
        <w:widowControl w:val="0"/>
        <w:spacing w:after="0" w:line="360" w:lineRule="auto"/>
        <w:ind w:right="125"/>
        <w:jc w:val="center"/>
        <w:rPr>
          <w:b/>
          <w:sz w:val="28"/>
          <w:szCs w:val="28"/>
        </w:rPr>
      </w:pPr>
      <w:r w:rsidRPr="0030425E">
        <w:rPr>
          <w:rFonts w:eastAsia="Calibri"/>
          <w:b/>
          <w:sz w:val="28"/>
          <w:szCs w:val="28"/>
          <w:lang w:eastAsia="en-US"/>
        </w:rPr>
        <w:t xml:space="preserve">Извещение </w:t>
      </w:r>
      <w:r w:rsidR="00732D91" w:rsidRPr="0030425E">
        <w:rPr>
          <w:b/>
          <w:sz w:val="28"/>
          <w:szCs w:val="28"/>
        </w:rPr>
        <w:t xml:space="preserve"> </w:t>
      </w:r>
      <w:r w:rsidR="002344CF">
        <w:rPr>
          <w:b/>
          <w:sz w:val="28"/>
          <w:szCs w:val="28"/>
        </w:rPr>
        <w:t xml:space="preserve"> </w:t>
      </w:r>
      <w:r w:rsidR="006408FC">
        <w:rPr>
          <w:b/>
          <w:sz w:val="28"/>
          <w:szCs w:val="28"/>
        </w:rPr>
        <w:t xml:space="preserve"> </w:t>
      </w:r>
      <w:r w:rsidRPr="0030425E">
        <w:rPr>
          <w:rFonts w:eastAsia="Calibri"/>
          <w:b/>
          <w:sz w:val="28"/>
          <w:szCs w:val="28"/>
          <w:lang w:eastAsia="en-US"/>
        </w:rPr>
        <w:t>о</w:t>
      </w:r>
      <w:r w:rsidR="0030425E" w:rsidRPr="0030425E">
        <w:rPr>
          <w:rFonts w:eastAsia="Calibri"/>
          <w:b/>
          <w:sz w:val="28"/>
          <w:szCs w:val="28"/>
          <w:lang w:eastAsia="en-US"/>
        </w:rPr>
        <w:t xml:space="preserve"> </w:t>
      </w:r>
      <w:r w:rsidRPr="0030425E">
        <w:rPr>
          <w:rFonts w:eastAsia="Calibri"/>
          <w:b/>
          <w:sz w:val="28"/>
          <w:szCs w:val="28"/>
          <w:lang w:eastAsia="en-US"/>
        </w:rPr>
        <w:t xml:space="preserve"> проведени</w:t>
      </w:r>
      <w:r w:rsidR="00417C3A">
        <w:rPr>
          <w:rFonts w:eastAsia="Calibri"/>
          <w:b/>
          <w:sz w:val="28"/>
          <w:szCs w:val="28"/>
          <w:lang w:eastAsia="en-US"/>
        </w:rPr>
        <w:t xml:space="preserve">е </w:t>
      </w:r>
      <w:r w:rsidR="00560251" w:rsidRPr="0030425E">
        <w:rPr>
          <w:rFonts w:eastAsia="Calibri"/>
          <w:b/>
          <w:sz w:val="28"/>
          <w:szCs w:val="28"/>
          <w:lang w:eastAsia="en-US"/>
        </w:rPr>
        <w:t xml:space="preserve"> </w:t>
      </w:r>
      <w:r w:rsidR="00230A44" w:rsidRPr="0030425E">
        <w:rPr>
          <w:rFonts w:eastAsia="Calibri"/>
          <w:b/>
          <w:sz w:val="28"/>
          <w:szCs w:val="28"/>
          <w:lang w:eastAsia="en-US"/>
        </w:rPr>
        <w:t xml:space="preserve"> </w:t>
      </w:r>
      <w:r w:rsidR="00EB38F5" w:rsidRPr="0030425E">
        <w:rPr>
          <w:rFonts w:eastAsia="Calibri"/>
          <w:b/>
          <w:sz w:val="28"/>
          <w:szCs w:val="28"/>
          <w:lang w:eastAsia="en-US"/>
        </w:rPr>
        <w:t>а</w:t>
      </w:r>
      <w:r w:rsidRPr="0030425E">
        <w:rPr>
          <w:b/>
          <w:sz w:val="28"/>
          <w:szCs w:val="28"/>
        </w:rPr>
        <w:t>укцион</w:t>
      </w:r>
      <w:r w:rsidR="00EB38F5" w:rsidRPr="0030425E">
        <w:rPr>
          <w:b/>
          <w:sz w:val="28"/>
          <w:szCs w:val="28"/>
        </w:rPr>
        <w:t xml:space="preserve">а </w:t>
      </w:r>
      <w:r w:rsidR="00732D91" w:rsidRPr="0030425E">
        <w:rPr>
          <w:b/>
          <w:sz w:val="28"/>
          <w:szCs w:val="28"/>
        </w:rPr>
        <w:t xml:space="preserve">№ </w:t>
      </w:r>
      <w:r w:rsidR="00ED3CD5">
        <w:rPr>
          <w:b/>
          <w:sz w:val="28"/>
          <w:szCs w:val="28"/>
        </w:rPr>
        <w:t>7</w:t>
      </w:r>
      <w:r w:rsidR="002344CF">
        <w:rPr>
          <w:b/>
          <w:sz w:val="28"/>
          <w:szCs w:val="28"/>
        </w:rPr>
        <w:t xml:space="preserve"> (повторного)</w:t>
      </w:r>
    </w:p>
    <w:p w:rsidR="00314B39" w:rsidRPr="0030425E" w:rsidRDefault="00314B39" w:rsidP="00314B39">
      <w:pPr>
        <w:tabs>
          <w:tab w:val="left" w:pos="7535"/>
        </w:tabs>
        <w:spacing w:after="0" w:line="360" w:lineRule="auto"/>
        <w:jc w:val="center"/>
        <w:rPr>
          <w:b/>
          <w:sz w:val="28"/>
          <w:szCs w:val="28"/>
        </w:rPr>
      </w:pPr>
      <w:r w:rsidRPr="0030425E">
        <w:rPr>
          <w:b/>
          <w:sz w:val="28"/>
          <w:szCs w:val="28"/>
        </w:rPr>
        <w:t>«Продажа  права  на  размещение нестационарных  торговых объектов на территории муниципального образования Соль-</w:t>
      </w:r>
      <w:proofErr w:type="spellStart"/>
      <w:r w:rsidRPr="0030425E">
        <w:rPr>
          <w:b/>
          <w:sz w:val="28"/>
          <w:szCs w:val="28"/>
        </w:rPr>
        <w:t>Илецкий</w:t>
      </w:r>
      <w:proofErr w:type="spellEnd"/>
      <w:r w:rsidRPr="0030425E">
        <w:rPr>
          <w:b/>
          <w:sz w:val="28"/>
          <w:szCs w:val="28"/>
        </w:rPr>
        <w:t xml:space="preserve"> городской округ»</w:t>
      </w:r>
    </w:p>
    <w:p w:rsidR="00732D91" w:rsidRPr="0030425E" w:rsidRDefault="000C2938" w:rsidP="00DE1165">
      <w:pPr>
        <w:widowControl w:val="0"/>
        <w:spacing w:after="0"/>
        <w:ind w:right="125" w:firstLine="284"/>
        <w:rPr>
          <w:sz w:val="28"/>
          <w:szCs w:val="28"/>
        </w:rPr>
      </w:pPr>
      <w:r w:rsidRPr="0030425E">
        <w:rPr>
          <w:sz w:val="28"/>
          <w:szCs w:val="28"/>
        </w:rPr>
        <w:t xml:space="preserve">    </w:t>
      </w:r>
    </w:p>
    <w:p w:rsidR="00DE1165" w:rsidRPr="0030425E" w:rsidRDefault="00DE1165" w:rsidP="00DE1165">
      <w:pPr>
        <w:widowControl w:val="0"/>
        <w:spacing w:after="0"/>
        <w:ind w:right="125" w:firstLine="284"/>
        <w:rPr>
          <w:rFonts w:eastAsia="Calibri"/>
          <w:sz w:val="28"/>
          <w:szCs w:val="28"/>
          <w:lang w:eastAsia="en-US"/>
        </w:rPr>
      </w:pPr>
      <w:r w:rsidRPr="0030425E">
        <w:rPr>
          <w:sz w:val="28"/>
          <w:szCs w:val="28"/>
        </w:rPr>
        <w:t xml:space="preserve">Наименование аукциона: «Продажа  </w:t>
      </w:r>
      <w:r w:rsidRPr="0030425E">
        <w:rPr>
          <w:rFonts w:eastAsia="Calibri"/>
          <w:sz w:val="28"/>
          <w:szCs w:val="28"/>
          <w:lang w:eastAsia="en-US"/>
        </w:rPr>
        <w:t xml:space="preserve"> права  на  размещение нестационарных торговых объектов на территории муниципального образования Соль-</w:t>
      </w:r>
      <w:proofErr w:type="spellStart"/>
      <w:r w:rsidRPr="0030425E">
        <w:rPr>
          <w:rFonts w:eastAsia="Calibri"/>
          <w:sz w:val="28"/>
          <w:szCs w:val="28"/>
          <w:lang w:eastAsia="en-US"/>
        </w:rPr>
        <w:t>Илецкий</w:t>
      </w:r>
      <w:proofErr w:type="spellEnd"/>
      <w:r w:rsidRPr="0030425E">
        <w:rPr>
          <w:rFonts w:eastAsia="Calibri"/>
          <w:sz w:val="28"/>
          <w:szCs w:val="28"/>
          <w:lang w:eastAsia="en-US"/>
        </w:rPr>
        <w:t xml:space="preserve"> городской округ».</w:t>
      </w:r>
    </w:p>
    <w:p w:rsidR="00DE1165" w:rsidRPr="0030425E" w:rsidRDefault="00DE1165" w:rsidP="00DE1165">
      <w:pPr>
        <w:tabs>
          <w:tab w:val="left" w:pos="567"/>
        </w:tabs>
        <w:spacing w:after="0"/>
        <w:ind w:firstLine="284"/>
        <w:rPr>
          <w:sz w:val="28"/>
          <w:szCs w:val="28"/>
        </w:rPr>
      </w:pPr>
      <w:r w:rsidRPr="0030425E">
        <w:rPr>
          <w:sz w:val="28"/>
          <w:szCs w:val="28"/>
        </w:rPr>
        <w:t xml:space="preserve">    1. Продавцом права является администрация муниципального образования Соль-</w:t>
      </w:r>
      <w:proofErr w:type="spellStart"/>
      <w:r w:rsidRPr="0030425E">
        <w:rPr>
          <w:sz w:val="28"/>
          <w:szCs w:val="28"/>
        </w:rPr>
        <w:t>Илецкий</w:t>
      </w:r>
      <w:proofErr w:type="spellEnd"/>
      <w:r w:rsidRPr="0030425E">
        <w:rPr>
          <w:sz w:val="28"/>
          <w:szCs w:val="28"/>
        </w:rPr>
        <w:t xml:space="preserve">  городской  округ  (ИНН:</w:t>
      </w:r>
      <w:r w:rsidRPr="0030425E">
        <w:rPr>
          <w:sz w:val="28"/>
          <w:szCs w:val="28"/>
          <w:shd w:val="clear" w:color="auto" w:fill="FFFFFF"/>
        </w:rPr>
        <w:t xml:space="preserve"> 5646033264)</w:t>
      </w:r>
      <w:r w:rsidRPr="0030425E">
        <w:rPr>
          <w:sz w:val="28"/>
          <w:szCs w:val="28"/>
        </w:rPr>
        <w:t>.</w:t>
      </w:r>
    </w:p>
    <w:p w:rsidR="00DE1165" w:rsidRPr="0030425E" w:rsidRDefault="00DE1165" w:rsidP="00DE1165">
      <w:pPr>
        <w:tabs>
          <w:tab w:val="left" w:pos="567"/>
        </w:tabs>
        <w:spacing w:after="0"/>
        <w:ind w:firstLine="284"/>
        <w:rPr>
          <w:rFonts w:eastAsiaTheme="minorEastAsia"/>
          <w:sz w:val="28"/>
          <w:szCs w:val="28"/>
        </w:rPr>
      </w:pPr>
      <w:r w:rsidRPr="0030425E">
        <w:rPr>
          <w:sz w:val="28"/>
          <w:szCs w:val="28"/>
        </w:rPr>
        <w:t xml:space="preserve">       Организатором аукциона от имени администрации муниципального образования Соль-</w:t>
      </w:r>
      <w:proofErr w:type="spellStart"/>
      <w:r w:rsidRPr="0030425E">
        <w:rPr>
          <w:sz w:val="28"/>
          <w:szCs w:val="28"/>
        </w:rPr>
        <w:t>Илецкий</w:t>
      </w:r>
      <w:proofErr w:type="spellEnd"/>
      <w:r w:rsidRPr="0030425E">
        <w:rPr>
          <w:sz w:val="28"/>
          <w:szCs w:val="28"/>
        </w:rPr>
        <w:t xml:space="preserve">  городской  округ  выступает комитет экономического анализа и прогнозирования.</w:t>
      </w:r>
    </w:p>
    <w:p w:rsidR="00DE1165" w:rsidRPr="0030425E" w:rsidRDefault="00DE1165" w:rsidP="00DE1165">
      <w:pPr>
        <w:widowControl w:val="0"/>
        <w:tabs>
          <w:tab w:val="left" w:leader="underscore" w:pos="7394"/>
        </w:tabs>
        <w:spacing w:after="0"/>
        <w:ind w:firstLine="284"/>
        <w:rPr>
          <w:bCs/>
          <w:sz w:val="28"/>
          <w:szCs w:val="28"/>
        </w:rPr>
      </w:pPr>
      <w:r w:rsidRPr="0030425E">
        <w:rPr>
          <w:bCs/>
          <w:sz w:val="28"/>
          <w:szCs w:val="28"/>
        </w:rPr>
        <w:t xml:space="preserve">   Юридический адрес организатора: 461500, Оренбургская область, г. Соль-Илецк, ул. Карла Маркса, 6, каб.47.</w:t>
      </w:r>
    </w:p>
    <w:p w:rsidR="00DE1165" w:rsidRPr="0030425E" w:rsidRDefault="00DE1165" w:rsidP="00DE1165">
      <w:pPr>
        <w:widowControl w:val="0"/>
        <w:tabs>
          <w:tab w:val="left" w:leader="underscore" w:pos="7394"/>
        </w:tabs>
        <w:spacing w:after="0"/>
        <w:ind w:firstLine="284"/>
        <w:rPr>
          <w:bCs/>
          <w:sz w:val="28"/>
          <w:szCs w:val="28"/>
        </w:rPr>
      </w:pPr>
      <w:r w:rsidRPr="0030425E">
        <w:rPr>
          <w:bCs/>
          <w:sz w:val="28"/>
          <w:szCs w:val="28"/>
        </w:rPr>
        <w:t xml:space="preserve">  </w:t>
      </w:r>
      <w:proofErr w:type="gramStart"/>
      <w:r w:rsidRPr="0030425E">
        <w:rPr>
          <w:bCs/>
          <w:sz w:val="28"/>
          <w:szCs w:val="28"/>
        </w:rPr>
        <w:t>Фактической</w:t>
      </w:r>
      <w:proofErr w:type="gramEnd"/>
      <w:r w:rsidRPr="0030425E">
        <w:rPr>
          <w:bCs/>
          <w:sz w:val="28"/>
          <w:szCs w:val="28"/>
        </w:rPr>
        <w:t xml:space="preserve"> адрес организатора: 461500, Оренбургская область, г. Соль-Илецк, ул. Карла Маркса, 6, каб.47.</w:t>
      </w:r>
    </w:p>
    <w:p w:rsidR="00DE1165" w:rsidRPr="0030425E" w:rsidRDefault="00DE1165" w:rsidP="00DE1165">
      <w:pPr>
        <w:widowControl w:val="0"/>
        <w:tabs>
          <w:tab w:val="left" w:leader="underscore" w:pos="7394"/>
        </w:tabs>
        <w:spacing w:after="0"/>
        <w:ind w:firstLine="284"/>
        <w:rPr>
          <w:bCs/>
          <w:spacing w:val="-2"/>
          <w:sz w:val="28"/>
          <w:szCs w:val="28"/>
          <w:highlight w:val="cyan"/>
        </w:rPr>
      </w:pPr>
      <w:r w:rsidRPr="0030425E">
        <w:rPr>
          <w:bCs/>
          <w:sz w:val="28"/>
          <w:szCs w:val="28"/>
        </w:rPr>
        <w:t xml:space="preserve">   Адрес электронной почты: </w:t>
      </w:r>
      <w:hyperlink r:id="rId9" w:history="1">
        <w:r w:rsidRPr="0030425E">
          <w:rPr>
            <w:rStyle w:val="a3"/>
            <w:bCs/>
            <w:sz w:val="28"/>
            <w:szCs w:val="28"/>
            <w:lang w:val="en-US"/>
          </w:rPr>
          <w:t>yot</w:t>
        </w:r>
        <w:r w:rsidRPr="0030425E">
          <w:rPr>
            <w:rStyle w:val="a3"/>
            <w:rFonts w:eastAsiaTheme="minorHAnsi"/>
            <w:sz w:val="28"/>
            <w:szCs w:val="28"/>
            <w:lang w:eastAsia="en-US"/>
          </w:rPr>
          <w:t>@si.orb.ru</w:t>
        </w:r>
      </w:hyperlink>
      <w:r w:rsidRPr="0030425E">
        <w:rPr>
          <w:rFonts w:eastAsiaTheme="minorHAnsi"/>
          <w:color w:val="000000"/>
          <w:sz w:val="28"/>
          <w:szCs w:val="28"/>
          <w:lang w:eastAsia="en-US"/>
        </w:rPr>
        <w:t xml:space="preserve"> </w:t>
      </w:r>
    </w:p>
    <w:p w:rsidR="00DE1165" w:rsidRPr="0030425E" w:rsidRDefault="00DE1165" w:rsidP="00DE1165">
      <w:pPr>
        <w:widowControl w:val="0"/>
        <w:tabs>
          <w:tab w:val="left" w:leader="underscore" w:pos="7394"/>
        </w:tabs>
        <w:spacing w:after="0"/>
        <w:ind w:firstLine="284"/>
        <w:rPr>
          <w:bCs/>
          <w:sz w:val="28"/>
          <w:szCs w:val="28"/>
        </w:rPr>
      </w:pPr>
      <w:r w:rsidRPr="0030425E">
        <w:rPr>
          <w:bCs/>
          <w:sz w:val="28"/>
          <w:szCs w:val="28"/>
        </w:rPr>
        <w:t xml:space="preserve">   Телефон: (35336) 2-57-75, 2-35-70.</w:t>
      </w:r>
    </w:p>
    <w:p w:rsidR="00A213F0" w:rsidRPr="0030425E" w:rsidRDefault="00DE1165" w:rsidP="00DE1165">
      <w:pPr>
        <w:tabs>
          <w:tab w:val="left" w:pos="7535"/>
        </w:tabs>
        <w:spacing w:after="0"/>
        <w:rPr>
          <w:sz w:val="28"/>
          <w:szCs w:val="28"/>
        </w:rPr>
      </w:pPr>
      <w:r w:rsidRPr="0030425E">
        <w:rPr>
          <w:sz w:val="28"/>
          <w:szCs w:val="28"/>
        </w:rPr>
        <w:t xml:space="preserve">        Аукционная документация и проект договора н</w:t>
      </w:r>
      <w:r w:rsidRPr="0030425E">
        <w:rPr>
          <w:rFonts w:eastAsia="Calibri"/>
          <w:sz w:val="28"/>
          <w:szCs w:val="28"/>
          <w:lang w:eastAsia="en-US"/>
        </w:rPr>
        <w:t xml:space="preserve">а право размещения нестационарных торговых объектов на территории муниципального образования Соль - </w:t>
      </w:r>
      <w:proofErr w:type="spellStart"/>
      <w:r w:rsidRPr="0030425E">
        <w:rPr>
          <w:rFonts w:eastAsia="Calibri"/>
          <w:sz w:val="28"/>
          <w:szCs w:val="28"/>
          <w:lang w:eastAsia="en-US"/>
        </w:rPr>
        <w:t>Илецкий</w:t>
      </w:r>
      <w:proofErr w:type="spellEnd"/>
      <w:r w:rsidRPr="0030425E">
        <w:rPr>
          <w:rFonts w:eastAsia="Calibri"/>
          <w:sz w:val="28"/>
          <w:szCs w:val="28"/>
          <w:lang w:eastAsia="en-US"/>
        </w:rPr>
        <w:t xml:space="preserve"> городской округ</w:t>
      </w:r>
      <w:r w:rsidRPr="0030425E">
        <w:rPr>
          <w:sz w:val="28"/>
          <w:szCs w:val="28"/>
        </w:rPr>
        <w:t xml:space="preserve"> размещаются на официальном сайте администрации Соль-</w:t>
      </w:r>
      <w:proofErr w:type="spellStart"/>
      <w:r w:rsidRPr="0030425E">
        <w:rPr>
          <w:sz w:val="28"/>
          <w:szCs w:val="28"/>
        </w:rPr>
        <w:t>Илецкого</w:t>
      </w:r>
      <w:proofErr w:type="spellEnd"/>
      <w:r w:rsidRPr="0030425E">
        <w:rPr>
          <w:sz w:val="28"/>
          <w:szCs w:val="28"/>
        </w:rPr>
        <w:t xml:space="preserve"> городского округа: </w:t>
      </w:r>
      <w:hyperlink r:id="rId10" w:history="1">
        <w:r w:rsidRPr="0030425E">
          <w:rPr>
            <w:rStyle w:val="a3"/>
            <w:color w:val="auto"/>
            <w:sz w:val="28"/>
            <w:szCs w:val="28"/>
            <w:u w:val="none"/>
          </w:rPr>
          <w:t>http://soliletsk.ru</w:t>
        </w:r>
      </w:hyperlink>
      <w:r w:rsidR="000D2243" w:rsidRPr="0030425E">
        <w:rPr>
          <w:sz w:val="28"/>
          <w:szCs w:val="28"/>
        </w:rPr>
        <w:t xml:space="preserve"> </w:t>
      </w:r>
      <w:r w:rsidRPr="0030425E">
        <w:rPr>
          <w:sz w:val="28"/>
          <w:szCs w:val="28"/>
        </w:rPr>
        <w:t>в разделе: Власть – Администрация округа - Комитет экономики – Аукционы 20</w:t>
      </w:r>
      <w:r w:rsidR="007D66E0" w:rsidRPr="0030425E">
        <w:rPr>
          <w:sz w:val="28"/>
          <w:szCs w:val="28"/>
        </w:rPr>
        <w:t>2</w:t>
      </w:r>
      <w:r w:rsidR="00F96EFF" w:rsidRPr="0030425E">
        <w:rPr>
          <w:sz w:val="28"/>
          <w:szCs w:val="28"/>
        </w:rPr>
        <w:t>1</w:t>
      </w:r>
      <w:r w:rsidRPr="0030425E">
        <w:rPr>
          <w:sz w:val="28"/>
          <w:szCs w:val="28"/>
        </w:rPr>
        <w:t xml:space="preserve"> -  </w:t>
      </w:r>
      <w:r w:rsidRPr="006408FC">
        <w:rPr>
          <w:i/>
          <w:sz w:val="28"/>
          <w:szCs w:val="28"/>
        </w:rPr>
        <w:t>Продажа  права  на  размещение нестационарных  торговых объектов на территории муниципального образования Соль-</w:t>
      </w:r>
      <w:proofErr w:type="spellStart"/>
      <w:r w:rsidRPr="006408FC">
        <w:rPr>
          <w:i/>
          <w:sz w:val="28"/>
          <w:szCs w:val="28"/>
        </w:rPr>
        <w:t>Илецкий</w:t>
      </w:r>
      <w:proofErr w:type="spellEnd"/>
      <w:r w:rsidRPr="006408FC">
        <w:rPr>
          <w:i/>
          <w:sz w:val="28"/>
          <w:szCs w:val="28"/>
        </w:rPr>
        <w:t xml:space="preserve"> городской округ в 20</w:t>
      </w:r>
      <w:r w:rsidR="007D66E0" w:rsidRPr="006408FC">
        <w:rPr>
          <w:i/>
          <w:sz w:val="28"/>
          <w:szCs w:val="28"/>
        </w:rPr>
        <w:t>2</w:t>
      </w:r>
      <w:r w:rsidR="00A213F0" w:rsidRPr="006408FC">
        <w:rPr>
          <w:i/>
          <w:sz w:val="28"/>
          <w:szCs w:val="28"/>
        </w:rPr>
        <w:t>1</w:t>
      </w:r>
      <w:r w:rsidRPr="006408FC">
        <w:rPr>
          <w:i/>
          <w:sz w:val="28"/>
          <w:szCs w:val="28"/>
        </w:rPr>
        <w:t xml:space="preserve"> году</w:t>
      </w:r>
      <w:r w:rsidRPr="0030425E">
        <w:rPr>
          <w:sz w:val="28"/>
          <w:szCs w:val="28"/>
        </w:rPr>
        <w:t xml:space="preserve"> </w:t>
      </w:r>
      <w:r w:rsidR="003C2061">
        <w:rPr>
          <w:sz w:val="28"/>
          <w:szCs w:val="28"/>
        </w:rPr>
        <w:t xml:space="preserve"> </w:t>
      </w:r>
      <w:hyperlink r:id="rId11" w:history="1">
        <w:r w:rsidR="003C2061" w:rsidRPr="0046560E">
          <w:rPr>
            <w:rStyle w:val="a3"/>
            <w:sz w:val="28"/>
            <w:szCs w:val="28"/>
          </w:rPr>
          <w:t>https://soliletsk.ru/aukczionyi-2021.html</w:t>
        </w:r>
      </w:hyperlink>
      <w:r w:rsidR="003C2061">
        <w:rPr>
          <w:sz w:val="28"/>
          <w:szCs w:val="28"/>
        </w:rPr>
        <w:t xml:space="preserve"> </w:t>
      </w:r>
    </w:p>
    <w:p w:rsidR="00DE1165" w:rsidRPr="0030425E" w:rsidRDefault="00A213F0" w:rsidP="00DE1165">
      <w:pPr>
        <w:tabs>
          <w:tab w:val="left" w:pos="7535"/>
        </w:tabs>
        <w:spacing w:after="0"/>
        <w:rPr>
          <w:sz w:val="28"/>
          <w:szCs w:val="28"/>
        </w:rPr>
      </w:pPr>
      <w:r w:rsidRPr="0030425E">
        <w:rPr>
          <w:sz w:val="28"/>
          <w:szCs w:val="28"/>
        </w:rPr>
        <w:t xml:space="preserve">      </w:t>
      </w:r>
      <w:r w:rsidR="00DE1165" w:rsidRPr="0030425E">
        <w:rPr>
          <w:sz w:val="28"/>
          <w:szCs w:val="28"/>
        </w:rPr>
        <w:t xml:space="preserve">   2. Предмет аукциона: «Продажа  </w:t>
      </w:r>
      <w:r w:rsidR="00DE1165" w:rsidRPr="0030425E">
        <w:rPr>
          <w:rFonts w:eastAsia="Calibri"/>
          <w:sz w:val="28"/>
          <w:szCs w:val="28"/>
          <w:lang w:eastAsia="en-US"/>
        </w:rPr>
        <w:t xml:space="preserve"> права  на  размещение нестационарных торговых объектов на территории муниципального образования Соль-</w:t>
      </w:r>
      <w:proofErr w:type="spellStart"/>
      <w:r w:rsidR="00DE1165" w:rsidRPr="0030425E">
        <w:rPr>
          <w:rFonts w:eastAsia="Calibri"/>
          <w:sz w:val="28"/>
          <w:szCs w:val="28"/>
          <w:lang w:eastAsia="en-US"/>
        </w:rPr>
        <w:t>Илецкий</w:t>
      </w:r>
      <w:proofErr w:type="spellEnd"/>
      <w:r w:rsidR="00DE1165" w:rsidRPr="0030425E">
        <w:rPr>
          <w:rFonts w:eastAsia="Calibri"/>
          <w:sz w:val="28"/>
          <w:szCs w:val="28"/>
          <w:lang w:eastAsia="en-US"/>
        </w:rPr>
        <w:t xml:space="preserve"> городской округ»</w:t>
      </w:r>
      <w:r w:rsidR="0030425E" w:rsidRPr="0030425E">
        <w:rPr>
          <w:rFonts w:eastAsia="Calibri"/>
          <w:sz w:val="28"/>
          <w:szCs w:val="28"/>
          <w:lang w:eastAsia="en-US"/>
        </w:rPr>
        <w:t xml:space="preserve">. Информация о местоположении, размере площади размещения НТО – земельного участка, предназначенного для размещения НТО содержится  </w:t>
      </w:r>
      <w:proofErr w:type="gramStart"/>
      <w:r w:rsidR="0030425E" w:rsidRPr="0030425E">
        <w:rPr>
          <w:rFonts w:eastAsia="Calibri"/>
          <w:sz w:val="28"/>
          <w:szCs w:val="28"/>
          <w:lang w:eastAsia="en-US"/>
        </w:rPr>
        <w:t>в</w:t>
      </w:r>
      <w:proofErr w:type="gramEnd"/>
      <w:r w:rsidR="0030425E" w:rsidRPr="0030425E">
        <w:rPr>
          <w:rFonts w:eastAsia="Calibri"/>
          <w:sz w:val="28"/>
          <w:szCs w:val="28"/>
          <w:lang w:eastAsia="en-US"/>
        </w:rPr>
        <w:t xml:space="preserve"> </w:t>
      </w:r>
      <w:proofErr w:type="gramStart"/>
      <w:r w:rsidR="0030425E" w:rsidRPr="0030425E">
        <w:rPr>
          <w:rFonts w:eastAsia="Calibri"/>
          <w:sz w:val="28"/>
          <w:szCs w:val="28"/>
          <w:lang w:eastAsia="en-US"/>
        </w:rPr>
        <w:t>приложении</w:t>
      </w:r>
      <w:proofErr w:type="gramEnd"/>
      <w:r w:rsidR="0030425E" w:rsidRPr="0030425E">
        <w:rPr>
          <w:rFonts w:eastAsia="Calibri"/>
          <w:sz w:val="28"/>
          <w:szCs w:val="28"/>
          <w:lang w:eastAsia="en-US"/>
        </w:rPr>
        <w:t xml:space="preserve"> к извещению, </w:t>
      </w:r>
      <w:r w:rsidR="00DE1165" w:rsidRPr="0030425E">
        <w:rPr>
          <w:sz w:val="28"/>
          <w:szCs w:val="28"/>
        </w:rPr>
        <w:t xml:space="preserve"> в соответствии с таблицей лотов</w:t>
      </w:r>
      <w:r w:rsidR="0030425E" w:rsidRPr="0030425E">
        <w:rPr>
          <w:sz w:val="28"/>
          <w:szCs w:val="28"/>
        </w:rPr>
        <w:t>.</w:t>
      </w:r>
    </w:p>
    <w:p w:rsidR="00DE1165" w:rsidRPr="0030425E" w:rsidRDefault="00DE1165" w:rsidP="00DE1165">
      <w:pPr>
        <w:widowControl w:val="0"/>
        <w:autoSpaceDE w:val="0"/>
        <w:autoSpaceDN w:val="0"/>
        <w:adjustRightInd w:val="0"/>
        <w:spacing w:after="0"/>
        <w:ind w:firstLine="284"/>
        <w:rPr>
          <w:sz w:val="28"/>
          <w:szCs w:val="28"/>
        </w:rPr>
      </w:pPr>
      <w:r w:rsidRPr="0030425E">
        <w:rPr>
          <w:sz w:val="28"/>
          <w:szCs w:val="28"/>
        </w:rPr>
        <w:t xml:space="preserve">    3. Критерий определения победителя: максимальная предложенная цена лота</w:t>
      </w:r>
      <w:r w:rsidRPr="0030425E">
        <w:rPr>
          <w:bCs/>
          <w:sz w:val="28"/>
          <w:szCs w:val="28"/>
        </w:rPr>
        <w:t>.</w:t>
      </w:r>
    </w:p>
    <w:p w:rsidR="00DE1165" w:rsidRPr="0030425E" w:rsidRDefault="00DE1165" w:rsidP="00DE1165">
      <w:pPr>
        <w:autoSpaceDE w:val="0"/>
        <w:autoSpaceDN w:val="0"/>
        <w:adjustRightInd w:val="0"/>
        <w:spacing w:after="0"/>
        <w:ind w:firstLine="540"/>
        <w:rPr>
          <w:sz w:val="28"/>
          <w:szCs w:val="28"/>
        </w:rPr>
      </w:pPr>
      <w:r w:rsidRPr="0030425E">
        <w:rPr>
          <w:sz w:val="28"/>
          <w:szCs w:val="28"/>
        </w:rPr>
        <w:t>4.Расчет  начальной цены аукциона:</w:t>
      </w:r>
    </w:p>
    <w:p w:rsidR="00DE1165" w:rsidRPr="003C2061" w:rsidRDefault="0030425E" w:rsidP="00DE1165">
      <w:pPr>
        <w:spacing w:after="0"/>
        <w:ind w:firstLine="540"/>
        <w:rPr>
          <w:sz w:val="28"/>
          <w:szCs w:val="28"/>
        </w:rPr>
      </w:pPr>
      <w:r w:rsidRPr="0030425E">
        <w:rPr>
          <w:sz w:val="28"/>
          <w:szCs w:val="28"/>
        </w:rPr>
        <w:t xml:space="preserve">   </w:t>
      </w:r>
      <w:r w:rsidR="00DE1165" w:rsidRPr="003C2061">
        <w:rPr>
          <w:sz w:val="28"/>
          <w:szCs w:val="28"/>
        </w:rPr>
        <w:t>Нестационарный торговый объект –</w:t>
      </w:r>
      <w:r w:rsidR="00C62738" w:rsidRPr="003C2061">
        <w:rPr>
          <w:sz w:val="28"/>
          <w:szCs w:val="28"/>
        </w:rPr>
        <w:t xml:space="preserve"> палатка</w:t>
      </w:r>
      <w:r w:rsidR="00DE1165" w:rsidRPr="003C2061">
        <w:rPr>
          <w:sz w:val="28"/>
          <w:szCs w:val="28"/>
        </w:rPr>
        <w:t>.</w:t>
      </w:r>
    </w:p>
    <w:p w:rsidR="00DE1165" w:rsidRPr="003C2061" w:rsidRDefault="007F53BF" w:rsidP="00DE1165">
      <w:pPr>
        <w:spacing w:after="0"/>
        <w:ind w:firstLine="540"/>
        <w:rPr>
          <w:sz w:val="28"/>
          <w:szCs w:val="28"/>
        </w:rPr>
      </w:pPr>
      <w:r w:rsidRPr="003C2061">
        <w:rPr>
          <w:sz w:val="28"/>
          <w:szCs w:val="28"/>
        </w:rPr>
        <w:t xml:space="preserve">   </w:t>
      </w:r>
      <w:r w:rsidR="00DE1165" w:rsidRPr="003C2061">
        <w:rPr>
          <w:sz w:val="28"/>
          <w:szCs w:val="28"/>
        </w:rPr>
        <w:t xml:space="preserve">Специализация (ассортимент товара) – </w:t>
      </w:r>
      <w:r w:rsidR="00C62738" w:rsidRPr="003C2061">
        <w:rPr>
          <w:sz w:val="28"/>
          <w:szCs w:val="28"/>
        </w:rPr>
        <w:t>продовольственные и непродовольственные товары</w:t>
      </w:r>
      <w:r w:rsidR="00F47E4C" w:rsidRPr="003C2061">
        <w:rPr>
          <w:sz w:val="28"/>
          <w:szCs w:val="28"/>
        </w:rPr>
        <w:t>.</w:t>
      </w:r>
      <w:r w:rsidR="00DE1165" w:rsidRPr="003C2061">
        <w:rPr>
          <w:sz w:val="28"/>
          <w:szCs w:val="28"/>
        </w:rPr>
        <w:t xml:space="preserve"> </w:t>
      </w:r>
    </w:p>
    <w:p w:rsidR="00421871" w:rsidRPr="003C2061" w:rsidRDefault="003C2061" w:rsidP="000C2938">
      <w:pPr>
        <w:pStyle w:val="a7"/>
        <w:spacing w:after="0" w:line="360" w:lineRule="auto"/>
        <w:ind w:left="786"/>
        <w:rPr>
          <w:sz w:val="28"/>
          <w:szCs w:val="28"/>
        </w:rPr>
      </w:pPr>
      <w:r w:rsidRPr="003C2061">
        <w:rPr>
          <w:sz w:val="28"/>
          <w:szCs w:val="28"/>
        </w:rPr>
        <w:t>Площадь объекта -</w:t>
      </w:r>
      <w:r w:rsidR="006303CD" w:rsidRPr="003C2061">
        <w:rPr>
          <w:sz w:val="28"/>
          <w:szCs w:val="28"/>
        </w:rPr>
        <w:t xml:space="preserve"> </w:t>
      </w:r>
      <w:r w:rsidR="00C62738" w:rsidRPr="003C2061">
        <w:rPr>
          <w:sz w:val="28"/>
          <w:szCs w:val="28"/>
        </w:rPr>
        <w:t xml:space="preserve">4 </w:t>
      </w:r>
      <w:proofErr w:type="spellStart"/>
      <w:r w:rsidR="00C62738" w:rsidRPr="003C2061">
        <w:rPr>
          <w:sz w:val="28"/>
          <w:szCs w:val="28"/>
        </w:rPr>
        <w:t>кв.м</w:t>
      </w:r>
      <w:proofErr w:type="spellEnd"/>
      <w:r w:rsidR="00421871" w:rsidRPr="003C2061">
        <w:rPr>
          <w:sz w:val="28"/>
          <w:szCs w:val="28"/>
        </w:rPr>
        <w:t>.</w:t>
      </w:r>
      <w:r w:rsidR="004E39CB" w:rsidRPr="003C2061">
        <w:rPr>
          <w:sz w:val="28"/>
          <w:szCs w:val="28"/>
        </w:rPr>
        <w:t xml:space="preserve"> </w:t>
      </w:r>
    </w:p>
    <w:p w:rsidR="004E39CB" w:rsidRPr="003C2061" w:rsidRDefault="004E39CB" w:rsidP="000C2938">
      <w:pPr>
        <w:pStyle w:val="a7"/>
        <w:spacing w:after="0" w:line="360" w:lineRule="auto"/>
        <w:ind w:left="786"/>
        <w:rPr>
          <w:sz w:val="28"/>
          <w:szCs w:val="28"/>
        </w:rPr>
      </w:pPr>
      <w:r w:rsidRPr="003C2061">
        <w:rPr>
          <w:sz w:val="28"/>
          <w:szCs w:val="28"/>
        </w:rPr>
        <w:t>Срок размещения Объекта –</w:t>
      </w:r>
      <w:r w:rsidR="00C62738" w:rsidRPr="003C2061">
        <w:rPr>
          <w:sz w:val="28"/>
          <w:szCs w:val="28"/>
        </w:rPr>
        <w:t xml:space="preserve"> сезонное,  </w:t>
      </w:r>
      <w:r w:rsidR="002344CF">
        <w:rPr>
          <w:sz w:val="28"/>
          <w:szCs w:val="28"/>
        </w:rPr>
        <w:t>2</w:t>
      </w:r>
      <w:r w:rsidR="00C62738" w:rsidRPr="003C2061">
        <w:rPr>
          <w:sz w:val="28"/>
          <w:szCs w:val="28"/>
        </w:rPr>
        <w:t xml:space="preserve"> месяца</w:t>
      </w:r>
      <w:r w:rsidR="006408FC" w:rsidRPr="003C2061">
        <w:rPr>
          <w:sz w:val="28"/>
          <w:szCs w:val="28"/>
        </w:rPr>
        <w:t xml:space="preserve">   </w:t>
      </w:r>
      <w:r w:rsidR="007D66E0" w:rsidRPr="003C2061">
        <w:rPr>
          <w:sz w:val="28"/>
          <w:szCs w:val="28"/>
        </w:rPr>
        <w:t>со дня заключения договора на размещение НТО</w:t>
      </w:r>
      <w:r w:rsidRPr="003C2061">
        <w:rPr>
          <w:sz w:val="28"/>
          <w:szCs w:val="28"/>
        </w:rPr>
        <w:t xml:space="preserve">; </w:t>
      </w:r>
    </w:p>
    <w:p w:rsidR="007B7BC8" w:rsidRDefault="004E39CB" w:rsidP="004E39CB">
      <w:pPr>
        <w:spacing w:after="0" w:line="360" w:lineRule="auto"/>
        <w:ind w:firstLine="540"/>
        <w:rPr>
          <w:sz w:val="28"/>
          <w:szCs w:val="28"/>
        </w:rPr>
      </w:pPr>
      <w:r w:rsidRPr="003C2061">
        <w:rPr>
          <w:sz w:val="28"/>
          <w:szCs w:val="28"/>
        </w:rPr>
        <w:t xml:space="preserve">Начальная цена лота: </w:t>
      </w:r>
      <w:r w:rsidR="00C62738" w:rsidRPr="003C2061">
        <w:rPr>
          <w:sz w:val="28"/>
          <w:szCs w:val="28"/>
        </w:rPr>
        <w:t>3040 р</w:t>
      </w:r>
      <w:r w:rsidRPr="003C2061">
        <w:rPr>
          <w:sz w:val="28"/>
          <w:szCs w:val="28"/>
        </w:rPr>
        <w:t>ублей*</w:t>
      </w:r>
      <w:r w:rsidR="00C62738" w:rsidRPr="003C2061">
        <w:rPr>
          <w:sz w:val="28"/>
          <w:szCs w:val="28"/>
        </w:rPr>
        <w:t>4</w:t>
      </w:r>
      <w:r w:rsidR="00732D91" w:rsidRPr="003C2061">
        <w:rPr>
          <w:sz w:val="28"/>
          <w:szCs w:val="28"/>
        </w:rPr>
        <w:t xml:space="preserve"> </w:t>
      </w:r>
      <w:proofErr w:type="spellStart"/>
      <w:r w:rsidR="00732D91" w:rsidRPr="003C2061">
        <w:rPr>
          <w:sz w:val="28"/>
          <w:szCs w:val="28"/>
        </w:rPr>
        <w:t>кв</w:t>
      </w:r>
      <w:proofErr w:type="gramStart"/>
      <w:r w:rsidR="00732D91" w:rsidRPr="003C2061">
        <w:rPr>
          <w:sz w:val="28"/>
          <w:szCs w:val="28"/>
        </w:rPr>
        <w:t>.м</w:t>
      </w:r>
      <w:proofErr w:type="spellEnd"/>
      <w:proofErr w:type="gramEnd"/>
      <w:r w:rsidR="00C62738" w:rsidRPr="003C2061">
        <w:rPr>
          <w:sz w:val="28"/>
          <w:szCs w:val="28"/>
        </w:rPr>
        <w:t>*</w:t>
      </w:r>
      <w:r w:rsidR="002344CF">
        <w:rPr>
          <w:sz w:val="28"/>
          <w:szCs w:val="28"/>
        </w:rPr>
        <w:t>2</w:t>
      </w:r>
      <w:r w:rsidR="00C62738" w:rsidRPr="003C2061">
        <w:rPr>
          <w:sz w:val="28"/>
          <w:szCs w:val="28"/>
        </w:rPr>
        <w:t xml:space="preserve"> месяца</w:t>
      </w:r>
      <w:r w:rsidRPr="003C2061">
        <w:rPr>
          <w:sz w:val="28"/>
          <w:szCs w:val="28"/>
        </w:rPr>
        <w:t xml:space="preserve">= </w:t>
      </w:r>
      <w:r w:rsidR="00ED3CD5">
        <w:rPr>
          <w:sz w:val="28"/>
          <w:szCs w:val="28"/>
        </w:rPr>
        <w:t>24320</w:t>
      </w:r>
      <w:r w:rsidR="002344CF">
        <w:rPr>
          <w:sz w:val="28"/>
          <w:szCs w:val="28"/>
        </w:rPr>
        <w:t xml:space="preserve"> </w:t>
      </w:r>
      <w:r w:rsidRPr="003C2061">
        <w:rPr>
          <w:sz w:val="28"/>
          <w:szCs w:val="28"/>
        </w:rPr>
        <w:t>руб.</w:t>
      </w:r>
    </w:p>
    <w:p w:rsidR="00DE1165" w:rsidRPr="0030425E" w:rsidRDefault="0030425E" w:rsidP="00DE1165">
      <w:pPr>
        <w:autoSpaceDE w:val="0"/>
        <w:autoSpaceDN w:val="0"/>
        <w:adjustRightInd w:val="0"/>
        <w:spacing w:after="0"/>
        <w:ind w:firstLine="540"/>
        <w:rPr>
          <w:sz w:val="28"/>
          <w:szCs w:val="28"/>
        </w:rPr>
      </w:pPr>
      <w:r w:rsidRPr="0030425E">
        <w:rPr>
          <w:sz w:val="28"/>
          <w:szCs w:val="28"/>
        </w:rPr>
        <w:t>5.</w:t>
      </w:r>
      <w:r w:rsidR="00DE1165" w:rsidRPr="0030425E">
        <w:rPr>
          <w:sz w:val="28"/>
          <w:szCs w:val="28"/>
        </w:rPr>
        <w:t>Задаток составляет 50% от начальной цены предмета аукциона (приложение</w:t>
      </w:r>
      <w:r w:rsidR="00DE673D" w:rsidRPr="0030425E">
        <w:rPr>
          <w:sz w:val="28"/>
          <w:szCs w:val="28"/>
        </w:rPr>
        <w:t xml:space="preserve"> </w:t>
      </w:r>
      <w:r w:rsidR="00DE1165" w:rsidRPr="0030425E">
        <w:rPr>
          <w:sz w:val="28"/>
          <w:szCs w:val="28"/>
        </w:rPr>
        <w:t xml:space="preserve"> к </w:t>
      </w:r>
      <w:r w:rsidR="00DE673D" w:rsidRPr="0030425E">
        <w:rPr>
          <w:sz w:val="28"/>
          <w:szCs w:val="28"/>
        </w:rPr>
        <w:t>И</w:t>
      </w:r>
      <w:r w:rsidR="00DE1165" w:rsidRPr="0030425E">
        <w:rPr>
          <w:sz w:val="28"/>
          <w:szCs w:val="28"/>
        </w:rPr>
        <w:t>звещению</w:t>
      </w:r>
      <w:r w:rsidR="007D66E0" w:rsidRPr="0030425E">
        <w:rPr>
          <w:sz w:val="28"/>
          <w:szCs w:val="28"/>
        </w:rPr>
        <w:t xml:space="preserve">  о проведен</w:t>
      </w:r>
      <w:proofErr w:type="gramStart"/>
      <w:r w:rsidR="007D66E0" w:rsidRPr="0030425E">
        <w:rPr>
          <w:sz w:val="28"/>
          <w:szCs w:val="28"/>
        </w:rPr>
        <w:t>ии ау</w:t>
      </w:r>
      <w:proofErr w:type="gramEnd"/>
      <w:r w:rsidR="007D66E0" w:rsidRPr="0030425E">
        <w:rPr>
          <w:sz w:val="28"/>
          <w:szCs w:val="28"/>
        </w:rPr>
        <w:t xml:space="preserve">кциона № </w:t>
      </w:r>
      <w:r w:rsidR="002344CF">
        <w:rPr>
          <w:sz w:val="28"/>
          <w:szCs w:val="28"/>
        </w:rPr>
        <w:t>4</w:t>
      </w:r>
      <w:r w:rsidR="00DE1165" w:rsidRPr="0030425E">
        <w:rPr>
          <w:sz w:val="28"/>
          <w:szCs w:val="28"/>
        </w:rPr>
        <w:t>).</w:t>
      </w:r>
    </w:p>
    <w:p w:rsidR="00DE673D" w:rsidRPr="0030425E" w:rsidRDefault="0030425E" w:rsidP="0030425E">
      <w:pPr>
        <w:pStyle w:val="ad"/>
        <w:ind w:firstLine="284"/>
        <w:rPr>
          <w:sz w:val="28"/>
          <w:szCs w:val="28"/>
        </w:rPr>
      </w:pPr>
      <w:r w:rsidRPr="0030425E">
        <w:rPr>
          <w:sz w:val="28"/>
          <w:szCs w:val="28"/>
        </w:rPr>
        <w:t xml:space="preserve">     6</w:t>
      </w:r>
      <w:r w:rsidR="00427F3A" w:rsidRPr="0030425E">
        <w:rPr>
          <w:sz w:val="28"/>
          <w:szCs w:val="28"/>
        </w:rPr>
        <w:t>.</w:t>
      </w:r>
      <w:r w:rsidR="00DE1165" w:rsidRPr="0030425E">
        <w:rPr>
          <w:sz w:val="28"/>
          <w:szCs w:val="28"/>
        </w:rPr>
        <w:t>С победителем аукциона администрация Соль-</w:t>
      </w:r>
      <w:proofErr w:type="spellStart"/>
      <w:r w:rsidR="00DE1165" w:rsidRPr="0030425E">
        <w:rPr>
          <w:sz w:val="28"/>
          <w:szCs w:val="28"/>
        </w:rPr>
        <w:t>Илецкого</w:t>
      </w:r>
      <w:proofErr w:type="spellEnd"/>
      <w:r w:rsidR="00DE1165" w:rsidRPr="0030425E">
        <w:rPr>
          <w:sz w:val="28"/>
          <w:szCs w:val="28"/>
        </w:rPr>
        <w:t xml:space="preserve"> городского округа заключает договор на  право размещения  нестационарного торгового объекта (приложение № </w:t>
      </w:r>
      <w:r w:rsidR="00DE673D" w:rsidRPr="0030425E">
        <w:rPr>
          <w:sz w:val="28"/>
          <w:szCs w:val="28"/>
        </w:rPr>
        <w:t xml:space="preserve">2 </w:t>
      </w:r>
      <w:r w:rsidR="00DE1165" w:rsidRPr="0030425E">
        <w:rPr>
          <w:sz w:val="28"/>
          <w:szCs w:val="28"/>
        </w:rPr>
        <w:t xml:space="preserve"> к </w:t>
      </w:r>
      <w:r w:rsidR="00DE673D" w:rsidRPr="0030425E">
        <w:rPr>
          <w:sz w:val="28"/>
          <w:szCs w:val="28"/>
        </w:rPr>
        <w:t xml:space="preserve"> Извещению</w:t>
      </w:r>
      <w:r w:rsidR="00DE1165" w:rsidRPr="0030425E">
        <w:rPr>
          <w:sz w:val="28"/>
          <w:szCs w:val="28"/>
        </w:rPr>
        <w:t>).</w:t>
      </w:r>
      <w:r w:rsidR="00DE673D" w:rsidRPr="0030425E">
        <w:rPr>
          <w:sz w:val="28"/>
          <w:szCs w:val="28"/>
        </w:rPr>
        <w:t xml:space="preserve"> </w:t>
      </w:r>
    </w:p>
    <w:p w:rsidR="0030425E" w:rsidRPr="0030425E" w:rsidRDefault="0030425E" w:rsidP="0030425E">
      <w:pPr>
        <w:autoSpaceDE w:val="0"/>
        <w:autoSpaceDN w:val="0"/>
        <w:adjustRightInd w:val="0"/>
        <w:ind w:firstLine="540"/>
        <w:rPr>
          <w:sz w:val="28"/>
          <w:szCs w:val="28"/>
        </w:rPr>
      </w:pPr>
      <w:r w:rsidRPr="0030425E">
        <w:rPr>
          <w:sz w:val="28"/>
          <w:szCs w:val="28"/>
        </w:rPr>
        <w:t xml:space="preserve"> 7.В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  </w:t>
      </w:r>
    </w:p>
    <w:p w:rsidR="0030425E" w:rsidRPr="0030425E" w:rsidRDefault="0030425E" w:rsidP="0030425E">
      <w:pPr>
        <w:autoSpaceDE w:val="0"/>
        <w:autoSpaceDN w:val="0"/>
        <w:adjustRightInd w:val="0"/>
        <w:ind w:firstLine="540"/>
        <w:rPr>
          <w:sz w:val="28"/>
          <w:szCs w:val="28"/>
        </w:rPr>
      </w:pPr>
      <w:r w:rsidRPr="0030425E">
        <w:rPr>
          <w:sz w:val="28"/>
          <w:szCs w:val="28"/>
        </w:rPr>
        <w:t>8.Победителю аукциона задаток засчитывается в сумму оплаты приобретенного им права на размещение нестационарного торгового объекта.</w:t>
      </w:r>
    </w:p>
    <w:p w:rsidR="0030425E" w:rsidRPr="0030425E" w:rsidRDefault="0030425E" w:rsidP="0030425E">
      <w:pPr>
        <w:autoSpaceDE w:val="0"/>
        <w:autoSpaceDN w:val="0"/>
        <w:adjustRightInd w:val="0"/>
        <w:ind w:firstLine="540"/>
        <w:rPr>
          <w:sz w:val="28"/>
          <w:szCs w:val="28"/>
        </w:rPr>
      </w:pPr>
      <w:r w:rsidRPr="0030425E">
        <w:rPr>
          <w:sz w:val="28"/>
          <w:szCs w:val="28"/>
        </w:rPr>
        <w:t>9.Задаток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DE1165" w:rsidRPr="0030425E" w:rsidRDefault="00DE1165" w:rsidP="00DE673D">
      <w:pPr>
        <w:widowControl w:val="0"/>
        <w:autoSpaceDE w:val="0"/>
        <w:autoSpaceDN w:val="0"/>
        <w:adjustRightInd w:val="0"/>
        <w:spacing w:after="0"/>
        <w:ind w:firstLine="284"/>
        <w:outlineLvl w:val="1"/>
        <w:rPr>
          <w:sz w:val="28"/>
          <w:szCs w:val="28"/>
        </w:rPr>
      </w:pPr>
      <w:r w:rsidRPr="0030425E">
        <w:rPr>
          <w:sz w:val="28"/>
          <w:szCs w:val="28"/>
        </w:rPr>
        <w:t xml:space="preserve">  </w:t>
      </w:r>
      <w:r w:rsidR="0030425E" w:rsidRPr="0030425E">
        <w:rPr>
          <w:sz w:val="28"/>
          <w:szCs w:val="28"/>
        </w:rPr>
        <w:t>10</w:t>
      </w:r>
      <w:r w:rsidR="00427F3A" w:rsidRPr="0030425E">
        <w:rPr>
          <w:sz w:val="28"/>
          <w:szCs w:val="28"/>
        </w:rPr>
        <w:t xml:space="preserve">. </w:t>
      </w:r>
      <w:r w:rsidRPr="0030425E">
        <w:rPr>
          <w:sz w:val="28"/>
          <w:szCs w:val="28"/>
        </w:rPr>
        <w:t>«Шаг аукциона»  составляет 5 %  от  начальной цены аукциона.</w:t>
      </w:r>
    </w:p>
    <w:p w:rsidR="00DE1165" w:rsidRPr="0030425E" w:rsidRDefault="006408FC" w:rsidP="00DE1165">
      <w:pPr>
        <w:widowControl w:val="0"/>
        <w:tabs>
          <w:tab w:val="left" w:pos="567"/>
        </w:tabs>
        <w:spacing w:after="0"/>
        <w:ind w:firstLine="284"/>
        <w:rPr>
          <w:sz w:val="28"/>
          <w:szCs w:val="28"/>
        </w:rPr>
      </w:pPr>
      <w:r>
        <w:rPr>
          <w:sz w:val="28"/>
          <w:szCs w:val="28"/>
        </w:rPr>
        <w:t xml:space="preserve">  </w:t>
      </w:r>
      <w:r w:rsidR="0030425E" w:rsidRPr="0030425E">
        <w:rPr>
          <w:sz w:val="28"/>
          <w:szCs w:val="28"/>
        </w:rPr>
        <w:t>11</w:t>
      </w:r>
      <w:r w:rsidR="00427F3A" w:rsidRPr="0030425E">
        <w:rPr>
          <w:sz w:val="28"/>
          <w:szCs w:val="28"/>
        </w:rPr>
        <w:t xml:space="preserve">. </w:t>
      </w:r>
      <w:r w:rsidR="00DE1165" w:rsidRPr="0030425E">
        <w:rPr>
          <w:sz w:val="28"/>
          <w:szCs w:val="28"/>
        </w:rPr>
        <w:t xml:space="preserve">Порядок приема заявок: </w:t>
      </w:r>
    </w:p>
    <w:p w:rsidR="00DE1165" w:rsidRPr="007D3786" w:rsidRDefault="00DE1165" w:rsidP="00DE1165">
      <w:pPr>
        <w:tabs>
          <w:tab w:val="left" w:pos="567"/>
        </w:tabs>
        <w:spacing w:after="0"/>
        <w:ind w:firstLine="284"/>
        <w:rPr>
          <w:sz w:val="28"/>
          <w:szCs w:val="28"/>
        </w:rPr>
      </w:pPr>
      <w:r w:rsidRPr="0030425E">
        <w:rPr>
          <w:sz w:val="28"/>
          <w:szCs w:val="28"/>
        </w:rPr>
        <w:t xml:space="preserve">    </w:t>
      </w:r>
      <w:proofErr w:type="gramStart"/>
      <w:r w:rsidRPr="007D3786">
        <w:rPr>
          <w:sz w:val="28"/>
          <w:szCs w:val="28"/>
        </w:rPr>
        <w:t>Заявки на участие в аукционе принимаются с «</w:t>
      </w:r>
      <w:r w:rsidR="00ED3CD5">
        <w:rPr>
          <w:sz w:val="28"/>
          <w:szCs w:val="28"/>
        </w:rPr>
        <w:t>18</w:t>
      </w:r>
      <w:r w:rsidRPr="007D3786">
        <w:rPr>
          <w:sz w:val="28"/>
          <w:szCs w:val="28"/>
        </w:rPr>
        <w:t xml:space="preserve">» </w:t>
      </w:r>
      <w:r w:rsidR="00ED3CD5">
        <w:rPr>
          <w:sz w:val="28"/>
          <w:szCs w:val="28"/>
        </w:rPr>
        <w:t>июня</w:t>
      </w:r>
      <w:r w:rsidRPr="007D3786">
        <w:rPr>
          <w:sz w:val="28"/>
          <w:szCs w:val="28"/>
        </w:rPr>
        <w:t xml:space="preserve"> 20</w:t>
      </w:r>
      <w:r w:rsidR="007D66E0" w:rsidRPr="007D3786">
        <w:rPr>
          <w:sz w:val="28"/>
          <w:szCs w:val="28"/>
        </w:rPr>
        <w:t>2</w:t>
      </w:r>
      <w:r w:rsidR="00A213F0" w:rsidRPr="007D3786">
        <w:rPr>
          <w:sz w:val="28"/>
          <w:szCs w:val="28"/>
        </w:rPr>
        <w:t>1</w:t>
      </w:r>
      <w:r w:rsidRPr="007D3786">
        <w:rPr>
          <w:sz w:val="28"/>
          <w:szCs w:val="28"/>
        </w:rPr>
        <w:t xml:space="preserve"> года по «</w:t>
      </w:r>
      <w:r w:rsidR="00ED3CD5">
        <w:rPr>
          <w:sz w:val="28"/>
          <w:szCs w:val="28"/>
        </w:rPr>
        <w:t>29</w:t>
      </w:r>
      <w:r w:rsidR="002344CF">
        <w:rPr>
          <w:sz w:val="28"/>
          <w:szCs w:val="28"/>
        </w:rPr>
        <w:t>»</w:t>
      </w:r>
      <w:r w:rsidR="00D91E30">
        <w:rPr>
          <w:sz w:val="28"/>
          <w:szCs w:val="28"/>
        </w:rPr>
        <w:t xml:space="preserve"> </w:t>
      </w:r>
      <w:r w:rsidR="002344CF">
        <w:rPr>
          <w:sz w:val="28"/>
          <w:szCs w:val="28"/>
        </w:rPr>
        <w:t xml:space="preserve">июня </w:t>
      </w:r>
      <w:r w:rsidR="0030425E" w:rsidRPr="007D3786">
        <w:rPr>
          <w:sz w:val="28"/>
          <w:szCs w:val="28"/>
        </w:rPr>
        <w:t xml:space="preserve"> </w:t>
      </w:r>
      <w:r w:rsidRPr="007D3786">
        <w:rPr>
          <w:sz w:val="28"/>
          <w:szCs w:val="28"/>
        </w:rPr>
        <w:t>20</w:t>
      </w:r>
      <w:r w:rsidR="000D2243" w:rsidRPr="007D3786">
        <w:rPr>
          <w:sz w:val="28"/>
          <w:szCs w:val="28"/>
        </w:rPr>
        <w:t>2</w:t>
      </w:r>
      <w:r w:rsidR="00A213F0" w:rsidRPr="007D3786">
        <w:rPr>
          <w:sz w:val="28"/>
          <w:szCs w:val="28"/>
        </w:rPr>
        <w:t>1</w:t>
      </w:r>
      <w:r w:rsidRPr="007D3786">
        <w:rPr>
          <w:sz w:val="28"/>
          <w:szCs w:val="28"/>
        </w:rPr>
        <w:t xml:space="preserve"> года включительно, </w:t>
      </w:r>
      <w:r w:rsidR="005A040A" w:rsidRPr="007D3786">
        <w:rPr>
          <w:sz w:val="28"/>
          <w:szCs w:val="28"/>
        </w:rPr>
        <w:t xml:space="preserve"> в рабочие дни с понедельника по четверг с 09:00 до 18:00 по местному времени, с перерывом на обед  с 13:00 до 13:48,</w:t>
      </w:r>
      <w:r w:rsidR="00AB7C52" w:rsidRPr="007D3786">
        <w:rPr>
          <w:sz w:val="28"/>
          <w:szCs w:val="28"/>
        </w:rPr>
        <w:t xml:space="preserve"> </w:t>
      </w:r>
      <w:r w:rsidR="005A040A" w:rsidRPr="007D3786">
        <w:rPr>
          <w:sz w:val="28"/>
          <w:szCs w:val="28"/>
        </w:rPr>
        <w:t xml:space="preserve"> в пятницу с 09:00 до 17:00  по местному времени, с перерывом на обед  с 13</w:t>
      </w:r>
      <w:proofErr w:type="gramEnd"/>
      <w:r w:rsidR="005A040A" w:rsidRPr="007D3786">
        <w:rPr>
          <w:sz w:val="28"/>
          <w:szCs w:val="28"/>
        </w:rPr>
        <w:t>:00 до 13:48</w:t>
      </w:r>
      <w:r w:rsidR="004F3CAB" w:rsidRPr="007D3786">
        <w:rPr>
          <w:sz w:val="28"/>
          <w:szCs w:val="28"/>
        </w:rPr>
        <w:t xml:space="preserve"> </w:t>
      </w:r>
      <w:r w:rsidRPr="007D3786">
        <w:rPr>
          <w:sz w:val="28"/>
          <w:szCs w:val="28"/>
        </w:rPr>
        <w:t xml:space="preserve">по адресу: г. Соль-Илецк, ул. Карла Маркса, д. 6, </w:t>
      </w:r>
      <w:proofErr w:type="spellStart"/>
      <w:r w:rsidRPr="007D3786">
        <w:rPr>
          <w:sz w:val="28"/>
          <w:szCs w:val="28"/>
        </w:rPr>
        <w:t>каб</w:t>
      </w:r>
      <w:proofErr w:type="spellEnd"/>
      <w:r w:rsidRPr="007D3786">
        <w:rPr>
          <w:sz w:val="28"/>
          <w:szCs w:val="28"/>
        </w:rPr>
        <w:t>. 47.</w:t>
      </w:r>
    </w:p>
    <w:p w:rsidR="00DE1165" w:rsidRPr="007D3786" w:rsidRDefault="00DE1165" w:rsidP="00DE1165">
      <w:pPr>
        <w:tabs>
          <w:tab w:val="left" w:pos="567"/>
        </w:tabs>
        <w:spacing w:after="0"/>
        <w:ind w:firstLine="284"/>
        <w:rPr>
          <w:sz w:val="28"/>
          <w:szCs w:val="28"/>
        </w:rPr>
      </w:pPr>
      <w:r w:rsidRPr="007D3786">
        <w:rPr>
          <w:sz w:val="28"/>
          <w:szCs w:val="28"/>
        </w:rPr>
        <w:t xml:space="preserve">   Заявки подаются по форме, утвержденной организатором аукциона (приложение </w:t>
      </w:r>
      <w:r w:rsidR="00DE673D" w:rsidRPr="007D3786">
        <w:rPr>
          <w:sz w:val="28"/>
          <w:szCs w:val="28"/>
        </w:rPr>
        <w:t xml:space="preserve">№ </w:t>
      </w:r>
      <w:r w:rsidR="000C2938" w:rsidRPr="007D3786">
        <w:rPr>
          <w:sz w:val="28"/>
          <w:szCs w:val="28"/>
        </w:rPr>
        <w:t>1</w:t>
      </w:r>
      <w:r w:rsidR="00DE673D" w:rsidRPr="007D3786">
        <w:rPr>
          <w:sz w:val="28"/>
          <w:szCs w:val="28"/>
        </w:rPr>
        <w:t xml:space="preserve">, </w:t>
      </w:r>
      <w:r w:rsidRPr="007D3786">
        <w:rPr>
          <w:sz w:val="28"/>
          <w:szCs w:val="28"/>
        </w:rPr>
        <w:t xml:space="preserve"> № </w:t>
      </w:r>
      <w:r w:rsidR="000C2938" w:rsidRPr="007D3786">
        <w:rPr>
          <w:sz w:val="28"/>
          <w:szCs w:val="28"/>
        </w:rPr>
        <w:t xml:space="preserve">2 </w:t>
      </w:r>
      <w:r w:rsidRPr="007D3786">
        <w:rPr>
          <w:sz w:val="28"/>
          <w:szCs w:val="28"/>
        </w:rPr>
        <w:t>к аукционной документации)  на бумажном носителе, прошитые и пронумерованные</w:t>
      </w:r>
      <w:r w:rsidR="00B468FA">
        <w:rPr>
          <w:sz w:val="28"/>
          <w:szCs w:val="28"/>
        </w:rPr>
        <w:t>.</w:t>
      </w:r>
      <w:r w:rsidRPr="007D3786">
        <w:rPr>
          <w:sz w:val="28"/>
          <w:szCs w:val="28"/>
        </w:rPr>
        <w:t xml:space="preserve"> </w:t>
      </w:r>
    </w:p>
    <w:p w:rsidR="00DE1165" w:rsidRPr="007D3786" w:rsidRDefault="00DE1165" w:rsidP="00DE1165">
      <w:pPr>
        <w:tabs>
          <w:tab w:val="left" w:pos="567"/>
        </w:tabs>
        <w:spacing w:after="0"/>
        <w:ind w:firstLine="284"/>
        <w:rPr>
          <w:sz w:val="28"/>
          <w:szCs w:val="28"/>
        </w:rPr>
      </w:pPr>
      <w:r w:rsidRPr="007D3786">
        <w:rPr>
          <w:sz w:val="28"/>
          <w:szCs w:val="28"/>
        </w:rPr>
        <w:t>Заявки подаются отдельно на каждый лот. Один участник вправе подать на один лот одну заявку.</w:t>
      </w:r>
    </w:p>
    <w:p w:rsidR="00DE1165" w:rsidRPr="007D3786" w:rsidRDefault="00427F3A" w:rsidP="00DE1165">
      <w:pPr>
        <w:tabs>
          <w:tab w:val="left" w:pos="567"/>
        </w:tabs>
        <w:spacing w:after="0"/>
        <w:ind w:firstLine="284"/>
        <w:rPr>
          <w:sz w:val="28"/>
          <w:szCs w:val="28"/>
        </w:rPr>
      </w:pPr>
      <w:r w:rsidRPr="007D3786">
        <w:rPr>
          <w:sz w:val="28"/>
          <w:szCs w:val="28"/>
        </w:rPr>
        <w:t xml:space="preserve">    1</w:t>
      </w:r>
      <w:r w:rsidR="00F96EFF" w:rsidRPr="007D3786">
        <w:rPr>
          <w:sz w:val="28"/>
          <w:szCs w:val="28"/>
        </w:rPr>
        <w:t>0</w:t>
      </w:r>
      <w:r w:rsidRPr="007D3786">
        <w:rPr>
          <w:sz w:val="28"/>
          <w:szCs w:val="28"/>
        </w:rPr>
        <w:t xml:space="preserve">. </w:t>
      </w:r>
      <w:r w:rsidR="00DE1165" w:rsidRPr="007D3786">
        <w:rPr>
          <w:sz w:val="28"/>
          <w:szCs w:val="28"/>
        </w:rPr>
        <w:t xml:space="preserve">Сведения о месте, дате, времени и порядке проведения аукциона: </w:t>
      </w:r>
    </w:p>
    <w:p w:rsidR="00DE1165" w:rsidRPr="007D3786" w:rsidRDefault="00ED3CD5" w:rsidP="00DE1165">
      <w:pPr>
        <w:spacing w:after="0"/>
        <w:ind w:firstLine="284"/>
        <w:rPr>
          <w:sz w:val="28"/>
          <w:szCs w:val="28"/>
        </w:rPr>
      </w:pPr>
      <w:proofErr w:type="gramStart"/>
      <w:r>
        <w:rPr>
          <w:sz w:val="28"/>
          <w:szCs w:val="28"/>
        </w:rPr>
        <w:t>01</w:t>
      </w:r>
      <w:r w:rsidR="00C62738">
        <w:rPr>
          <w:sz w:val="28"/>
          <w:szCs w:val="28"/>
        </w:rPr>
        <w:t xml:space="preserve">» </w:t>
      </w:r>
      <w:r w:rsidR="002344CF">
        <w:rPr>
          <w:sz w:val="28"/>
          <w:szCs w:val="28"/>
        </w:rPr>
        <w:t>ию</w:t>
      </w:r>
      <w:r>
        <w:rPr>
          <w:sz w:val="28"/>
          <w:szCs w:val="28"/>
        </w:rPr>
        <w:t>л</w:t>
      </w:r>
      <w:r w:rsidR="002344CF">
        <w:rPr>
          <w:sz w:val="28"/>
          <w:szCs w:val="28"/>
        </w:rPr>
        <w:t xml:space="preserve">я </w:t>
      </w:r>
      <w:r w:rsidR="00DE1165" w:rsidRPr="007D3786">
        <w:rPr>
          <w:sz w:val="28"/>
          <w:szCs w:val="28"/>
        </w:rPr>
        <w:t>20</w:t>
      </w:r>
      <w:r w:rsidR="000D2243" w:rsidRPr="007D3786">
        <w:rPr>
          <w:sz w:val="28"/>
          <w:szCs w:val="28"/>
        </w:rPr>
        <w:t>2</w:t>
      </w:r>
      <w:r w:rsidR="00A213F0" w:rsidRPr="007D3786">
        <w:rPr>
          <w:sz w:val="28"/>
          <w:szCs w:val="28"/>
        </w:rPr>
        <w:t>1</w:t>
      </w:r>
      <w:r w:rsidR="00DE1165" w:rsidRPr="007D3786">
        <w:rPr>
          <w:sz w:val="28"/>
          <w:szCs w:val="28"/>
        </w:rPr>
        <w:t xml:space="preserve">  года, в 10 час. 00 мин. по местному времени (регистрация участников начинается  в 09 час. 30 мин.,  завершается в 09 час. 50 мин.)  по адресу: г. Соль-Илецк, ул. Карла Маркса, д. 6, </w:t>
      </w:r>
      <w:proofErr w:type="spellStart"/>
      <w:r w:rsidR="00DE1165" w:rsidRPr="007D3786">
        <w:rPr>
          <w:sz w:val="28"/>
          <w:szCs w:val="28"/>
        </w:rPr>
        <w:t>каб</w:t>
      </w:r>
      <w:proofErr w:type="spellEnd"/>
      <w:r w:rsidR="00DE1165" w:rsidRPr="007D3786">
        <w:rPr>
          <w:sz w:val="28"/>
          <w:szCs w:val="28"/>
        </w:rPr>
        <w:t>. 39 (конференц-зал).</w:t>
      </w:r>
      <w:proofErr w:type="gramEnd"/>
    </w:p>
    <w:p w:rsidR="00F97EE5" w:rsidRPr="007D3786" w:rsidRDefault="00F97EE5" w:rsidP="00DE1165">
      <w:pPr>
        <w:spacing w:after="0"/>
        <w:ind w:firstLine="284"/>
        <w:rPr>
          <w:sz w:val="28"/>
          <w:szCs w:val="28"/>
        </w:rPr>
      </w:pPr>
      <w:r w:rsidRPr="007D3786">
        <w:rPr>
          <w:sz w:val="28"/>
          <w:szCs w:val="28"/>
        </w:rPr>
        <w:t xml:space="preserve">    1</w:t>
      </w:r>
      <w:r w:rsidR="00F96EFF" w:rsidRPr="007D3786">
        <w:rPr>
          <w:sz w:val="28"/>
          <w:szCs w:val="28"/>
        </w:rPr>
        <w:t>1</w:t>
      </w:r>
      <w:r w:rsidRPr="007D3786">
        <w:rPr>
          <w:sz w:val="28"/>
          <w:szCs w:val="28"/>
        </w:rPr>
        <w:t>.Хозяйствующим субъектам рекомендуется при подаче заявки в администрацию муниципального образования Соль-</w:t>
      </w:r>
      <w:proofErr w:type="spellStart"/>
      <w:r w:rsidRPr="007D3786">
        <w:rPr>
          <w:sz w:val="28"/>
          <w:szCs w:val="28"/>
        </w:rPr>
        <w:t>Илецкий</w:t>
      </w:r>
      <w:proofErr w:type="spellEnd"/>
      <w:r w:rsidRPr="007D3786">
        <w:rPr>
          <w:sz w:val="28"/>
          <w:szCs w:val="28"/>
        </w:rPr>
        <w:t xml:space="preserve"> городской округ, а также при  явке  на аукцион «Продажа права на размещение НТО»  использовать средства индивидуальной защиты  (маски, перчатки),  а также антисептики для рук.</w:t>
      </w:r>
    </w:p>
    <w:p w:rsidR="00DE1165" w:rsidRPr="0030425E" w:rsidRDefault="00DE1165" w:rsidP="00417C3A">
      <w:pPr>
        <w:widowControl w:val="0"/>
        <w:tabs>
          <w:tab w:val="left" w:pos="567"/>
        </w:tabs>
        <w:spacing w:after="0"/>
        <w:ind w:firstLine="284"/>
        <w:rPr>
          <w:b/>
          <w:sz w:val="28"/>
          <w:szCs w:val="28"/>
        </w:rPr>
      </w:pPr>
      <w:r w:rsidRPr="0030425E">
        <w:rPr>
          <w:sz w:val="28"/>
          <w:szCs w:val="28"/>
        </w:rPr>
        <w:t xml:space="preserve">      </w:t>
      </w:r>
      <w:r w:rsidR="003C2061">
        <w:rPr>
          <w:b/>
          <w:sz w:val="28"/>
          <w:szCs w:val="28"/>
        </w:rPr>
        <w:t xml:space="preserve">12. </w:t>
      </w:r>
      <w:r w:rsidRPr="0030425E">
        <w:rPr>
          <w:b/>
          <w:sz w:val="28"/>
          <w:szCs w:val="28"/>
        </w:rPr>
        <w:t>Реквизиты</w:t>
      </w:r>
      <w:r w:rsidR="000D2243" w:rsidRPr="0030425E">
        <w:rPr>
          <w:b/>
          <w:sz w:val="28"/>
          <w:szCs w:val="28"/>
        </w:rPr>
        <w:t xml:space="preserve"> </w:t>
      </w:r>
      <w:r w:rsidRPr="0030425E">
        <w:rPr>
          <w:b/>
          <w:sz w:val="28"/>
          <w:szCs w:val="28"/>
        </w:rPr>
        <w:t xml:space="preserve"> для</w:t>
      </w:r>
      <w:r w:rsidR="000D2243" w:rsidRPr="0030425E">
        <w:rPr>
          <w:b/>
          <w:sz w:val="28"/>
          <w:szCs w:val="28"/>
        </w:rPr>
        <w:t xml:space="preserve"> </w:t>
      </w:r>
      <w:r w:rsidRPr="0030425E">
        <w:rPr>
          <w:b/>
          <w:sz w:val="28"/>
          <w:szCs w:val="28"/>
        </w:rPr>
        <w:t xml:space="preserve"> уплаты</w:t>
      </w:r>
      <w:r w:rsidR="007303E3" w:rsidRPr="0030425E">
        <w:rPr>
          <w:b/>
          <w:sz w:val="28"/>
          <w:szCs w:val="28"/>
        </w:rPr>
        <w:t xml:space="preserve"> задатка на участие в аукционе</w:t>
      </w:r>
      <w:r w:rsidRPr="0030425E">
        <w:rPr>
          <w:b/>
          <w:sz w:val="28"/>
          <w:szCs w:val="28"/>
        </w:rPr>
        <w:t xml:space="preserve"> </w:t>
      </w:r>
      <w:r w:rsidR="000D2243" w:rsidRPr="0030425E">
        <w:rPr>
          <w:b/>
          <w:sz w:val="28"/>
          <w:szCs w:val="28"/>
        </w:rPr>
        <w:t xml:space="preserve"> </w:t>
      </w:r>
      <w:r w:rsidRPr="0030425E">
        <w:rPr>
          <w:b/>
          <w:sz w:val="28"/>
          <w:szCs w:val="28"/>
        </w:rPr>
        <w:t>в размере 50%  от начальной цены лота (плата за право на  размещение нестационарных  торговых объектов):</w:t>
      </w:r>
    </w:p>
    <w:p w:rsidR="00230A44" w:rsidRPr="0030425E" w:rsidRDefault="00230A44" w:rsidP="003C2061">
      <w:pPr>
        <w:spacing w:after="0"/>
        <w:rPr>
          <w:b/>
          <w:sz w:val="28"/>
          <w:szCs w:val="28"/>
        </w:rPr>
      </w:pPr>
    </w:p>
    <w:p w:rsidR="007303E3" w:rsidRPr="0030425E" w:rsidRDefault="007303E3" w:rsidP="003C2061">
      <w:pPr>
        <w:rPr>
          <w:sz w:val="28"/>
          <w:szCs w:val="28"/>
        </w:rPr>
      </w:pPr>
      <w:r w:rsidRPr="0030425E">
        <w:rPr>
          <w:sz w:val="28"/>
          <w:szCs w:val="28"/>
        </w:rPr>
        <w:t>УФК по Оренбургской области (Финансовое управление администрации Соль-</w:t>
      </w:r>
      <w:proofErr w:type="spellStart"/>
      <w:r w:rsidRPr="0030425E">
        <w:rPr>
          <w:sz w:val="28"/>
          <w:szCs w:val="28"/>
        </w:rPr>
        <w:t>Илецкого</w:t>
      </w:r>
      <w:proofErr w:type="spellEnd"/>
      <w:r w:rsidRPr="0030425E">
        <w:rPr>
          <w:sz w:val="28"/>
          <w:szCs w:val="28"/>
        </w:rPr>
        <w:t xml:space="preserve"> городского округа </w:t>
      </w:r>
      <w:proofErr w:type="spellStart"/>
      <w:r w:rsidRPr="0030425E">
        <w:rPr>
          <w:sz w:val="28"/>
          <w:szCs w:val="28"/>
        </w:rPr>
        <w:t>л.сч</w:t>
      </w:r>
      <w:proofErr w:type="spellEnd"/>
      <w:r w:rsidRPr="0030425E">
        <w:rPr>
          <w:sz w:val="28"/>
          <w:szCs w:val="28"/>
        </w:rPr>
        <w:t>. 05533</w:t>
      </w:r>
      <w:r w:rsidRPr="0030425E">
        <w:rPr>
          <w:sz w:val="28"/>
          <w:szCs w:val="28"/>
          <w:lang w:val="en-US"/>
        </w:rPr>
        <w:t>D</w:t>
      </w:r>
      <w:r w:rsidRPr="0030425E">
        <w:rPr>
          <w:sz w:val="28"/>
          <w:szCs w:val="28"/>
        </w:rPr>
        <w:t>01180)</w:t>
      </w:r>
    </w:p>
    <w:p w:rsidR="007303E3" w:rsidRPr="0030425E" w:rsidRDefault="007303E3" w:rsidP="003C2061">
      <w:pPr>
        <w:rPr>
          <w:sz w:val="28"/>
          <w:szCs w:val="28"/>
        </w:rPr>
      </w:pPr>
      <w:r w:rsidRPr="0030425E">
        <w:rPr>
          <w:sz w:val="28"/>
          <w:szCs w:val="28"/>
        </w:rPr>
        <w:t xml:space="preserve">ИНН </w:t>
      </w:r>
      <w:r w:rsidR="00E462EE" w:rsidRPr="0030425E">
        <w:rPr>
          <w:sz w:val="28"/>
          <w:szCs w:val="28"/>
        </w:rPr>
        <w:t xml:space="preserve"> </w:t>
      </w:r>
      <w:r w:rsidRPr="0030425E">
        <w:rPr>
          <w:sz w:val="28"/>
          <w:szCs w:val="28"/>
        </w:rPr>
        <w:t>5646033296</w:t>
      </w:r>
    </w:p>
    <w:p w:rsidR="007303E3" w:rsidRPr="0030425E" w:rsidRDefault="007303E3" w:rsidP="003C2061">
      <w:pPr>
        <w:rPr>
          <w:sz w:val="28"/>
          <w:szCs w:val="28"/>
        </w:rPr>
      </w:pPr>
      <w:r w:rsidRPr="0030425E">
        <w:rPr>
          <w:sz w:val="28"/>
          <w:szCs w:val="28"/>
        </w:rPr>
        <w:t xml:space="preserve">КПП </w:t>
      </w:r>
      <w:r w:rsidR="00E462EE" w:rsidRPr="0030425E">
        <w:rPr>
          <w:sz w:val="28"/>
          <w:szCs w:val="28"/>
        </w:rPr>
        <w:t xml:space="preserve"> </w:t>
      </w:r>
      <w:r w:rsidRPr="0030425E">
        <w:rPr>
          <w:sz w:val="28"/>
          <w:szCs w:val="28"/>
        </w:rPr>
        <w:t>564601001</w:t>
      </w:r>
    </w:p>
    <w:p w:rsidR="007303E3" w:rsidRPr="0030425E" w:rsidRDefault="007303E3" w:rsidP="003C2061">
      <w:pPr>
        <w:rPr>
          <w:sz w:val="28"/>
          <w:szCs w:val="28"/>
        </w:rPr>
      </w:pPr>
      <w:r w:rsidRPr="0030425E">
        <w:rPr>
          <w:sz w:val="28"/>
          <w:szCs w:val="28"/>
        </w:rPr>
        <w:t>ОКТМО 53725000</w:t>
      </w:r>
    </w:p>
    <w:p w:rsidR="007303E3" w:rsidRPr="0030425E" w:rsidRDefault="007303E3" w:rsidP="003C2061">
      <w:pPr>
        <w:spacing w:line="276" w:lineRule="auto"/>
        <w:rPr>
          <w:sz w:val="28"/>
          <w:szCs w:val="28"/>
        </w:rPr>
      </w:pPr>
      <w:proofErr w:type="spellStart"/>
      <w:r w:rsidRPr="0030425E">
        <w:rPr>
          <w:sz w:val="28"/>
          <w:szCs w:val="28"/>
        </w:rPr>
        <w:t>Сч</w:t>
      </w:r>
      <w:proofErr w:type="spellEnd"/>
      <w:r w:rsidRPr="0030425E">
        <w:rPr>
          <w:sz w:val="28"/>
          <w:szCs w:val="28"/>
        </w:rPr>
        <w:t>.№</w:t>
      </w:r>
      <w:r w:rsidR="00E462EE" w:rsidRPr="0030425E">
        <w:rPr>
          <w:sz w:val="28"/>
          <w:szCs w:val="28"/>
        </w:rPr>
        <w:t xml:space="preserve">  </w:t>
      </w:r>
      <w:r w:rsidRPr="0030425E">
        <w:rPr>
          <w:sz w:val="28"/>
          <w:szCs w:val="28"/>
        </w:rPr>
        <w:t xml:space="preserve">40102810545370000045 </w:t>
      </w:r>
    </w:p>
    <w:p w:rsidR="007303E3" w:rsidRPr="0030425E" w:rsidRDefault="007303E3" w:rsidP="003C2061">
      <w:pPr>
        <w:spacing w:line="276" w:lineRule="auto"/>
        <w:rPr>
          <w:sz w:val="28"/>
          <w:szCs w:val="28"/>
        </w:rPr>
      </w:pPr>
      <w:proofErr w:type="spellStart"/>
      <w:r w:rsidRPr="0030425E">
        <w:rPr>
          <w:sz w:val="28"/>
          <w:szCs w:val="28"/>
        </w:rPr>
        <w:t>Сч</w:t>
      </w:r>
      <w:proofErr w:type="spellEnd"/>
      <w:r w:rsidRPr="0030425E">
        <w:rPr>
          <w:sz w:val="28"/>
          <w:szCs w:val="28"/>
        </w:rPr>
        <w:t xml:space="preserve">.№  03232643537250005300 </w:t>
      </w:r>
    </w:p>
    <w:p w:rsidR="007303E3" w:rsidRPr="0030425E" w:rsidRDefault="00E462EE" w:rsidP="003C2061">
      <w:pPr>
        <w:rPr>
          <w:sz w:val="28"/>
          <w:szCs w:val="28"/>
        </w:rPr>
      </w:pPr>
      <w:proofErr w:type="spellStart"/>
      <w:r w:rsidRPr="0030425E">
        <w:rPr>
          <w:sz w:val="28"/>
          <w:szCs w:val="28"/>
        </w:rPr>
        <w:t>Банк:</w:t>
      </w:r>
      <w:r w:rsidR="007303E3" w:rsidRPr="0030425E">
        <w:rPr>
          <w:sz w:val="28"/>
          <w:szCs w:val="28"/>
        </w:rPr>
        <w:t>ОТДЕЛЕНИЕ</w:t>
      </w:r>
      <w:proofErr w:type="spellEnd"/>
      <w:r w:rsidR="007303E3" w:rsidRPr="0030425E">
        <w:rPr>
          <w:sz w:val="28"/>
          <w:szCs w:val="28"/>
        </w:rPr>
        <w:t xml:space="preserve"> ОРЕНБУРГ БАНКА РОССИИ // УФК по Оренбургской области </w:t>
      </w:r>
      <w:proofErr w:type="spellStart"/>
      <w:r w:rsidR="007303E3" w:rsidRPr="0030425E">
        <w:rPr>
          <w:sz w:val="28"/>
          <w:szCs w:val="28"/>
        </w:rPr>
        <w:t>г</w:t>
      </w:r>
      <w:proofErr w:type="gramStart"/>
      <w:r w:rsidR="007303E3" w:rsidRPr="0030425E">
        <w:rPr>
          <w:sz w:val="28"/>
          <w:szCs w:val="28"/>
        </w:rPr>
        <w:t>.О</w:t>
      </w:r>
      <w:proofErr w:type="gramEnd"/>
      <w:r w:rsidR="007303E3" w:rsidRPr="0030425E">
        <w:rPr>
          <w:sz w:val="28"/>
          <w:szCs w:val="28"/>
        </w:rPr>
        <w:t>ренбург</w:t>
      </w:r>
      <w:proofErr w:type="spellEnd"/>
    </w:p>
    <w:p w:rsidR="007303E3" w:rsidRPr="0030425E" w:rsidRDefault="007303E3" w:rsidP="003C2061">
      <w:pPr>
        <w:rPr>
          <w:sz w:val="28"/>
          <w:szCs w:val="28"/>
        </w:rPr>
      </w:pPr>
      <w:r w:rsidRPr="0030425E">
        <w:rPr>
          <w:sz w:val="28"/>
          <w:szCs w:val="28"/>
        </w:rPr>
        <w:t>БИК         015354008</w:t>
      </w:r>
    </w:p>
    <w:p w:rsidR="00F96EFF" w:rsidRPr="0030425E" w:rsidRDefault="00F96EFF" w:rsidP="003C2061">
      <w:pPr>
        <w:spacing w:after="0"/>
        <w:rPr>
          <w:sz w:val="28"/>
          <w:szCs w:val="28"/>
        </w:rPr>
      </w:pPr>
    </w:p>
    <w:p w:rsidR="007303E3" w:rsidRPr="0030425E" w:rsidRDefault="0011665F" w:rsidP="003C2061">
      <w:pPr>
        <w:spacing w:after="0"/>
        <w:rPr>
          <w:sz w:val="28"/>
          <w:szCs w:val="28"/>
        </w:rPr>
      </w:pPr>
      <w:r w:rsidRPr="0030425E">
        <w:rPr>
          <w:sz w:val="28"/>
          <w:szCs w:val="28"/>
        </w:rPr>
        <w:t xml:space="preserve">Назначение платежа: </w:t>
      </w:r>
    </w:p>
    <w:p w:rsidR="002C5A6F" w:rsidRPr="0030425E" w:rsidRDefault="00C807B1" w:rsidP="003C2061">
      <w:pPr>
        <w:spacing w:after="0"/>
        <w:rPr>
          <w:sz w:val="28"/>
          <w:szCs w:val="28"/>
        </w:rPr>
      </w:pPr>
      <w:r w:rsidRPr="0030425E">
        <w:rPr>
          <w:sz w:val="28"/>
          <w:szCs w:val="28"/>
        </w:rPr>
        <w:t>Номер лицевого счета 700.06.001.0</w:t>
      </w:r>
      <w:r w:rsidR="002C5A6F" w:rsidRPr="0030425E">
        <w:rPr>
          <w:sz w:val="28"/>
          <w:szCs w:val="28"/>
        </w:rPr>
        <w:t xml:space="preserve">, </w:t>
      </w:r>
    </w:p>
    <w:p w:rsidR="007303E3" w:rsidRPr="0030425E" w:rsidRDefault="002C5A6F" w:rsidP="003C2061">
      <w:pPr>
        <w:spacing w:after="0"/>
        <w:rPr>
          <w:sz w:val="28"/>
          <w:szCs w:val="28"/>
        </w:rPr>
      </w:pPr>
      <w:r w:rsidRPr="0030425E">
        <w:rPr>
          <w:sz w:val="28"/>
          <w:szCs w:val="28"/>
        </w:rPr>
        <w:t xml:space="preserve">плата за право на размещение НТО (задаток), </w:t>
      </w:r>
    </w:p>
    <w:p w:rsidR="00C807B1" w:rsidRPr="0030425E" w:rsidRDefault="002C5A6F" w:rsidP="003C2061">
      <w:pPr>
        <w:spacing w:after="0"/>
        <w:rPr>
          <w:sz w:val="28"/>
          <w:szCs w:val="28"/>
        </w:rPr>
      </w:pPr>
      <w:r w:rsidRPr="0030425E">
        <w:rPr>
          <w:sz w:val="28"/>
          <w:szCs w:val="28"/>
        </w:rPr>
        <w:t>ФИО___________________, номер аукциона</w:t>
      </w:r>
      <w:r w:rsidR="007303E3" w:rsidRPr="0030425E">
        <w:rPr>
          <w:sz w:val="28"/>
          <w:szCs w:val="28"/>
        </w:rPr>
        <w:t>_____________.</w:t>
      </w:r>
    </w:p>
    <w:p w:rsidR="00C807B1" w:rsidRPr="0030425E" w:rsidRDefault="00C807B1" w:rsidP="00C807B1">
      <w:pPr>
        <w:widowControl w:val="0"/>
        <w:spacing w:after="0"/>
        <w:ind w:right="125"/>
        <w:rPr>
          <w:color w:val="FF0000"/>
          <w:sz w:val="28"/>
          <w:szCs w:val="28"/>
        </w:rPr>
      </w:pPr>
      <w:r w:rsidRPr="0030425E">
        <w:rPr>
          <w:color w:val="FF0000"/>
          <w:sz w:val="28"/>
          <w:szCs w:val="28"/>
        </w:rPr>
        <w:t xml:space="preserve">    </w:t>
      </w:r>
    </w:p>
    <w:p w:rsidR="00C807B1" w:rsidRDefault="00C807B1" w:rsidP="00DE1165">
      <w:pPr>
        <w:spacing w:after="0"/>
        <w:rPr>
          <w:sz w:val="27"/>
          <w:szCs w:val="27"/>
        </w:rPr>
      </w:pPr>
    </w:p>
    <w:p w:rsidR="001176B9" w:rsidRPr="00D47A8D" w:rsidRDefault="001176B9" w:rsidP="00314B39">
      <w:pPr>
        <w:widowControl w:val="0"/>
        <w:spacing w:after="0" w:line="360" w:lineRule="auto"/>
        <w:ind w:right="125"/>
        <w:rPr>
          <w:sz w:val="28"/>
          <w:szCs w:val="28"/>
        </w:rPr>
      </w:pPr>
    </w:p>
    <w:p w:rsidR="00A03AB7" w:rsidRDefault="001176B9" w:rsidP="00372811">
      <w:pPr>
        <w:widowControl w:val="0"/>
        <w:spacing w:after="0"/>
        <w:ind w:right="125"/>
        <w:rPr>
          <w:sz w:val="27"/>
          <w:szCs w:val="27"/>
        </w:rPr>
      </w:pPr>
      <w:r>
        <w:rPr>
          <w:sz w:val="28"/>
          <w:szCs w:val="28"/>
        </w:rPr>
        <w:t xml:space="preserve">     </w:t>
      </w:r>
    </w:p>
    <w:p w:rsidR="005F2326" w:rsidRDefault="005F2326" w:rsidP="00A03AB7">
      <w:pPr>
        <w:spacing w:after="0"/>
        <w:rPr>
          <w:sz w:val="27"/>
          <w:szCs w:val="27"/>
        </w:rPr>
      </w:pPr>
    </w:p>
    <w:p w:rsidR="00421871" w:rsidRPr="005F2326" w:rsidRDefault="00421871" w:rsidP="00A03AB7">
      <w:pPr>
        <w:spacing w:after="0"/>
        <w:rPr>
          <w:sz w:val="27"/>
          <w:szCs w:val="27"/>
        </w:rPr>
      </w:pPr>
    </w:p>
    <w:p w:rsidR="00A03AB7" w:rsidRDefault="00A03AB7" w:rsidP="00A03AB7">
      <w:pPr>
        <w:spacing w:after="0"/>
        <w:rPr>
          <w:sz w:val="27"/>
          <w:szCs w:val="27"/>
        </w:rPr>
      </w:pPr>
    </w:p>
    <w:p w:rsidR="00C54252" w:rsidRDefault="00C54252"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C54252" w:rsidRDefault="00C54252" w:rsidP="00A03AB7">
      <w:pPr>
        <w:spacing w:after="0"/>
        <w:rPr>
          <w:sz w:val="27"/>
          <w:szCs w:val="27"/>
        </w:rPr>
      </w:pPr>
    </w:p>
    <w:p w:rsidR="00C54252" w:rsidRDefault="00C54252" w:rsidP="00A03AB7">
      <w:pPr>
        <w:spacing w:after="0"/>
        <w:rPr>
          <w:sz w:val="27"/>
          <w:szCs w:val="27"/>
        </w:rPr>
      </w:pPr>
    </w:p>
    <w:p w:rsidR="00384C74" w:rsidRPr="0030425E" w:rsidRDefault="00384C74" w:rsidP="00384C74">
      <w:pPr>
        <w:widowControl w:val="0"/>
        <w:spacing w:after="0"/>
        <w:ind w:right="125"/>
        <w:rPr>
          <w:color w:val="FF0000"/>
          <w:sz w:val="28"/>
          <w:szCs w:val="28"/>
        </w:rPr>
      </w:pPr>
      <w:r w:rsidRPr="0030425E">
        <w:rPr>
          <w:color w:val="FF0000"/>
          <w:sz w:val="28"/>
          <w:szCs w:val="28"/>
        </w:rPr>
        <w:t xml:space="preserve">    </w:t>
      </w:r>
    </w:p>
    <w:p w:rsidR="00C54252" w:rsidRDefault="00C54252" w:rsidP="00A03AB7">
      <w:pPr>
        <w:spacing w:after="0"/>
        <w:rPr>
          <w:sz w:val="27"/>
          <w:szCs w:val="27"/>
        </w:rPr>
      </w:pPr>
    </w:p>
    <w:p w:rsidR="003A254F" w:rsidRDefault="003A254F" w:rsidP="00A03AB7">
      <w:pPr>
        <w:spacing w:after="0"/>
        <w:rPr>
          <w:sz w:val="27"/>
          <w:szCs w:val="27"/>
        </w:rPr>
      </w:pPr>
    </w:p>
    <w:p w:rsidR="003A254F" w:rsidRDefault="003A254F" w:rsidP="00A03AB7">
      <w:pPr>
        <w:spacing w:after="0"/>
        <w:rPr>
          <w:sz w:val="27"/>
          <w:szCs w:val="27"/>
        </w:rPr>
      </w:pPr>
    </w:p>
    <w:p w:rsidR="001D6E1D" w:rsidRDefault="001D6E1D" w:rsidP="00E1478A">
      <w:pPr>
        <w:tabs>
          <w:tab w:val="left" w:pos="1701"/>
        </w:tabs>
        <w:jc w:val="right"/>
        <w:rPr>
          <w:sz w:val="28"/>
          <w:szCs w:val="28"/>
        </w:rPr>
      </w:pPr>
    </w:p>
    <w:p w:rsidR="007B5EA5" w:rsidRDefault="007B5EA5" w:rsidP="00E1478A">
      <w:pPr>
        <w:tabs>
          <w:tab w:val="left" w:pos="1701"/>
        </w:tabs>
        <w:jc w:val="right"/>
        <w:rPr>
          <w:sz w:val="28"/>
          <w:szCs w:val="28"/>
        </w:rPr>
        <w:sectPr w:rsidR="007B5EA5" w:rsidSect="002D0FB6">
          <w:footerReference w:type="even" r:id="rId12"/>
          <w:footerReference w:type="default" r:id="rId13"/>
          <w:pgSz w:w="11906" w:h="16838"/>
          <w:pgMar w:top="1134" w:right="851" w:bottom="1134" w:left="1134" w:header="709" w:footer="709" w:gutter="0"/>
          <w:cols w:space="708"/>
          <w:docGrid w:linePitch="360"/>
        </w:sectPr>
      </w:pPr>
    </w:p>
    <w:tbl>
      <w:tblPr>
        <w:tblStyle w:val="af"/>
        <w:tblW w:w="0" w:type="auto"/>
        <w:tblInd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0"/>
      </w:tblGrid>
      <w:tr w:rsidR="00314B39" w:rsidRPr="00B468FA" w:rsidTr="00342340">
        <w:tc>
          <w:tcPr>
            <w:tcW w:w="6740" w:type="dxa"/>
          </w:tcPr>
          <w:p w:rsidR="00314B39" w:rsidRPr="00B468FA" w:rsidRDefault="00314B39" w:rsidP="000D2243">
            <w:pPr>
              <w:pStyle w:val="ad"/>
              <w:rPr>
                <w:sz w:val="28"/>
                <w:szCs w:val="28"/>
              </w:rPr>
            </w:pPr>
            <w:r w:rsidRPr="00B468FA">
              <w:rPr>
                <w:sz w:val="28"/>
                <w:szCs w:val="28"/>
              </w:rPr>
              <w:t xml:space="preserve">Приложение </w:t>
            </w:r>
            <w:r w:rsidR="006408FC" w:rsidRPr="00B468FA">
              <w:rPr>
                <w:sz w:val="28"/>
                <w:szCs w:val="28"/>
              </w:rPr>
              <w:t>№ 1</w:t>
            </w:r>
            <w:r w:rsidRPr="00B468FA">
              <w:rPr>
                <w:sz w:val="28"/>
                <w:szCs w:val="28"/>
              </w:rPr>
              <w:t xml:space="preserve">  к  </w:t>
            </w:r>
            <w:r w:rsidR="00605B22" w:rsidRPr="00B468FA">
              <w:rPr>
                <w:sz w:val="28"/>
                <w:szCs w:val="28"/>
              </w:rPr>
              <w:t>И</w:t>
            </w:r>
            <w:r w:rsidRPr="00B468FA">
              <w:rPr>
                <w:sz w:val="28"/>
                <w:szCs w:val="28"/>
              </w:rPr>
              <w:t xml:space="preserve">звещению </w:t>
            </w:r>
            <w:r w:rsidR="007D66E0" w:rsidRPr="00B468FA">
              <w:rPr>
                <w:sz w:val="28"/>
                <w:szCs w:val="28"/>
              </w:rPr>
              <w:t xml:space="preserve">  </w:t>
            </w:r>
            <w:r w:rsidRPr="00B468FA">
              <w:rPr>
                <w:sz w:val="28"/>
                <w:szCs w:val="28"/>
              </w:rPr>
              <w:t>о проведен</w:t>
            </w:r>
            <w:proofErr w:type="gramStart"/>
            <w:r w:rsidRPr="00B468FA">
              <w:rPr>
                <w:sz w:val="28"/>
                <w:szCs w:val="28"/>
              </w:rPr>
              <w:t xml:space="preserve">ии </w:t>
            </w:r>
            <w:r w:rsidR="00230A44" w:rsidRPr="00B468FA">
              <w:rPr>
                <w:sz w:val="28"/>
                <w:szCs w:val="28"/>
              </w:rPr>
              <w:t xml:space="preserve"> </w:t>
            </w:r>
            <w:r w:rsidRPr="00B468FA">
              <w:rPr>
                <w:sz w:val="28"/>
                <w:szCs w:val="28"/>
              </w:rPr>
              <w:t>ау</w:t>
            </w:r>
            <w:proofErr w:type="gramEnd"/>
            <w:r w:rsidRPr="00B468FA">
              <w:rPr>
                <w:sz w:val="28"/>
                <w:szCs w:val="28"/>
              </w:rPr>
              <w:t xml:space="preserve">кциона </w:t>
            </w:r>
            <w:r w:rsidR="00230A44" w:rsidRPr="00B468FA">
              <w:rPr>
                <w:sz w:val="28"/>
                <w:szCs w:val="28"/>
              </w:rPr>
              <w:t xml:space="preserve"> </w:t>
            </w:r>
            <w:r w:rsidRPr="00B468FA">
              <w:rPr>
                <w:sz w:val="28"/>
                <w:szCs w:val="28"/>
              </w:rPr>
              <w:t xml:space="preserve">№ </w:t>
            </w:r>
            <w:r w:rsidR="00A34D27">
              <w:rPr>
                <w:sz w:val="28"/>
                <w:szCs w:val="28"/>
              </w:rPr>
              <w:t xml:space="preserve">7  </w:t>
            </w:r>
            <w:bookmarkStart w:id="0" w:name="_GoBack"/>
            <w:bookmarkEnd w:id="0"/>
            <w:r w:rsidR="00605B22" w:rsidRPr="00B468FA">
              <w:rPr>
                <w:sz w:val="28"/>
                <w:szCs w:val="28"/>
              </w:rPr>
              <w:t xml:space="preserve"> «Продажа  права  на  размещение нестационарных  торговых объектов на территории муниципального образования Соль-</w:t>
            </w:r>
            <w:proofErr w:type="spellStart"/>
            <w:r w:rsidR="00605B22" w:rsidRPr="00B468FA">
              <w:rPr>
                <w:sz w:val="28"/>
                <w:szCs w:val="28"/>
              </w:rPr>
              <w:t>Илецкий</w:t>
            </w:r>
            <w:proofErr w:type="spellEnd"/>
            <w:r w:rsidR="00605B22" w:rsidRPr="00B468FA">
              <w:rPr>
                <w:sz w:val="28"/>
                <w:szCs w:val="28"/>
              </w:rPr>
              <w:t xml:space="preserve"> городской округ»</w:t>
            </w:r>
          </w:p>
          <w:p w:rsidR="00ED35EF" w:rsidRPr="00B468FA" w:rsidRDefault="00ED35EF" w:rsidP="000D2243">
            <w:pPr>
              <w:pStyle w:val="ad"/>
              <w:rPr>
                <w:sz w:val="28"/>
                <w:szCs w:val="28"/>
              </w:rPr>
            </w:pPr>
          </w:p>
        </w:tc>
      </w:tr>
    </w:tbl>
    <w:tbl>
      <w:tblPr>
        <w:tblW w:w="14900" w:type="dxa"/>
        <w:tblInd w:w="93" w:type="dxa"/>
        <w:tblLayout w:type="fixed"/>
        <w:tblLook w:val="04A0" w:firstRow="1" w:lastRow="0" w:firstColumn="1" w:lastColumn="0" w:noHBand="0" w:noVBand="1"/>
      </w:tblPr>
      <w:tblGrid>
        <w:gridCol w:w="466"/>
        <w:gridCol w:w="88"/>
        <w:gridCol w:w="595"/>
        <w:gridCol w:w="2041"/>
        <w:gridCol w:w="1361"/>
        <w:gridCol w:w="1418"/>
        <w:gridCol w:w="992"/>
        <w:gridCol w:w="992"/>
        <w:gridCol w:w="851"/>
        <w:gridCol w:w="1559"/>
        <w:gridCol w:w="1134"/>
        <w:gridCol w:w="1276"/>
        <w:gridCol w:w="1276"/>
        <w:gridCol w:w="851"/>
      </w:tblGrid>
      <w:tr w:rsidR="002344CF" w:rsidRPr="002344CF" w:rsidTr="002344CF">
        <w:trPr>
          <w:trHeight w:val="300"/>
        </w:trPr>
        <w:tc>
          <w:tcPr>
            <w:tcW w:w="14900" w:type="dxa"/>
            <w:gridSpan w:val="14"/>
            <w:tcBorders>
              <w:top w:val="nil"/>
              <w:left w:val="nil"/>
              <w:bottom w:val="nil"/>
              <w:right w:val="nil"/>
            </w:tcBorders>
            <w:shd w:val="clear" w:color="000000" w:fill="FFFFFF"/>
            <w:vAlign w:val="bottom"/>
            <w:hideMark/>
          </w:tcPr>
          <w:p w:rsidR="002344CF" w:rsidRPr="002344CF" w:rsidRDefault="002344CF" w:rsidP="00ED3CD5">
            <w:pPr>
              <w:spacing w:after="0"/>
              <w:jc w:val="center"/>
              <w:rPr>
                <w:sz w:val="27"/>
                <w:szCs w:val="27"/>
              </w:rPr>
            </w:pPr>
            <w:r w:rsidRPr="002344CF">
              <w:rPr>
                <w:sz w:val="27"/>
                <w:szCs w:val="27"/>
              </w:rPr>
              <w:t xml:space="preserve">Таблица лотов аукциона  № </w:t>
            </w:r>
            <w:r w:rsidR="00ED3CD5">
              <w:rPr>
                <w:sz w:val="27"/>
                <w:szCs w:val="27"/>
              </w:rPr>
              <w:t>7</w:t>
            </w:r>
            <w:r w:rsidRPr="002344CF">
              <w:rPr>
                <w:sz w:val="27"/>
                <w:szCs w:val="27"/>
              </w:rPr>
              <w:t xml:space="preserve"> (</w:t>
            </w:r>
            <w:proofErr w:type="gramStart"/>
            <w:r w:rsidRPr="002344CF">
              <w:rPr>
                <w:sz w:val="27"/>
                <w:szCs w:val="27"/>
              </w:rPr>
              <w:t>повторный</w:t>
            </w:r>
            <w:proofErr w:type="gramEnd"/>
            <w:r w:rsidRPr="002344CF">
              <w:rPr>
                <w:sz w:val="27"/>
                <w:szCs w:val="27"/>
              </w:rPr>
              <w:t>)</w:t>
            </w:r>
          </w:p>
        </w:tc>
      </w:tr>
      <w:tr w:rsidR="002344CF" w:rsidRPr="002344CF" w:rsidTr="002344CF">
        <w:trPr>
          <w:trHeight w:val="300"/>
        </w:trPr>
        <w:tc>
          <w:tcPr>
            <w:tcW w:w="14900" w:type="dxa"/>
            <w:gridSpan w:val="14"/>
            <w:tcBorders>
              <w:top w:val="nil"/>
              <w:left w:val="nil"/>
              <w:bottom w:val="nil"/>
              <w:right w:val="nil"/>
            </w:tcBorders>
            <w:shd w:val="clear" w:color="000000" w:fill="FFFFFF"/>
            <w:vAlign w:val="bottom"/>
            <w:hideMark/>
          </w:tcPr>
          <w:p w:rsidR="002344CF" w:rsidRPr="002344CF" w:rsidRDefault="002344CF" w:rsidP="002344CF">
            <w:pPr>
              <w:spacing w:after="0"/>
              <w:jc w:val="center"/>
              <w:rPr>
                <w:sz w:val="27"/>
                <w:szCs w:val="27"/>
              </w:rPr>
            </w:pPr>
            <w:r w:rsidRPr="002344CF">
              <w:rPr>
                <w:sz w:val="27"/>
                <w:szCs w:val="27"/>
              </w:rPr>
              <w:t>продажа права на размещение нестационарных торговых объектов</w:t>
            </w:r>
          </w:p>
        </w:tc>
      </w:tr>
      <w:tr w:rsidR="002344CF" w:rsidRPr="002344CF" w:rsidTr="002344CF">
        <w:trPr>
          <w:trHeight w:val="300"/>
        </w:trPr>
        <w:tc>
          <w:tcPr>
            <w:tcW w:w="14900" w:type="dxa"/>
            <w:gridSpan w:val="14"/>
            <w:tcBorders>
              <w:top w:val="nil"/>
              <w:left w:val="nil"/>
              <w:bottom w:val="nil"/>
              <w:right w:val="nil"/>
            </w:tcBorders>
            <w:shd w:val="clear" w:color="000000" w:fill="FFFFFF"/>
            <w:vAlign w:val="bottom"/>
            <w:hideMark/>
          </w:tcPr>
          <w:p w:rsidR="002344CF" w:rsidRPr="002344CF" w:rsidRDefault="002344CF" w:rsidP="002344CF">
            <w:pPr>
              <w:spacing w:after="0"/>
              <w:jc w:val="center"/>
              <w:rPr>
                <w:sz w:val="27"/>
                <w:szCs w:val="27"/>
              </w:rPr>
            </w:pPr>
            <w:r w:rsidRPr="002344CF">
              <w:rPr>
                <w:sz w:val="27"/>
                <w:szCs w:val="27"/>
              </w:rPr>
              <w:t>на территории муниципального образования Соль-</w:t>
            </w:r>
            <w:proofErr w:type="spellStart"/>
            <w:r w:rsidRPr="002344CF">
              <w:rPr>
                <w:sz w:val="27"/>
                <w:szCs w:val="27"/>
              </w:rPr>
              <w:t>Илецкий</w:t>
            </w:r>
            <w:proofErr w:type="spellEnd"/>
            <w:r w:rsidRPr="002344CF">
              <w:rPr>
                <w:sz w:val="27"/>
                <w:szCs w:val="27"/>
              </w:rPr>
              <w:t xml:space="preserve"> городской округ</w:t>
            </w:r>
          </w:p>
        </w:tc>
      </w:tr>
      <w:tr w:rsidR="002344CF" w:rsidRPr="002344CF" w:rsidTr="002344CF">
        <w:trPr>
          <w:trHeight w:val="829"/>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0"/>
                <w:szCs w:val="20"/>
              </w:rPr>
            </w:pPr>
            <w:r w:rsidRPr="002344CF">
              <w:rPr>
                <w:sz w:val="20"/>
                <w:szCs w:val="20"/>
              </w:rPr>
              <w:t xml:space="preserve">№ </w:t>
            </w:r>
            <w:proofErr w:type="gramStart"/>
            <w:r w:rsidRPr="002344CF">
              <w:rPr>
                <w:sz w:val="20"/>
                <w:szCs w:val="20"/>
              </w:rPr>
              <w:t>п</w:t>
            </w:r>
            <w:proofErr w:type="gramEnd"/>
            <w:r w:rsidRPr="002344CF">
              <w:rPr>
                <w:sz w:val="20"/>
                <w:szCs w:val="20"/>
              </w:rPr>
              <w:t>/п</w:t>
            </w:r>
          </w:p>
        </w:tc>
        <w:tc>
          <w:tcPr>
            <w:tcW w:w="595" w:type="dxa"/>
            <w:tcBorders>
              <w:top w:val="single" w:sz="4" w:space="0" w:color="auto"/>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sz w:val="20"/>
                <w:szCs w:val="20"/>
              </w:rPr>
            </w:pPr>
            <w:r w:rsidRPr="002344CF">
              <w:rPr>
                <w:b/>
                <w:bCs/>
                <w:sz w:val="20"/>
                <w:szCs w:val="20"/>
              </w:rPr>
              <w:t>номер лота</w:t>
            </w:r>
          </w:p>
        </w:tc>
        <w:tc>
          <w:tcPr>
            <w:tcW w:w="204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0"/>
                <w:szCs w:val="20"/>
              </w:rPr>
            </w:pPr>
            <w:r w:rsidRPr="002344CF">
              <w:rPr>
                <w:sz w:val="20"/>
                <w:szCs w:val="20"/>
              </w:rPr>
              <w:t xml:space="preserve">Адрес нестационарного торгового объекта (далее НТО) (при его наличии) или адресное обозначение места размещения НТО с указанием границ улиц, дорог, проездов, иных ориентиров (при наличии) </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0"/>
                <w:szCs w:val="20"/>
              </w:rPr>
            </w:pPr>
            <w:r w:rsidRPr="002344CF">
              <w:rPr>
                <w:sz w:val="20"/>
                <w:szCs w:val="20"/>
              </w:rPr>
              <w:t>Вид договора, заключенного (заключение которого возможно) в целях размещения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0"/>
                <w:szCs w:val="20"/>
              </w:rPr>
            </w:pPr>
            <w:r w:rsidRPr="002344CF">
              <w:rPr>
                <w:sz w:val="20"/>
                <w:szCs w:val="20"/>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0"/>
                <w:szCs w:val="20"/>
              </w:rPr>
            </w:pPr>
            <w:r w:rsidRPr="002344CF">
              <w:rPr>
                <w:sz w:val="20"/>
                <w:szCs w:val="20"/>
              </w:rPr>
              <w:t xml:space="preserve">Площадь земельного участка или места размещения НТО в здании, строении, сооружении, где </w:t>
            </w:r>
            <w:proofErr w:type="gramStart"/>
            <w:r w:rsidRPr="002344CF">
              <w:rPr>
                <w:sz w:val="20"/>
                <w:szCs w:val="20"/>
              </w:rPr>
              <w:t>расположен</w:t>
            </w:r>
            <w:proofErr w:type="gramEnd"/>
            <w:r w:rsidRPr="002344CF">
              <w:rPr>
                <w:sz w:val="20"/>
                <w:szCs w:val="20"/>
              </w:rPr>
              <w:t xml:space="preserve"> или где возможно  расположить НТО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0"/>
                <w:szCs w:val="20"/>
              </w:rPr>
            </w:pPr>
            <w:r w:rsidRPr="002344CF">
              <w:rPr>
                <w:sz w:val="20"/>
                <w:szCs w:val="20"/>
              </w:rPr>
              <w:t>Условия размещения</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0"/>
                <w:szCs w:val="20"/>
              </w:rPr>
            </w:pPr>
            <w:r w:rsidRPr="002344CF">
              <w:rPr>
                <w:sz w:val="20"/>
                <w:szCs w:val="20"/>
              </w:rPr>
              <w:t>Вид НТО</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0"/>
                <w:szCs w:val="20"/>
              </w:rPr>
            </w:pPr>
            <w:r w:rsidRPr="002344CF">
              <w:rPr>
                <w:sz w:val="20"/>
                <w:szCs w:val="20"/>
              </w:rPr>
              <w:t>Специализация НТО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0"/>
                <w:szCs w:val="20"/>
              </w:rPr>
            </w:pPr>
            <w:r w:rsidRPr="002344CF">
              <w:rPr>
                <w:sz w:val="20"/>
                <w:szCs w:val="20"/>
              </w:rPr>
              <w:t>Стоимость за 1 квадратный метр в месяц,</w:t>
            </w:r>
            <w:r w:rsidRPr="002344CF">
              <w:rPr>
                <w:sz w:val="20"/>
                <w:szCs w:val="20"/>
              </w:rPr>
              <w:br/>
              <w:t>рублей</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0"/>
                <w:szCs w:val="20"/>
              </w:rPr>
            </w:pPr>
            <w:r w:rsidRPr="002344CF">
              <w:rPr>
                <w:sz w:val="20"/>
                <w:szCs w:val="20"/>
              </w:rPr>
              <w:t>Срок размещения  НТО (месяцев)</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0"/>
                <w:szCs w:val="20"/>
              </w:rPr>
            </w:pPr>
            <w:r w:rsidRPr="002344CF">
              <w:rPr>
                <w:sz w:val="20"/>
                <w:szCs w:val="20"/>
              </w:rPr>
              <w:t>Начальная цена (плата за право размещения нестационарных  торговых объектов),</w:t>
            </w:r>
            <w:r w:rsidRPr="002344CF">
              <w:rPr>
                <w:sz w:val="20"/>
                <w:szCs w:val="20"/>
              </w:rPr>
              <w:br/>
              <w:t>рублей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left"/>
              <w:rPr>
                <w:color w:val="000000"/>
                <w:sz w:val="20"/>
                <w:szCs w:val="20"/>
              </w:rPr>
            </w:pPr>
            <w:r w:rsidRPr="002344CF">
              <w:rPr>
                <w:color w:val="000000"/>
                <w:sz w:val="20"/>
                <w:szCs w:val="20"/>
              </w:rPr>
              <w:t>Задаток в размере 50%</w:t>
            </w:r>
            <w:r w:rsidRPr="002344CF">
              <w:rPr>
                <w:color w:val="000000"/>
                <w:sz w:val="20"/>
                <w:szCs w:val="20"/>
              </w:rPr>
              <w:br/>
              <w:t xml:space="preserve">от начальной цены (плата за право размещения нестационарных  торговых </w:t>
            </w:r>
            <w:r w:rsidRPr="002344CF">
              <w:rPr>
                <w:color w:val="000000"/>
                <w:sz w:val="20"/>
                <w:szCs w:val="20"/>
              </w:rPr>
              <w:br/>
              <w:t>объектов), рублей</w:t>
            </w:r>
          </w:p>
        </w:tc>
      </w:tr>
      <w:tr w:rsidR="002344CF" w:rsidRPr="002344CF" w:rsidTr="002344CF">
        <w:trPr>
          <w:trHeight w:val="345"/>
        </w:trPr>
        <w:tc>
          <w:tcPr>
            <w:tcW w:w="554" w:type="dxa"/>
            <w:gridSpan w:val="2"/>
            <w:tcBorders>
              <w:top w:val="nil"/>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1</w:t>
            </w:r>
          </w:p>
        </w:tc>
        <w:tc>
          <w:tcPr>
            <w:tcW w:w="595" w:type="dxa"/>
            <w:tcBorders>
              <w:top w:val="nil"/>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sz w:val="25"/>
                <w:szCs w:val="25"/>
              </w:rPr>
            </w:pPr>
            <w:r w:rsidRPr="002344CF">
              <w:rPr>
                <w:b/>
                <w:bCs/>
                <w:sz w:val="25"/>
                <w:szCs w:val="25"/>
              </w:rPr>
              <w:t>2</w:t>
            </w:r>
          </w:p>
        </w:tc>
        <w:tc>
          <w:tcPr>
            <w:tcW w:w="204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3</w:t>
            </w:r>
          </w:p>
        </w:tc>
        <w:tc>
          <w:tcPr>
            <w:tcW w:w="136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4</w:t>
            </w:r>
          </w:p>
        </w:tc>
        <w:tc>
          <w:tcPr>
            <w:tcW w:w="1418"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5</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6</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7</w:t>
            </w:r>
          </w:p>
        </w:tc>
        <w:tc>
          <w:tcPr>
            <w:tcW w:w="85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8</w:t>
            </w:r>
          </w:p>
        </w:tc>
        <w:tc>
          <w:tcPr>
            <w:tcW w:w="1559"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9</w:t>
            </w:r>
          </w:p>
        </w:tc>
        <w:tc>
          <w:tcPr>
            <w:tcW w:w="1134"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10</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11</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12</w:t>
            </w:r>
          </w:p>
        </w:tc>
        <w:tc>
          <w:tcPr>
            <w:tcW w:w="851" w:type="dxa"/>
            <w:tcBorders>
              <w:top w:val="nil"/>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center"/>
              <w:rPr>
                <w:color w:val="000000"/>
                <w:sz w:val="25"/>
                <w:szCs w:val="25"/>
              </w:rPr>
            </w:pPr>
            <w:r w:rsidRPr="002344CF">
              <w:rPr>
                <w:color w:val="000000"/>
                <w:sz w:val="25"/>
                <w:szCs w:val="25"/>
              </w:rPr>
              <w:t>13</w:t>
            </w:r>
          </w:p>
        </w:tc>
      </w:tr>
      <w:tr w:rsidR="002344CF" w:rsidRPr="002344CF" w:rsidTr="002344CF">
        <w:trPr>
          <w:trHeight w:val="578"/>
        </w:trPr>
        <w:tc>
          <w:tcPr>
            <w:tcW w:w="14049"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2344CF" w:rsidRPr="002344CF" w:rsidRDefault="002344CF" w:rsidP="002344CF">
            <w:pPr>
              <w:spacing w:after="0"/>
              <w:jc w:val="center"/>
              <w:rPr>
                <w:b/>
                <w:bCs/>
              </w:rPr>
            </w:pPr>
            <w:r w:rsidRPr="002344CF">
              <w:rPr>
                <w:b/>
                <w:bCs/>
                <w:sz w:val="22"/>
                <w:szCs w:val="22"/>
              </w:rPr>
              <w:t>ТОРГОВЫЕ ПАЛАТКИ:</w:t>
            </w:r>
          </w:p>
        </w:tc>
        <w:tc>
          <w:tcPr>
            <w:tcW w:w="851" w:type="dxa"/>
            <w:tcBorders>
              <w:top w:val="nil"/>
              <w:left w:val="nil"/>
              <w:bottom w:val="single" w:sz="4" w:space="0" w:color="auto"/>
              <w:right w:val="single" w:sz="4" w:space="0" w:color="auto"/>
            </w:tcBorders>
            <w:shd w:val="clear" w:color="000000" w:fill="FFFFFF"/>
            <w:noWrap/>
            <w:vAlign w:val="bottom"/>
            <w:hideMark/>
          </w:tcPr>
          <w:p w:rsidR="002344CF" w:rsidRPr="002344CF" w:rsidRDefault="002344CF" w:rsidP="002344CF">
            <w:pPr>
              <w:spacing w:after="0"/>
              <w:jc w:val="left"/>
              <w:rPr>
                <w:color w:val="000000"/>
              </w:rPr>
            </w:pPr>
            <w:r w:rsidRPr="002344CF">
              <w:rPr>
                <w:color w:val="000000"/>
                <w:sz w:val="22"/>
                <w:szCs w:val="22"/>
              </w:rPr>
              <w:t> </w:t>
            </w:r>
          </w:p>
        </w:tc>
      </w:tr>
      <w:tr w:rsidR="002344CF" w:rsidRPr="002344CF" w:rsidTr="002344CF">
        <w:trPr>
          <w:trHeight w:val="181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6</w:t>
            </w:r>
          </w:p>
        </w:tc>
        <w:tc>
          <w:tcPr>
            <w:tcW w:w="683" w:type="dxa"/>
            <w:gridSpan w:val="2"/>
            <w:tcBorders>
              <w:top w:val="single" w:sz="4" w:space="0" w:color="auto"/>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rPr>
            </w:pPr>
            <w:r w:rsidRPr="002344CF">
              <w:rPr>
                <w:b/>
                <w:bCs/>
                <w:sz w:val="22"/>
                <w:szCs w:val="22"/>
              </w:rPr>
              <w:t>6</w:t>
            </w:r>
          </w:p>
        </w:tc>
        <w:tc>
          <w:tcPr>
            <w:tcW w:w="204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г. Соль-Илецк, ул. Советская, 2/7 (напротив земельного участка под муниципальным рынком)  </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56:47:0000000:387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сезонное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Палатка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 xml:space="preserve">продовольственные и </w:t>
            </w:r>
            <w:proofErr w:type="spellStart"/>
            <w:proofErr w:type="gramStart"/>
            <w:r w:rsidRPr="002344CF">
              <w:rPr>
                <w:sz w:val="22"/>
                <w:szCs w:val="22"/>
              </w:rPr>
              <w:t>непродовольственн</w:t>
            </w:r>
            <w:proofErr w:type="spellEnd"/>
            <w:r>
              <w:rPr>
                <w:sz w:val="22"/>
                <w:szCs w:val="22"/>
              </w:rPr>
              <w:t xml:space="preserve"> </w:t>
            </w:r>
            <w:proofErr w:type="spellStart"/>
            <w:r w:rsidRPr="002344CF">
              <w:rPr>
                <w:sz w:val="22"/>
                <w:szCs w:val="22"/>
              </w:rPr>
              <w:t>ые</w:t>
            </w:r>
            <w:proofErr w:type="spellEnd"/>
            <w:proofErr w:type="gramEnd"/>
            <w:r w:rsidRPr="002344CF">
              <w:rPr>
                <w:sz w:val="22"/>
                <w:szCs w:val="22"/>
              </w:rPr>
              <w:t xml:space="preserve"> товары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pPr>
            <w:r w:rsidRPr="002344CF">
              <w:rPr>
                <w:sz w:val="22"/>
                <w:szCs w:val="22"/>
              </w:rPr>
              <w:t>3040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2344CF" w:rsidP="00ED3CD5">
            <w:pPr>
              <w:spacing w:after="0"/>
              <w:jc w:val="center"/>
            </w:pPr>
            <w:r w:rsidRPr="002344CF">
              <w:rPr>
                <w:sz w:val="22"/>
                <w:szCs w:val="22"/>
              </w:rPr>
              <w:t>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344CF" w:rsidRPr="002344CF" w:rsidRDefault="00ED3CD5" w:rsidP="002344CF">
            <w:pPr>
              <w:spacing w:after="0"/>
              <w:jc w:val="center"/>
            </w:pPr>
            <w:r>
              <w:rPr>
                <w:sz w:val="22"/>
                <w:szCs w:val="22"/>
              </w:rPr>
              <w:t>24320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2344CF" w:rsidRPr="002344CF" w:rsidRDefault="00ED3CD5" w:rsidP="002344CF">
            <w:pPr>
              <w:spacing w:after="0"/>
              <w:jc w:val="center"/>
              <w:rPr>
                <w:color w:val="000000"/>
              </w:rPr>
            </w:pPr>
            <w:r>
              <w:rPr>
                <w:color w:val="000000"/>
                <w:sz w:val="22"/>
                <w:szCs w:val="22"/>
              </w:rPr>
              <w:t>12160</w:t>
            </w:r>
          </w:p>
        </w:tc>
      </w:tr>
      <w:tr w:rsidR="001E6826" w:rsidRPr="002344CF" w:rsidTr="00D151D5">
        <w:trPr>
          <w:trHeight w:val="1680"/>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7</w:t>
            </w:r>
          </w:p>
        </w:tc>
        <w:tc>
          <w:tcPr>
            <w:tcW w:w="683" w:type="dxa"/>
            <w:gridSpan w:val="2"/>
            <w:tcBorders>
              <w:top w:val="nil"/>
              <w:left w:val="nil"/>
              <w:bottom w:val="single" w:sz="4" w:space="0" w:color="auto"/>
              <w:right w:val="single" w:sz="4" w:space="0" w:color="auto"/>
            </w:tcBorders>
            <w:shd w:val="clear" w:color="000000" w:fill="CCC0DA"/>
            <w:vAlign w:val="center"/>
            <w:hideMark/>
          </w:tcPr>
          <w:p w:rsidR="001E6826" w:rsidRPr="002344CF" w:rsidRDefault="001E6826" w:rsidP="002344CF">
            <w:pPr>
              <w:spacing w:after="0"/>
              <w:jc w:val="center"/>
              <w:rPr>
                <w:b/>
                <w:bCs/>
              </w:rPr>
            </w:pPr>
            <w:r w:rsidRPr="002344CF">
              <w:rPr>
                <w:b/>
                <w:bCs/>
                <w:sz w:val="22"/>
                <w:szCs w:val="22"/>
              </w:rPr>
              <w:t>7</w:t>
            </w:r>
          </w:p>
        </w:tc>
        <w:tc>
          <w:tcPr>
            <w:tcW w:w="204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г. Соль-Илецк, ул. Советская, 2/7 (напротив земельного участка под муниципальным рынком)  </w:t>
            </w:r>
          </w:p>
        </w:tc>
        <w:tc>
          <w:tcPr>
            <w:tcW w:w="136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56:47:0000000:387</w:t>
            </w:r>
          </w:p>
        </w:tc>
        <w:tc>
          <w:tcPr>
            <w:tcW w:w="992"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сезонное</w:t>
            </w:r>
          </w:p>
        </w:tc>
        <w:tc>
          <w:tcPr>
            <w:tcW w:w="85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3040</w:t>
            </w:r>
          </w:p>
        </w:tc>
        <w:tc>
          <w:tcPr>
            <w:tcW w:w="1276" w:type="dxa"/>
            <w:tcBorders>
              <w:top w:val="nil"/>
              <w:left w:val="nil"/>
              <w:bottom w:val="single" w:sz="4" w:space="0" w:color="auto"/>
              <w:right w:val="single" w:sz="4" w:space="0" w:color="auto"/>
            </w:tcBorders>
            <w:shd w:val="clear" w:color="000000" w:fill="FFFFFF"/>
            <w:hideMark/>
          </w:tcPr>
          <w:p w:rsidR="001E6826" w:rsidRDefault="001E6826">
            <w:r w:rsidRPr="0058371E">
              <w:rPr>
                <w:sz w:val="22"/>
                <w:szCs w:val="22"/>
              </w:rPr>
              <w:t>2</w:t>
            </w:r>
          </w:p>
        </w:tc>
        <w:tc>
          <w:tcPr>
            <w:tcW w:w="1276"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ED3CD5">
            <w:pPr>
              <w:spacing w:after="0"/>
              <w:jc w:val="center"/>
            </w:pPr>
            <w:r>
              <w:rPr>
                <w:sz w:val="22"/>
                <w:szCs w:val="22"/>
              </w:rPr>
              <w:t>24320</w:t>
            </w:r>
          </w:p>
        </w:tc>
        <w:tc>
          <w:tcPr>
            <w:tcW w:w="851" w:type="dxa"/>
            <w:tcBorders>
              <w:top w:val="nil"/>
              <w:left w:val="nil"/>
              <w:bottom w:val="single" w:sz="4" w:space="0" w:color="auto"/>
              <w:right w:val="single" w:sz="4" w:space="0" w:color="auto"/>
            </w:tcBorders>
            <w:shd w:val="clear" w:color="000000" w:fill="FFFFFF"/>
            <w:noWrap/>
            <w:vAlign w:val="center"/>
            <w:hideMark/>
          </w:tcPr>
          <w:p w:rsidR="001E6826" w:rsidRPr="002344CF" w:rsidRDefault="001E6826" w:rsidP="00ED3CD5">
            <w:pPr>
              <w:spacing w:after="0"/>
              <w:jc w:val="center"/>
              <w:rPr>
                <w:color w:val="000000"/>
              </w:rPr>
            </w:pPr>
            <w:r>
              <w:rPr>
                <w:color w:val="000000"/>
                <w:sz w:val="22"/>
                <w:szCs w:val="22"/>
              </w:rPr>
              <w:t>12160</w:t>
            </w:r>
          </w:p>
        </w:tc>
      </w:tr>
      <w:tr w:rsidR="001E6826" w:rsidRPr="002344CF" w:rsidTr="00D151D5">
        <w:trPr>
          <w:trHeight w:val="166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8</w:t>
            </w:r>
          </w:p>
        </w:tc>
        <w:tc>
          <w:tcPr>
            <w:tcW w:w="683" w:type="dxa"/>
            <w:gridSpan w:val="2"/>
            <w:tcBorders>
              <w:top w:val="single" w:sz="4" w:space="0" w:color="auto"/>
              <w:left w:val="nil"/>
              <w:bottom w:val="single" w:sz="4" w:space="0" w:color="auto"/>
              <w:right w:val="single" w:sz="4" w:space="0" w:color="auto"/>
            </w:tcBorders>
            <w:shd w:val="clear" w:color="000000" w:fill="CCC0DA"/>
            <w:vAlign w:val="center"/>
            <w:hideMark/>
          </w:tcPr>
          <w:p w:rsidR="001E6826" w:rsidRPr="002344CF" w:rsidRDefault="001E6826" w:rsidP="002344CF">
            <w:pPr>
              <w:spacing w:after="0"/>
              <w:jc w:val="center"/>
              <w:rPr>
                <w:b/>
                <w:bCs/>
              </w:rPr>
            </w:pPr>
            <w:r w:rsidRPr="002344CF">
              <w:rPr>
                <w:b/>
                <w:bCs/>
                <w:sz w:val="22"/>
                <w:szCs w:val="22"/>
              </w:rPr>
              <w:t>8</w:t>
            </w:r>
          </w:p>
        </w:tc>
        <w:tc>
          <w:tcPr>
            <w:tcW w:w="2041"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г. Соль-Илецк, ул. Советская, 2/7 (напротив земельного участка под муниципальным рынком)  </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56:47:0000000:387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сезонное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Палатка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продовольственные и непродовольственные товары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3040</w:t>
            </w:r>
          </w:p>
        </w:tc>
        <w:tc>
          <w:tcPr>
            <w:tcW w:w="1276" w:type="dxa"/>
            <w:tcBorders>
              <w:top w:val="single" w:sz="4" w:space="0" w:color="auto"/>
              <w:left w:val="nil"/>
              <w:bottom w:val="single" w:sz="4" w:space="0" w:color="auto"/>
              <w:right w:val="single" w:sz="4" w:space="0" w:color="auto"/>
            </w:tcBorders>
            <w:shd w:val="clear" w:color="000000" w:fill="FFFFFF"/>
            <w:hideMark/>
          </w:tcPr>
          <w:p w:rsidR="001E6826" w:rsidRDefault="001E6826">
            <w:r w:rsidRPr="0058371E">
              <w:rPr>
                <w:sz w:val="22"/>
                <w:szCs w:val="22"/>
              </w:rPr>
              <w:t>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ED3CD5">
            <w:pPr>
              <w:spacing w:after="0"/>
              <w:jc w:val="center"/>
            </w:pPr>
            <w:r>
              <w:rPr>
                <w:sz w:val="22"/>
                <w:szCs w:val="22"/>
              </w:rPr>
              <w:t>24320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1E6826" w:rsidRPr="002344CF" w:rsidRDefault="001E6826" w:rsidP="00ED3CD5">
            <w:pPr>
              <w:spacing w:after="0"/>
              <w:jc w:val="center"/>
              <w:rPr>
                <w:color w:val="000000"/>
              </w:rPr>
            </w:pPr>
            <w:r>
              <w:rPr>
                <w:color w:val="000000"/>
                <w:sz w:val="22"/>
                <w:szCs w:val="22"/>
              </w:rPr>
              <w:t>12160</w:t>
            </w:r>
          </w:p>
        </w:tc>
      </w:tr>
      <w:tr w:rsidR="001E6826" w:rsidRPr="002344CF" w:rsidTr="00D151D5">
        <w:trPr>
          <w:trHeight w:val="1785"/>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9</w:t>
            </w:r>
          </w:p>
        </w:tc>
        <w:tc>
          <w:tcPr>
            <w:tcW w:w="683" w:type="dxa"/>
            <w:gridSpan w:val="2"/>
            <w:tcBorders>
              <w:top w:val="nil"/>
              <w:left w:val="nil"/>
              <w:bottom w:val="single" w:sz="4" w:space="0" w:color="auto"/>
              <w:right w:val="single" w:sz="4" w:space="0" w:color="auto"/>
            </w:tcBorders>
            <w:shd w:val="clear" w:color="000000" w:fill="CCC0DA"/>
            <w:vAlign w:val="center"/>
            <w:hideMark/>
          </w:tcPr>
          <w:p w:rsidR="001E6826" w:rsidRPr="002344CF" w:rsidRDefault="001E6826" w:rsidP="002344CF">
            <w:pPr>
              <w:spacing w:after="0"/>
              <w:jc w:val="center"/>
              <w:rPr>
                <w:b/>
                <w:bCs/>
              </w:rPr>
            </w:pPr>
            <w:r w:rsidRPr="002344CF">
              <w:rPr>
                <w:b/>
                <w:bCs/>
                <w:sz w:val="22"/>
                <w:szCs w:val="22"/>
              </w:rPr>
              <w:t>9</w:t>
            </w:r>
          </w:p>
        </w:tc>
        <w:tc>
          <w:tcPr>
            <w:tcW w:w="204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г. Соль-Илецк, ул. Советская, 2/7 (напротив земельного участка под муниципальным рынком)  </w:t>
            </w:r>
          </w:p>
        </w:tc>
        <w:tc>
          <w:tcPr>
            <w:tcW w:w="136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56:47:0000000:387</w:t>
            </w:r>
          </w:p>
        </w:tc>
        <w:tc>
          <w:tcPr>
            <w:tcW w:w="992"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сезонное</w:t>
            </w:r>
          </w:p>
        </w:tc>
        <w:tc>
          <w:tcPr>
            <w:tcW w:w="85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3040</w:t>
            </w:r>
          </w:p>
        </w:tc>
        <w:tc>
          <w:tcPr>
            <w:tcW w:w="1276" w:type="dxa"/>
            <w:tcBorders>
              <w:top w:val="nil"/>
              <w:left w:val="nil"/>
              <w:bottom w:val="single" w:sz="4" w:space="0" w:color="auto"/>
              <w:right w:val="single" w:sz="4" w:space="0" w:color="auto"/>
            </w:tcBorders>
            <w:shd w:val="clear" w:color="000000" w:fill="FFFFFF"/>
            <w:hideMark/>
          </w:tcPr>
          <w:p w:rsidR="001E6826" w:rsidRDefault="001E6826">
            <w:r w:rsidRPr="0058371E">
              <w:rPr>
                <w:sz w:val="22"/>
                <w:szCs w:val="22"/>
              </w:rPr>
              <w:t>2</w:t>
            </w:r>
          </w:p>
        </w:tc>
        <w:tc>
          <w:tcPr>
            <w:tcW w:w="1276"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ED3CD5">
            <w:pPr>
              <w:spacing w:after="0"/>
              <w:jc w:val="center"/>
            </w:pPr>
            <w:r>
              <w:rPr>
                <w:sz w:val="22"/>
                <w:szCs w:val="22"/>
              </w:rPr>
              <w:t>24320</w:t>
            </w:r>
          </w:p>
        </w:tc>
        <w:tc>
          <w:tcPr>
            <w:tcW w:w="851" w:type="dxa"/>
            <w:tcBorders>
              <w:top w:val="nil"/>
              <w:left w:val="nil"/>
              <w:bottom w:val="single" w:sz="4" w:space="0" w:color="auto"/>
              <w:right w:val="single" w:sz="4" w:space="0" w:color="auto"/>
            </w:tcBorders>
            <w:shd w:val="clear" w:color="000000" w:fill="FFFFFF"/>
            <w:noWrap/>
            <w:vAlign w:val="center"/>
            <w:hideMark/>
          </w:tcPr>
          <w:p w:rsidR="001E6826" w:rsidRPr="002344CF" w:rsidRDefault="001E6826" w:rsidP="00ED3CD5">
            <w:pPr>
              <w:spacing w:after="0"/>
              <w:jc w:val="center"/>
              <w:rPr>
                <w:color w:val="000000"/>
              </w:rPr>
            </w:pPr>
            <w:r>
              <w:rPr>
                <w:color w:val="000000"/>
                <w:sz w:val="22"/>
                <w:szCs w:val="22"/>
              </w:rPr>
              <w:t>12160</w:t>
            </w:r>
          </w:p>
        </w:tc>
      </w:tr>
      <w:tr w:rsidR="001E6826" w:rsidRPr="002344CF" w:rsidTr="00D151D5">
        <w:trPr>
          <w:trHeight w:val="1635"/>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10</w:t>
            </w:r>
          </w:p>
        </w:tc>
        <w:tc>
          <w:tcPr>
            <w:tcW w:w="683" w:type="dxa"/>
            <w:gridSpan w:val="2"/>
            <w:tcBorders>
              <w:top w:val="nil"/>
              <w:left w:val="nil"/>
              <w:bottom w:val="single" w:sz="4" w:space="0" w:color="auto"/>
              <w:right w:val="single" w:sz="4" w:space="0" w:color="auto"/>
            </w:tcBorders>
            <w:shd w:val="clear" w:color="000000" w:fill="CCC0DA"/>
            <w:vAlign w:val="center"/>
            <w:hideMark/>
          </w:tcPr>
          <w:p w:rsidR="001E6826" w:rsidRPr="002344CF" w:rsidRDefault="001E6826" w:rsidP="002344CF">
            <w:pPr>
              <w:spacing w:after="0"/>
              <w:jc w:val="center"/>
              <w:rPr>
                <w:b/>
                <w:bCs/>
              </w:rPr>
            </w:pPr>
            <w:r w:rsidRPr="002344CF">
              <w:rPr>
                <w:b/>
                <w:bCs/>
                <w:sz w:val="22"/>
                <w:szCs w:val="22"/>
              </w:rPr>
              <w:t>10</w:t>
            </w:r>
          </w:p>
        </w:tc>
        <w:tc>
          <w:tcPr>
            <w:tcW w:w="204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г. Соль-Илецк, ул. Советская, 2/7 (напротив земельного участка под муниципальным рынком)  </w:t>
            </w:r>
          </w:p>
        </w:tc>
        <w:tc>
          <w:tcPr>
            <w:tcW w:w="136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56:47:0000000:387</w:t>
            </w:r>
          </w:p>
        </w:tc>
        <w:tc>
          <w:tcPr>
            <w:tcW w:w="992"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сезонное</w:t>
            </w:r>
          </w:p>
        </w:tc>
        <w:tc>
          <w:tcPr>
            <w:tcW w:w="85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3040</w:t>
            </w:r>
          </w:p>
        </w:tc>
        <w:tc>
          <w:tcPr>
            <w:tcW w:w="1276" w:type="dxa"/>
            <w:tcBorders>
              <w:top w:val="nil"/>
              <w:left w:val="nil"/>
              <w:bottom w:val="single" w:sz="4" w:space="0" w:color="auto"/>
              <w:right w:val="single" w:sz="4" w:space="0" w:color="auto"/>
            </w:tcBorders>
            <w:shd w:val="clear" w:color="000000" w:fill="FFFFFF"/>
            <w:hideMark/>
          </w:tcPr>
          <w:p w:rsidR="001E6826" w:rsidRDefault="001E6826">
            <w:r w:rsidRPr="0058371E">
              <w:rPr>
                <w:sz w:val="22"/>
                <w:szCs w:val="22"/>
              </w:rPr>
              <w:t>2</w:t>
            </w:r>
          </w:p>
        </w:tc>
        <w:tc>
          <w:tcPr>
            <w:tcW w:w="1276"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ED3CD5">
            <w:pPr>
              <w:spacing w:after="0"/>
              <w:jc w:val="center"/>
            </w:pPr>
            <w:r>
              <w:rPr>
                <w:sz w:val="22"/>
                <w:szCs w:val="22"/>
              </w:rPr>
              <w:t>24320</w:t>
            </w:r>
          </w:p>
        </w:tc>
        <w:tc>
          <w:tcPr>
            <w:tcW w:w="851" w:type="dxa"/>
            <w:tcBorders>
              <w:top w:val="nil"/>
              <w:left w:val="nil"/>
              <w:bottom w:val="single" w:sz="4" w:space="0" w:color="auto"/>
              <w:right w:val="single" w:sz="4" w:space="0" w:color="auto"/>
            </w:tcBorders>
            <w:shd w:val="clear" w:color="000000" w:fill="FFFFFF"/>
            <w:noWrap/>
            <w:vAlign w:val="center"/>
            <w:hideMark/>
          </w:tcPr>
          <w:p w:rsidR="001E6826" w:rsidRPr="002344CF" w:rsidRDefault="001E6826" w:rsidP="00ED3CD5">
            <w:pPr>
              <w:spacing w:after="0"/>
              <w:jc w:val="center"/>
              <w:rPr>
                <w:color w:val="000000"/>
              </w:rPr>
            </w:pPr>
            <w:r>
              <w:rPr>
                <w:color w:val="000000"/>
                <w:sz w:val="22"/>
                <w:szCs w:val="22"/>
              </w:rPr>
              <w:t>12160</w:t>
            </w:r>
          </w:p>
        </w:tc>
      </w:tr>
      <w:tr w:rsidR="001E6826" w:rsidRPr="002344CF" w:rsidTr="003636F7">
        <w:trPr>
          <w:trHeight w:val="1740"/>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11</w:t>
            </w:r>
          </w:p>
        </w:tc>
        <w:tc>
          <w:tcPr>
            <w:tcW w:w="683" w:type="dxa"/>
            <w:gridSpan w:val="2"/>
            <w:tcBorders>
              <w:top w:val="single" w:sz="4" w:space="0" w:color="auto"/>
              <w:left w:val="nil"/>
              <w:bottom w:val="single" w:sz="4" w:space="0" w:color="auto"/>
              <w:right w:val="single" w:sz="4" w:space="0" w:color="auto"/>
            </w:tcBorders>
            <w:shd w:val="clear" w:color="000000" w:fill="CCC0DA"/>
            <w:vAlign w:val="center"/>
            <w:hideMark/>
          </w:tcPr>
          <w:p w:rsidR="001E6826" w:rsidRPr="002344CF" w:rsidRDefault="001E6826" w:rsidP="002344CF">
            <w:pPr>
              <w:spacing w:after="0"/>
              <w:jc w:val="center"/>
              <w:rPr>
                <w:b/>
                <w:bCs/>
              </w:rPr>
            </w:pPr>
            <w:r w:rsidRPr="002344CF">
              <w:rPr>
                <w:b/>
                <w:bCs/>
                <w:sz w:val="22"/>
                <w:szCs w:val="22"/>
              </w:rPr>
              <w:t>11</w:t>
            </w:r>
          </w:p>
        </w:tc>
        <w:tc>
          <w:tcPr>
            <w:tcW w:w="2041"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г. Соль-Илецк, ул. Советская, 2/7 (напротив земельного участка под муниципальным рынком)  </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56:47:0000000:387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сезонное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Палатка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продовольственные и непродовольственные товары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3040</w:t>
            </w:r>
          </w:p>
        </w:tc>
        <w:tc>
          <w:tcPr>
            <w:tcW w:w="1276" w:type="dxa"/>
            <w:tcBorders>
              <w:top w:val="single" w:sz="4" w:space="0" w:color="auto"/>
              <w:left w:val="nil"/>
              <w:bottom w:val="single" w:sz="4" w:space="0" w:color="auto"/>
              <w:right w:val="single" w:sz="4" w:space="0" w:color="auto"/>
            </w:tcBorders>
            <w:shd w:val="clear" w:color="000000" w:fill="FFFFFF"/>
            <w:hideMark/>
          </w:tcPr>
          <w:p w:rsidR="001E6826" w:rsidRDefault="001E6826">
            <w:r w:rsidRPr="00CA0D3D">
              <w:rPr>
                <w:sz w:val="22"/>
                <w:szCs w:val="22"/>
              </w:rPr>
              <w:t>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ED3CD5">
            <w:pPr>
              <w:spacing w:after="0"/>
              <w:jc w:val="center"/>
            </w:pPr>
            <w:r>
              <w:rPr>
                <w:sz w:val="22"/>
                <w:szCs w:val="22"/>
              </w:rPr>
              <w:t>24320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1E6826" w:rsidRPr="002344CF" w:rsidRDefault="001E6826" w:rsidP="00ED3CD5">
            <w:pPr>
              <w:spacing w:after="0"/>
              <w:jc w:val="center"/>
              <w:rPr>
                <w:color w:val="000000"/>
              </w:rPr>
            </w:pPr>
            <w:r>
              <w:rPr>
                <w:color w:val="000000"/>
                <w:sz w:val="22"/>
                <w:szCs w:val="22"/>
              </w:rPr>
              <w:t>12160</w:t>
            </w:r>
          </w:p>
        </w:tc>
      </w:tr>
      <w:tr w:rsidR="001E6826" w:rsidRPr="002344CF" w:rsidTr="003636F7">
        <w:trPr>
          <w:trHeight w:val="184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12</w:t>
            </w:r>
          </w:p>
        </w:tc>
        <w:tc>
          <w:tcPr>
            <w:tcW w:w="683" w:type="dxa"/>
            <w:gridSpan w:val="2"/>
            <w:tcBorders>
              <w:top w:val="single" w:sz="4" w:space="0" w:color="auto"/>
              <w:left w:val="nil"/>
              <w:bottom w:val="single" w:sz="4" w:space="0" w:color="auto"/>
              <w:right w:val="single" w:sz="4" w:space="0" w:color="auto"/>
            </w:tcBorders>
            <w:shd w:val="clear" w:color="000000" w:fill="CCC0DA"/>
            <w:vAlign w:val="center"/>
            <w:hideMark/>
          </w:tcPr>
          <w:p w:rsidR="001E6826" w:rsidRPr="002344CF" w:rsidRDefault="001E6826" w:rsidP="002344CF">
            <w:pPr>
              <w:spacing w:after="0"/>
              <w:jc w:val="center"/>
              <w:rPr>
                <w:b/>
                <w:bCs/>
              </w:rPr>
            </w:pPr>
            <w:r w:rsidRPr="002344CF">
              <w:rPr>
                <w:b/>
                <w:bCs/>
                <w:sz w:val="22"/>
                <w:szCs w:val="22"/>
              </w:rPr>
              <w:t>12</w:t>
            </w:r>
          </w:p>
        </w:tc>
        <w:tc>
          <w:tcPr>
            <w:tcW w:w="2041"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г. Соль-Илецк, ул. Советская, 2/7 (напротив земельного участка под муниципальным рынком)  </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56:47:0000000:387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сезонное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Палатка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продовольственные и непродовольственные товары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3040</w:t>
            </w:r>
          </w:p>
        </w:tc>
        <w:tc>
          <w:tcPr>
            <w:tcW w:w="1276" w:type="dxa"/>
            <w:tcBorders>
              <w:top w:val="single" w:sz="4" w:space="0" w:color="auto"/>
              <w:left w:val="nil"/>
              <w:bottom w:val="single" w:sz="4" w:space="0" w:color="auto"/>
              <w:right w:val="single" w:sz="4" w:space="0" w:color="auto"/>
            </w:tcBorders>
            <w:shd w:val="clear" w:color="000000" w:fill="FFFFFF"/>
            <w:hideMark/>
          </w:tcPr>
          <w:p w:rsidR="001E6826" w:rsidRDefault="001E6826">
            <w:r w:rsidRPr="00CA0D3D">
              <w:rPr>
                <w:sz w:val="22"/>
                <w:szCs w:val="22"/>
              </w:rPr>
              <w:t>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ED3CD5">
            <w:pPr>
              <w:spacing w:after="0"/>
              <w:jc w:val="center"/>
            </w:pPr>
            <w:r>
              <w:rPr>
                <w:sz w:val="22"/>
                <w:szCs w:val="22"/>
              </w:rPr>
              <w:t>24320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1E6826" w:rsidRPr="002344CF" w:rsidRDefault="001E6826" w:rsidP="00ED3CD5">
            <w:pPr>
              <w:spacing w:after="0"/>
              <w:jc w:val="center"/>
              <w:rPr>
                <w:color w:val="000000"/>
              </w:rPr>
            </w:pPr>
            <w:r>
              <w:rPr>
                <w:color w:val="000000"/>
                <w:sz w:val="22"/>
                <w:szCs w:val="22"/>
              </w:rPr>
              <w:t>12160</w:t>
            </w:r>
          </w:p>
        </w:tc>
      </w:tr>
      <w:tr w:rsidR="001E6826" w:rsidRPr="002344CF" w:rsidTr="003636F7">
        <w:trPr>
          <w:trHeight w:val="1590"/>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13</w:t>
            </w:r>
          </w:p>
        </w:tc>
        <w:tc>
          <w:tcPr>
            <w:tcW w:w="683" w:type="dxa"/>
            <w:gridSpan w:val="2"/>
            <w:tcBorders>
              <w:top w:val="nil"/>
              <w:left w:val="nil"/>
              <w:bottom w:val="single" w:sz="4" w:space="0" w:color="auto"/>
              <w:right w:val="single" w:sz="4" w:space="0" w:color="auto"/>
            </w:tcBorders>
            <w:shd w:val="clear" w:color="000000" w:fill="CCC0DA"/>
            <w:vAlign w:val="center"/>
            <w:hideMark/>
          </w:tcPr>
          <w:p w:rsidR="001E6826" w:rsidRPr="002344CF" w:rsidRDefault="001E6826" w:rsidP="002344CF">
            <w:pPr>
              <w:spacing w:after="0"/>
              <w:jc w:val="center"/>
              <w:rPr>
                <w:b/>
                <w:bCs/>
              </w:rPr>
            </w:pPr>
            <w:r w:rsidRPr="002344CF">
              <w:rPr>
                <w:b/>
                <w:bCs/>
                <w:sz w:val="22"/>
                <w:szCs w:val="22"/>
              </w:rPr>
              <w:t>13</w:t>
            </w:r>
          </w:p>
        </w:tc>
        <w:tc>
          <w:tcPr>
            <w:tcW w:w="204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г. Соль-Илецк, ул. Советская, 2/7 (напротив земельного участка под муниципальным рынком)  </w:t>
            </w:r>
          </w:p>
        </w:tc>
        <w:tc>
          <w:tcPr>
            <w:tcW w:w="136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56:47:0000000:387</w:t>
            </w:r>
          </w:p>
        </w:tc>
        <w:tc>
          <w:tcPr>
            <w:tcW w:w="992"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сезонное</w:t>
            </w:r>
          </w:p>
        </w:tc>
        <w:tc>
          <w:tcPr>
            <w:tcW w:w="85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3040</w:t>
            </w:r>
          </w:p>
        </w:tc>
        <w:tc>
          <w:tcPr>
            <w:tcW w:w="1276" w:type="dxa"/>
            <w:tcBorders>
              <w:top w:val="nil"/>
              <w:left w:val="nil"/>
              <w:bottom w:val="single" w:sz="4" w:space="0" w:color="auto"/>
              <w:right w:val="single" w:sz="4" w:space="0" w:color="auto"/>
            </w:tcBorders>
            <w:shd w:val="clear" w:color="000000" w:fill="FFFFFF"/>
            <w:hideMark/>
          </w:tcPr>
          <w:p w:rsidR="001E6826" w:rsidRDefault="001E6826">
            <w:r w:rsidRPr="00CA0D3D">
              <w:rPr>
                <w:sz w:val="22"/>
                <w:szCs w:val="22"/>
              </w:rPr>
              <w:t>2</w:t>
            </w:r>
          </w:p>
        </w:tc>
        <w:tc>
          <w:tcPr>
            <w:tcW w:w="1276"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ED3CD5">
            <w:pPr>
              <w:spacing w:after="0"/>
              <w:jc w:val="center"/>
            </w:pPr>
            <w:r>
              <w:rPr>
                <w:sz w:val="22"/>
                <w:szCs w:val="22"/>
              </w:rPr>
              <w:t>24320</w:t>
            </w:r>
          </w:p>
        </w:tc>
        <w:tc>
          <w:tcPr>
            <w:tcW w:w="851" w:type="dxa"/>
            <w:tcBorders>
              <w:top w:val="nil"/>
              <w:left w:val="nil"/>
              <w:bottom w:val="single" w:sz="4" w:space="0" w:color="auto"/>
              <w:right w:val="single" w:sz="4" w:space="0" w:color="auto"/>
            </w:tcBorders>
            <w:shd w:val="clear" w:color="000000" w:fill="FFFFFF"/>
            <w:noWrap/>
            <w:vAlign w:val="center"/>
            <w:hideMark/>
          </w:tcPr>
          <w:p w:rsidR="001E6826" w:rsidRPr="002344CF" w:rsidRDefault="001E6826" w:rsidP="00ED3CD5">
            <w:pPr>
              <w:spacing w:after="0"/>
              <w:jc w:val="center"/>
              <w:rPr>
                <w:color w:val="000000"/>
              </w:rPr>
            </w:pPr>
            <w:r>
              <w:rPr>
                <w:color w:val="000000"/>
                <w:sz w:val="22"/>
                <w:szCs w:val="22"/>
              </w:rPr>
              <w:t>12160</w:t>
            </w:r>
          </w:p>
        </w:tc>
      </w:tr>
      <w:tr w:rsidR="001E6826" w:rsidRPr="002344CF" w:rsidTr="003636F7">
        <w:trPr>
          <w:trHeight w:val="1395"/>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14</w:t>
            </w:r>
          </w:p>
        </w:tc>
        <w:tc>
          <w:tcPr>
            <w:tcW w:w="683" w:type="dxa"/>
            <w:gridSpan w:val="2"/>
            <w:tcBorders>
              <w:top w:val="nil"/>
              <w:left w:val="nil"/>
              <w:bottom w:val="single" w:sz="4" w:space="0" w:color="auto"/>
              <w:right w:val="single" w:sz="4" w:space="0" w:color="auto"/>
            </w:tcBorders>
            <w:shd w:val="clear" w:color="000000" w:fill="CCC0DA"/>
            <w:vAlign w:val="center"/>
            <w:hideMark/>
          </w:tcPr>
          <w:p w:rsidR="001E6826" w:rsidRPr="002344CF" w:rsidRDefault="001E6826" w:rsidP="002344CF">
            <w:pPr>
              <w:spacing w:after="0"/>
              <w:jc w:val="center"/>
              <w:rPr>
                <w:b/>
                <w:bCs/>
              </w:rPr>
            </w:pPr>
            <w:r w:rsidRPr="002344CF">
              <w:rPr>
                <w:b/>
                <w:bCs/>
                <w:sz w:val="22"/>
                <w:szCs w:val="22"/>
              </w:rPr>
              <w:t>14</w:t>
            </w:r>
          </w:p>
        </w:tc>
        <w:tc>
          <w:tcPr>
            <w:tcW w:w="204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г. Соль-Илецк, ул. Садовая, д.22 (вдоль гаражей ОМВД России по ул. Советской) </w:t>
            </w:r>
          </w:p>
        </w:tc>
        <w:tc>
          <w:tcPr>
            <w:tcW w:w="136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56:47:0101060:278</w:t>
            </w:r>
          </w:p>
        </w:tc>
        <w:tc>
          <w:tcPr>
            <w:tcW w:w="992"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сезонное</w:t>
            </w:r>
          </w:p>
        </w:tc>
        <w:tc>
          <w:tcPr>
            <w:tcW w:w="85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3040</w:t>
            </w:r>
          </w:p>
        </w:tc>
        <w:tc>
          <w:tcPr>
            <w:tcW w:w="1276" w:type="dxa"/>
            <w:tcBorders>
              <w:top w:val="nil"/>
              <w:left w:val="nil"/>
              <w:bottom w:val="single" w:sz="4" w:space="0" w:color="auto"/>
              <w:right w:val="single" w:sz="4" w:space="0" w:color="auto"/>
            </w:tcBorders>
            <w:shd w:val="clear" w:color="000000" w:fill="FFFFFF"/>
            <w:hideMark/>
          </w:tcPr>
          <w:p w:rsidR="001E6826" w:rsidRDefault="001E6826">
            <w:r w:rsidRPr="00CA0D3D">
              <w:rPr>
                <w:sz w:val="22"/>
                <w:szCs w:val="22"/>
              </w:rPr>
              <w:t>2</w:t>
            </w:r>
          </w:p>
        </w:tc>
        <w:tc>
          <w:tcPr>
            <w:tcW w:w="1276"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ED3CD5">
            <w:pPr>
              <w:spacing w:after="0"/>
              <w:jc w:val="center"/>
            </w:pPr>
            <w:r>
              <w:rPr>
                <w:sz w:val="22"/>
                <w:szCs w:val="22"/>
              </w:rPr>
              <w:t>24320</w:t>
            </w:r>
          </w:p>
        </w:tc>
        <w:tc>
          <w:tcPr>
            <w:tcW w:w="851" w:type="dxa"/>
            <w:tcBorders>
              <w:top w:val="nil"/>
              <w:left w:val="nil"/>
              <w:bottom w:val="single" w:sz="4" w:space="0" w:color="auto"/>
              <w:right w:val="single" w:sz="4" w:space="0" w:color="auto"/>
            </w:tcBorders>
            <w:shd w:val="clear" w:color="000000" w:fill="FFFFFF"/>
            <w:noWrap/>
            <w:vAlign w:val="center"/>
            <w:hideMark/>
          </w:tcPr>
          <w:p w:rsidR="001E6826" w:rsidRPr="002344CF" w:rsidRDefault="001E6826" w:rsidP="00ED3CD5">
            <w:pPr>
              <w:spacing w:after="0"/>
              <w:jc w:val="center"/>
              <w:rPr>
                <w:color w:val="000000"/>
              </w:rPr>
            </w:pPr>
            <w:r>
              <w:rPr>
                <w:color w:val="000000"/>
                <w:sz w:val="22"/>
                <w:szCs w:val="22"/>
              </w:rPr>
              <w:t>12160</w:t>
            </w:r>
          </w:p>
        </w:tc>
      </w:tr>
      <w:tr w:rsidR="00ED3CD5" w:rsidRPr="002344CF" w:rsidTr="002344CF">
        <w:trPr>
          <w:trHeight w:val="178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3CD5" w:rsidRPr="002344CF" w:rsidRDefault="00ED3CD5" w:rsidP="002344CF">
            <w:pPr>
              <w:spacing w:after="0"/>
              <w:jc w:val="center"/>
            </w:pPr>
            <w:r w:rsidRPr="002344CF">
              <w:rPr>
                <w:sz w:val="22"/>
                <w:szCs w:val="22"/>
              </w:rPr>
              <w:t>29</w:t>
            </w:r>
          </w:p>
        </w:tc>
        <w:tc>
          <w:tcPr>
            <w:tcW w:w="683" w:type="dxa"/>
            <w:gridSpan w:val="2"/>
            <w:tcBorders>
              <w:top w:val="single" w:sz="4" w:space="0" w:color="auto"/>
              <w:left w:val="nil"/>
              <w:bottom w:val="single" w:sz="4" w:space="0" w:color="auto"/>
              <w:right w:val="single" w:sz="4" w:space="0" w:color="auto"/>
            </w:tcBorders>
            <w:shd w:val="clear" w:color="000000" w:fill="CCC0DA"/>
            <w:vAlign w:val="center"/>
            <w:hideMark/>
          </w:tcPr>
          <w:p w:rsidR="00ED3CD5" w:rsidRPr="002344CF" w:rsidRDefault="00ED3CD5" w:rsidP="002344CF">
            <w:pPr>
              <w:spacing w:after="0"/>
              <w:jc w:val="center"/>
              <w:rPr>
                <w:b/>
                <w:bCs/>
              </w:rPr>
            </w:pPr>
            <w:r w:rsidRPr="002344CF">
              <w:rPr>
                <w:b/>
                <w:bCs/>
                <w:sz w:val="22"/>
                <w:szCs w:val="22"/>
              </w:rPr>
              <w:t>29</w:t>
            </w:r>
          </w:p>
        </w:tc>
        <w:tc>
          <w:tcPr>
            <w:tcW w:w="2041" w:type="dxa"/>
            <w:tcBorders>
              <w:top w:val="single" w:sz="4" w:space="0" w:color="auto"/>
              <w:left w:val="nil"/>
              <w:bottom w:val="single" w:sz="4" w:space="0" w:color="auto"/>
              <w:right w:val="single" w:sz="4" w:space="0" w:color="auto"/>
            </w:tcBorders>
            <w:shd w:val="clear" w:color="000000" w:fill="FFFFFF"/>
            <w:vAlign w:val="center"/>
            <w:hideMark/>
          </w:tcPr>
          <w:p w:rsidR="00ED3CD5" w:rsidRPr="002344CF" w:rsidRDefault="00ED3CD5" w:rsidP="002344CF">
            <w:pPr>
              <w:spacing w:after="0"/>
              <w:jc w:val="center"/>
            </w:pPr>
            <w:r w:rsidRPr="002344CF">
              <w:rPr>
                <w:sz w:val="22"/>
                <w:szCs w:val="22"/>
              </w:rPr>
              <w:t xml:space="preserve">г. Соль-Илецк, ул. Оренбургская, д.25 (вдоль здания аптеки) </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rsidR="00ED3CD5" w:rsidRPr="002344CF" w:rsidRDefault="00ED3CD5" w:rsidP="002344CF">
            <w:pPr>
              <w:spacing w:after="0"/>
              <w:jc w:val="center"/>
            </w:pPr>
            <w:r w:rsidRPr="002344CF">
              <w:rPr>
                <w:sz w:val="22"/>
                <w:szCs w:val="22"/>
              </w:rPr>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D3CD5" w:rsidRPr="002344CF" w:rsidRDefault="00ED3CD5" w:rsidP="002344CF">
            <w:pPr>
              <w:spacing w:after="0"/>
              <w:jc w:val="center"/>
            </w:pPr>
            <w:r w:rsidRPr="002344CF">
              <w:rPr>
                <w:sz w:val="22"/>
                <w:szCs w:val="22"/>
              </w:rPr>
              <w:t>56:47:0000000:1181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D3CD5" w:rsidRPr="002344CF" w:rsidRDefault="00ED3CD5" w:rsidP="002344CF">
            <w:pPr>
              <w:spacing w:after="0"/>
              <w:jc w:val="center"/>
            </w:pPr>
            <w:r w:rsidRPr="002344CF">
              <w:rPr>
                <w:sz w:val="22"/>
                <w:szCs w:val="22"/>
              </w:rPr>
              <w:t>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D3CD5" w:rsidRPr="002344CF" w:rsidRDefault="00ED3CD5" w:rsidP="002344CF">
            <w:pPr>
              <w:spacing w:after="0"/>
              <w:jc w:val="center"/>
            </w:pPr>
            <w:r w:rsidRPr="002344CF">
              <w:rPr>
                <w:sz w:val="22"/>
                <w:szCs w:val="22"/>
              </w:rPr>
              <w:t>сезонное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D3CD5" w:rsidRPr="002344CF" w:rsidRDefault="00ED3CD5" w:rsidP="002344CF">
            <w:pPr>
              <w:spacing w:after="0"/>
              <w:jc w:val="center"/>
            </w:pPr>
            <w:r w:rsidRPr="002344CF">
              <w:rPr>
                <w:sz w:val="22"/>
                <w:szCs w:val="22"/>
              </w:rPr>
              <w:t>Палатка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D3CD5" w:rsidRPr="002344CF" w:rsidRDefault="00ED3CD5" w:rsidP="002344CF">
            <w:pPr>
              <w:spacing w:after="0"/>
              <w:jc w:val="center"/>
            </w:pPr>
            <w:r w:rsidRPr="002344CF">
              <w:rPr>
                <w:sz w:val="22"/>
                <w:szCs w:val="22"/>
              </w:rPr>
              <w:t xml:space="preserve"> непродовольственные товары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D3CD5" w:rsidRPr="002344CF" w:rsidRDefault="00ED3CD5" w:rsidP="002344CF">
            <w:pPr>
              <w:spacing w:after="0"/>
              <w:jc w:val="center"/>
            </w:pPr>
            <w:r w:rsidRPr="002344CF">
              <w:rPr>
                <w:sz w:val="22"/>
                <w:szCs w:val="22"/>
              </w:rPr>
              <w:t>3040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D3CD5" w:rsidRPr="002344CF" w:rsidRDefault="001E6826" w:rsidP="002344CF">
            <w:pPr>
              <w:spacing w:after="0"/>
              <w:jc w:val="center"/>
            </w:pPr>
            <w:r w:rsidRPr="002344CF">
              <w:rPr>
                <w:sz w:val="22"/>
                <w:szCs w:val="22"/>
              </w:rPr>
              <w:t>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D3CD5" w:rsidRPr="002344CF" w:rsidRDefault="00ED3CD5" w:rsidP="00ED3CD5">
            <w:pPr>
              <w:spacing w:after="0"/>
              <w:jc w:val="center"/>
            </w:pPr>
            <w:r>
              <w:rPr>
                <w:sz w:val="22"/>
                <w:szCs w:val="22"/>
              </w:rPr>
              <w:t>24320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ED3CD5" w:rsidRPr="002344CF" w:rsidRDefault="00ED3CD5" w:rsidP="00ED3CD5">
            <w:pPr>
              <w:spacing w:after="0"/>
              <w:jc w:val="center"/>
              <w:rPr>
                <w:color w:val="000000"/>
              </w:rPr>
            </w:pPr>
            <w:r>
              <w:rPr>
                <w:color w:val="000000"/>
                <w:sz w:val="22"/>
                <w:szCs w:val="22"/>
              </w:rPr>
              <w:t>12160</w:t>
            </w:r>
          </w:p>
        </w:tc>
      </w:tr>
      <w:tr w:rsidR="001E6826" w:rsidRPr="002344CF" w:rsidTr="00332DD5">
        <w:trPr>
          <w:trHeight w:val="181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30</w:t>
            </w:r>
          </w:p>
        </w:tc>
        <w:tc>
          <w:tcPr>
            <w:tcW w:w="683" w:type="dxa"/>
            <w:gridSpan w:val="2"/>
            <w:tcBorders>
              <w:top w:val="single" w:sz="4" w:space="0" w:color="auto"/>
              <w:left w:val="nil"/>
              <w:bottom w:val="single" w:sz="4" w:space="0" w:color="auto"/>
              <w:right w:val="single" w:sz="4" w:space="0" w:color="auto"/>
            </w:tcBorders>
            <w:shd w:val="clear" w:color="000000" w:fill="CCC0DA"/>
            <w:vAlign w:val="center"/>
            <w:hideMark/>
          </w:tcPr>
          <w:p w:rsidR="001E6826" w:rsidRPr="002344CF" w:rsidRDefault="001E6826" w:rsidP="002344CF">
            <w:pPr>
              <w:spacing w:after="0"/>
              <w:jc w:val="center"/>
              <w:rPr>
                <w:b/>
                <w:bCs/>
              </w:rPr>
            </w:pPr>
            <w:r w:rsidRPr="002344CF">
              <w:rPr>
                <w:b/>
                <w:bCs/>
                <w:sz w:val="22"/>
                <w:szCs w:val="22"/>
              </w:rPr>
              <w:t>30</w:t>
            </w:r>
          </w:p>
        </w:tc>
        <w:tc>
          <w:tcPr>
            <w:tcW w:w="2041"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г. Соль-Илецк, ул. Оренбургская, д.25 (вдоль здания аптеки) </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56:47:0000000:1181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сезонное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Палатка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 непродовольственные товары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3040</w:t>
            </w:r>
          </w:p>
        </w:tc>
        <w:tc>
          <w:tcPr>
            <w:tcW w:w="1276" w:type="dxa"/>
            <w:tcBorders>
              <w:top w:val="single" w:sz="4" w:space="0" w:color="auto"/>
              <w:left w:val="nil"/>
              <w:bottom w:val="single" w:sz="4" w:space="0" w:color="auto"/>
              <w:right w:val="single" w:sz="4" w:space="0" w:color="auto"/>
            </w:tcBorders>
            <w:shd w:val="clear" w:color="000000" w:fill="FFFFFF"/>
            <w:hideMark/>
          </w:tcPr>
          <w:p w:rsidR="001E6826" w:rsidRDefault="001E6826">
            <w:r w:rsidRPr="00E600FF">
              <w:rPr>
                <w:sz w:val="22"/>
                <w:szCs w:val="22"/>
              </w:rPr>
              <w:t>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ED3CD5">
            <w:pPr>
              <w:spacing w:after="0"/>
              <w:jc w:val="center"/>
            </w:pPr>
            <w:r>
              <w:rPr>
                <w:sz w:val="22"/>
                <w:szCs w:val="22"/>
              </w:rPr>
              <w:t>24320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1E6826" w:rsidRPr="002344CF" w:rsidRDefault="001E6826" w:rsidP="00ED3CD5">
            <w:pPr>
              <w:spacing w:after="0"/>
              <w:jc w:val="center"/>
              <w:rPr>
                <w:color w:val="000000"/>
              </w:rPr>
            </w:pPr>
            <w:r>
              <w:rPr>
                <w:color w:val="000000"/>
                <w:sz w:val="22"/>
                <w:szCs w:val="22"/>
              </w:rPr>
              <w:t>12160</w:t>
            </w:r>
          </w:p>
        </w:tc>
      </w:tr>
      <w:tr w:rsidR="001E6826" w:rsidRPr="002344CF" w:rsidTr="00332DD5">
        <w:trPr>
          <w:trHeight w:val="1875"/>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31</w:t>
            </w:r>
          </w:p>
        </w:tc>
        <w:tc>
          <w:tcPr>
            <w:tcW w:w="683" w:type="dxa"/>
            <w:gridSpan w:val="2"/>
            <w:tcBorders>
              <w:top w:val="nil"/>
              <w:left w:val="nil"/>
              <w:bottom w:val="single" w:sz="4" w:space="0" w:color="auto"/>
              <w:right w:val="single" w:sz="4" w:space="0" w:color="auto"/>
            </w:tcBorders>
            <w:shd w:val="clear" w:color="000000" w:fill="CCC0DA"/>
            <w:vAlign w:val="center"/>
            <w:hideMark/>
          </w:tcPr>
          <w:p w:rsidR="001E6826" w:rsidRPr="002344CF" w:rsidRDefault="001E6826" w:rsidP="002344CF">
            <w:pPr>
              <w:spacing w:after="0"/>
              <w:jc w:val="center"/>
              <w:rPr>
                <w:b/>
                <w:bCs/>
              </w:rPr>
            </w:pPr>
            <w:r w:rsidRPr="002344CF">
              <w:rPr>
                <w:b/>
                <w:bCs/>
                <w:sz w:val="22"/>
                <w:szCs w:val="22"/>
              </w:rPr>
              <w:t>31</w:t>
            </w:r>
          </w:p>
        </w:tc>
        <w:tc>
          <w:tcPr>
            <w:tcW w:w="204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г. Соль-Илецк, ул. Оренбургская, д.25 (вдоль здания аптеки) </w:t>
            </w:r>
          </w:p>
        </w:tc>
        <w:tc>
          <w:tcPr>
            <w:tcW w:w="136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56:47:0000000:1181</w:t>
            </w:r>
          </w:p>
        </w:tc>
        <w:tc>
          <w:tcPr>
            <w:tcW w:w="992"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сезонное</w:t>
            </w:r>
          </w:p>
        </w:tc>
        <w:tc>
          <w:tcPr>
            <w:tcW w:w="85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3040</w:t>
            </w:r>
          </w:p>
        </w:tc>
        <w:tc>
          <w:tcPr>
            <w:tcW w:w="1276" w:type="dxa"/>
            <w:tcBorders>
              <w:top w:val="nil"/>
              <w:left w:val="nil"/>
              <w:bottom w:val="single" w:sz="4" w:space="0" w:color="auto"/>
              <w:right w:val="single" w:sz="4" w:space="0" w:color="auto"/>
            </w:tcBorders>
            <w:shd w:val="clear" w:color="000000" w:fill="FFFFFF"/>
            <w:hideMark/>
          </w:tcPr>
          <w:p w:rsidR="001E6826" w:rsidRDefault="001E6826">
            <w:r w:rsidRPr="00E600FF">
              <w:rPr>
                <w:sz w:val="22"/>
                <w:szCs w:val="22"/>
              </w:rPr>
              <w:t>2</w:t>
            </w:r>
          </w:p>
        </w:tc>
        <w:tc>
          <w:tcPr>
            <w:tcW w:w="1276"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ED3CD5">
            <w:pPr>
              <w:spacing w:after="0"/>
              <w:jc w:val="center"/>
            </w:pPr>
            <w:r>
              <w:rPr>
                <w:sz w:val="22"/>
                <w:szCs w:val="22"/>
              </w:rPr>
              <w:t>24320</w:t>
            </w:r>
          </w:p>
        </w:tc>
        <w:tc>
          <w:tcPr>
            <w:tcW w:w="851" w:type="dxa"/>
            <w:tcBorders>
              <w:top w:val="nil"/>
              <w:left w:val="nil"/>
              <w:bottom w:val="single" w:sz="4" w:space="0" w:color="auto"/>
              <w:right w:val="single" w:sz="4" w:space="0" w:color="auto"/>
            </w:tcBorders>
            <w:shd w:val="clear" w:color="000000" w:fill="FFFFFF"/>
            <w:noWrap/>
            <w:vAlign w:val="center"/>
            <w:hideMark/>
          </w:tcPr>
          <w:p w:rsidR="001E6826" w:rsidRPr="002344CF" w:rsidRDefault="001E6826" w:rsidP="00ED3CD5">
            <w:pPr>
              <w:spacing w:after="0"/>
              <w:jc w:val="center"/>
              <w:rPr>
                <w:color w:val="000000"/>
              </w:rPr>
            </w:pPr>
            <w:r>
              <w:rPr>
                <w:color w:val="000000"/>
                <w:sz w:val="22"/>
                <w:szCs w:val="22"/>
              </w:rPr>
              <w:t>12160</w:t>
            </w:r>
          </w:p>
        </w:tc>
      </w:tr>
      <w:tr w:rsidR="001E6826" w:rsidRPr="002344CF" w:rsidTr="00332DD5">
        <w:trPr>
          <w:trHeight w:val="1875"/>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32</w:t>
            </w:r>
          </w:p>
        </w:tc>
        <w:tc>
          <w:tcPr>
            <w:tcW w:w="683" w:type="dxa"/>
            <w:gridSpan w:val="2"/>
            <w:tcBorders>
              <w:top w:val="nil"/>
              <w:left w:val="nil"/>
              <w:bottom w:val="single" w:sz="4" w:space="0" w:color="auto"/>
              <w:right w:val="single" w:sz="4" w:space="0" w:color="auto"/>
            </w:tcBorders>
            <w:shd w:val="clear" w:color="000000" w:fill="CCC0DA"/>
            <w:vAlign w:val="center"/>
            <w:hideMark/>
          </w:tcPr>
          <w:p w:rsidR="001E6826" w:rsidRPr="002344CF" w:rsidRDefault="001E6826" w:rsidP="002344CF">
            <w:pPr>
              <w:spacing w:after="0"/>
              <w:jc w:val="center"/>
              <w:rPr>
                <w:b/>
                <w:bCs/>
              </w:rPr>
            </w:pPr>
            <w:r w:rsidRPr="002344CF">
              <w:rPr>
                <w:b/>
                <w:bCs/>
                <w:sz w:val="22"/>
                <w:szCs w:val="22"/>
              </w:rPr>
              <w:t>32</w:t>
            </w:r>
          </w:p>
        </w:tc>
        <w:tc>
          <w:tcPr>
            <w:tcW w:w="204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г. Соль-Илецк, ул. Оренбургская, д.25 (вдоль здания аптеки) </w:t>
            </w:r>
          </w:p>
        </w:tc>
        <w:tc>
          <w:tcPr>
            <w:tcW w:w="136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56:47:0000000:1181</w:t>
            </w:r>
          </w:p>
        </w:tc>
        <w:tc>
          <w:tcPr>
            <w:tcW w:w="992"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сезонное</w:t>
            </w:r>
          </w:p>
        </w:tc>
        <w:tc>
          <w:tcPr>
            <w:tcW w:w="85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3040</w:t>
            </w:r>
          </w:p>
        </w:tc>
        <w:tc>
          <w:tcPr>
            <w:tcW w:w="1276" w:type="dxa"/>
            <w:tcBorders>
              <w:top w:val="nil"/>
              <w:left w:val="nil"/>
              <w:bottom w:val="single" w:sz="4" w:space="0" w:color="auto"/>
              <w:right w:val="single" w:sz="4" w:space="0" w:color="auto"/>
            </w:tcBorders>
            <w:shd w:val="clear" w:color="000000" w:fill="FFFFFF"/>
            <w:hideMark/>
          </w:tcPr>
          <w:p w:rsidR="001E6826" w:rsidRDefault="001E6826">
            <w:r w:rsidRPr="00E600FF">
              <w:rPr>
                <w:sz w:val="22"/>
                <w:szCs w:val="22"/>
              </w:rPr>
              <w:t>2</w:t>
            </w:r>
          </w:p>
        </w:tc>
        <w:tc>
          <w:tcPr>
            <w:tcW w:w="1276"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ED3CD5">
            <w:pPr>
              <w:spacing w:after="0"/>
              <w:jc w:val="center"/>
            </w:pPr>
            <w:r>
              <w:rPr>
                <w:sz w:val="22"/>
                <w:szCs w:val="22"/>
              </w:rPr>
              <w:t>24320</w:t>
            </w:r>
          </w:p>
        </w:tc>
        <w:tc>
          <w:tcPr>
            <w:tcW w:w="851" w:type="dxa"/>
            <w:tcBorders>
              <w:top w:val="nil"/>
              <w:left w:val="nil"/>
              <w:bottom w:val="single" w:sz="4" w:space="0" w:color="auto"/>
              <w:right w:val="single" w:sz="4" w:space="0" w:color="auto"/>
            </w:tcBorders>
            <w:shd w:val="clear" w:color="000000" w:fill="FFFFFF"/>
            <w:noWrap/>
            <w:vAlign w:val="center"/>
            <w:hideMark/>
          </w:tcPr>
          <w:p w:rsidR="001E6826" w:rsidRPr="002344CF" w:rsidRDefault="001E6826" w:rsidP="00ED3CD5">
            <w:pPr>
              <w:spacing w:after="0"/>
              <w:jc w:val="center"/>
              <w:rPr>
                <w:color w:val="000000"/>
              </w:rPr>
            </w:pPr>
            <w:r>
              <w:rPr>
                <w:color w:val="000000"/>
                <w:sz w:val="22"/>
                <w:szCs w:val="22"/>
              </w:rPr>
              <w:t>12160</w:t>
            </w:r>
          </w:p>
        </w:tc>
      </w:tr>
      <w:tr w:rsidR="001E6826" w:rsidRPr="002344CF" w:rsidTr="00332DD5">
        <w:trPr>
          <w:trHeight w:val="1875"/>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33</w:t>
            </w:r>
          </w:p>
        </w:tc>
        <w:tc>
          <w:tcPr>
            <w:tcW w:w="683" w:type="dxa"/>
            <w:gridSpan w:val="2"/>
            <w:tcBorders>
              <w:top w:val="nil"/>
              <w:left w:val="nil"/>
              <w:bottom w:val="single" w:sz="4" w:space="0" w:color="auto"/>
              <w:right w:val="single" w:sz="4" w:space="0" w:color="auto"/>
            </w:tcBorders>
            <w:shd w:val="clear" w:color="000000" w:fill="CCC0DA"/>
            <w:vAlign w:val="center"/>
            <w:hideMark/>
          </w:tcPr>
          <w:p w:rsidR="001E6826" w:rsidRPr="002344CF" w:rsidRDefault="001E6826" w:rsidP="002344CF">
            <w:pPr>
              <w:spacing w:after="0"/>
              <w:jc w:val="center"/>
              <w:rPr>
                <w:b/>
                <w:bCs/>
              </w:rPr>
            </w:pPr>
            <w:r w:rsidRPr="002344CF">
              <w:rPr>
                <w:b/>
                <w:bCs/>
                <w:sz w:val="22"/>
                <w:szCs w:val="22"/>
              </w:rPr>
              <w:t>33</w:t>
            </w:r>
          </w:p>
        </w:tc>
        <w:tc>
          <w:tcPr>
            <w:tcW w:w="204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г. Соль-Илецк, ул. Оренбургская, д.25 (вдоль здания аптеки) </w:t>
            </w:r>
          </w:p>
        </w:tc>
        <w:tc>
          <w:tcPr>
            <w:tcW w:w="136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56:47:0000000:1181</w:t>
            </w:r>
          </w:p>
        </w:tc>
        <w:tc>
          <w:tcPr>
            <w:tcW w:w="992"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сезонное</w:t>
            </w:r>
          </w:p>
        </w:tc>
        <w:tc>
          <w:tcPr>
            <w:tcW w:w="85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3040</w:t>
            </w:r>
          </w:p>
        </w:tc>
        <w:tc>
          <w:tcPr>
            <w:tcW w:w="1276" w:type="dxa"/>
            <w:tcBorders>
              <w:top w:val="nil"/>
              <w:left w:val="nil"/>
              <w:bottom w:val="single" w:sz="4" w:space="0" w:color="auto"/>
              <w:right w:val="single" w:sz="4" w:space="0" w:color="auto"/>
            </w:tcBorders>
            <w:shd w:val="clear" w:color="000000" w:fill="FFFFFF"/>
            <w:hideMark/>
          </w:tcPr>
          <w:p w:rsidR="001E6826" w:rsidRDefault="001E6826">
            <w:r w:rsidRPr="00E600FF">
              <w:rPr>
                <w:sz w:val="22"/>
                <w:szCs w:val="22"/>
              </w:rPr>
              <w:t>2</w:t>
            </w:r>
          </w:p>
        </w:tc>
        <w:tc>
          <w:tcPr>
            <w:tcW w:w="1276"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ED3CD5">
            <w:pPr>
              <w:spacing w:after="0"/>
              <w:jc w:val="center"/>
            </w:pPr>
            <w:r>
              <w:rPr>
                <w:sz w:val="22"/>
                <w:szCs w:val="22"/>
              </w:rPr>
              <w:t>24320</w:t>
            </w:r>
          </w:p>
        </w:tc>
        <w:tc>
          <w:tcPr>
            <w:tcW w:w="851" w:type="dxa"/>
            <w:tcBorders>
              <w:top w:val="nil"/>
              <w:left w:val="nil"/>
              <w:bottom w:val="single" w:sz="4" w:space="0" w:color="auto"/>
              <w:right w:val="single" w:sz="4" w:space="0" w:color="auto"/>
            </w:tcBorders>
            <w:shd w:val="clear" w:color="000000" w:fill="FFFFFF"/>
            <w:noWrap/>
            <w:vAlign w:val="center"/>
            <w:hideMark/>
          </w:tcPr>
          <w:p w:rsidR="001E6826" w:rsidRPr="002344CF" w:rsidRDefault="001E6826" w:rsidP="00ED3CD5">
            <w:pPr>
              <w:spacing w:after="0"/>
              <w:jc w:val="center"/>
              <w:rPr>
                <w:color w:val="000000"/>
              </w:rPr>
            </w:pPr>
            <w:r>
              <w:rPr>
                <w:color w:val="000000"/>
                <w:sz w:val="22"/>
                <w:szCs w:val="22"/>
              </w:rPr>
              <w:t>12160</w:t>
            </w:r>
          </w:p>
        </w:tc>
      </w:tr>
      <w:tr w:rsidR="001E6826" w:rsidRPr="002344CF" w:rsidTr="00332DD5">
        <w:trPr>
          <w:trHeight w:val="1770"/>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35</w:t>
            </w:r>
          </w:p>
        </w:tc>
        <w:tc>
          <w:tcPr>
            <w:tcW w:w="683" w:type="dxa"/>
            <w:gridSpan w:val="2"/>
            <w:tcBorders>
              <w:top w:val="single" w:sz="4" w:space="0" w:color="auto"/>
              <w:left w:val="nil"/>
              <w:bottom w:val="single" w:sz="4" w:space="0" w:color="auto"/>
              <w:right w:val="single" w:sz="4" w:space="0" w:color="auto"/>
            </w:tcBorders>
            <w:shd w:val="clear" w:color="000000" w:fill="CCC0DA"/>
            <w:vAlign w:val="center"/>
            <w:hideMark/>
          </w:tcPr>
          <w:p w:rsidR="001E6826" w:rsidRPr="002344CF" w:rsidRDefault="001E6826" w:rsidP="002344CF">
            <w:pPr>
              <w:spacing w:after="0"/>
              <w:jc w:val="center"/>
              <w:rPr>
                <w:b/>
                <w:bCs/>
              </w:rPr>
            </w:pPr>
            <w:r w:rsidRPr="002344CF">
              <w:rPr>
                <w:b/>
                <w:bCs/>
                <w:sz w:val="22"/>
                <w:szCs w:val="22"/>
              </w:rPr>
              <w:t>35</w:t>
            </w:r>
          </w:p>
        </w:tc>
        <w:tc>
          <w:tcPr>
            <w:tcW w:w="2041"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г. Соль-Илецк, ул. Оренбургская, д.25 (вдоль здания аптеки) </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56:47:0000000:1181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сезонное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Палатка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 непродовольственные товары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3040</w:t>
            </w:r>
          </w:p>
        </w:tc>
        <w:tc>
          <w:tcPr>
            <w:tcW w:w="1276" w:type="dxa"/>
            <w:tcBorders>
              <w:top w:val="single" w:sz="4" w:space="0" w:color="auto"/>
              <w:left w:val="nil"/>
              <w:bottom w:val="single" w:sz="4" w:space="0" w:color="auto"/>
              <w:right w:val="single" w:sz="4" w:space="0" w:color="auto"/>
            </w:tcBorders>
            <w:shd w:val="clear" w:color="000000" w:fill="FFFFFF"/>
            <w:hideMark/>
          </w:tcPr>
          <w:p w:rsidR="001E6826" w:rsidRDefault="001E6826">
            <w:r w:rsidRPr="00E600FF">
              <w:rPr>
                <w:sz w:val="22"/>
                <w:szCs w:val="22"/>
              </w:rPr>
              <w:t>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ED3CD5">
            <w:pPr>
              <w:spacing w:after="0"/>
              <w:jc w:val="center"/>
            </w:pPr>
            <w:r>
              <w:rPr>
                <w:sz w:val="22"/>
                <w:szCs w:val="22"/>
              </w:rPr>
              <w:t>24320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1E6826" w:rsidRPr="002344CF" w:rsidRDefault="001E6826" w:rsidP="00ED3CD5">
            <w:pPr>
              <w:spacing w:after="0"/>
              <w:jc w:val="center"/>
              <w:rPr>
                <w:color w:val="000000"/>
              </w:rPr>
            </w:pPr>
            <w:r>
              <w:rPr>
                <w:color w:val="000000"/>
                <w:sz w:val="22"/>
                <w:szCs w:val="22"/>
              </w:rPr>
              <w:t>12160</w:t>
            </w:r>
          </w:p>
        </w:tc>
      </w:tr>
      <w:tr w:rsidR="001E6826" w:rsidRPr="002344CF" w:rsidTr="002F339A">
        <w:trPr>
          <w:trHeight w:val="184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36</w:t>
            </w:r>
          </w:p>
        </w:tc>
        <w:tc>
          <w:tcPr>
            <w:tcW w:w="683" w:type="dxa"/>
            <w:gridSpan w:val="2"/>
            <w:tcBorders>
              <w:top w:val="single" w:sz="4" w:space="0" w:color="auto"/>
              <w:left w:val="nil"/>
              <w:bottom w:val="single" w:sz="4" w:space="0" w:color="auto"/>
              <w:right w:val="single" w:sz="4" w:space="0" w:color="auto"/>
            </w:tcBorders>
            <w:shd w:val="clear" w:color="000000" w:fill="CCC0DA"/>
            <w:vAlign w:val="center"/>
            <w:hideMark/>
          </w:tcPr>
          <w:p w:rsidR="001E6826" w:rsidRPr="002344CF" w:rsidRDefault="001E6826" w:rsidP="002344CF">
            <w:pPr>
              <w:spacing w:after="0"/>
              <w:jc w:val="center"/>
              <w:rPr>
                <w:b/>
                <w:bCs/>
              </w:rPr>
            </w:pPr>
            <w:r w:rsidRPr="002344CF">
              <w:rPr>
                <w:b/>
                <w:bCs/>
                <w:sz w:val="22"/>
                <w:szCs w:val="22"/>
              </w:rPr>
              <w:t>36</w:t>
            </w:r>
          </w:p>
        </w:tc>
        <w:tc>
          <w:tcPr>
            <w:tcW w:w="2041"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г. Соль-Илецк, ул. Оренбургская, 17 вдоль боковой стены помещения под магазин "Золотая корона" (от угла здания) </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56:47:0000000:1181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сезонное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Палатка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 продовольственные и непродовольственные товары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3040</w:t>
            </w:r>
          </w:p>
        </w:tc>
        <w:tc>
          <w:tcPr>
            <w:tcW w:w="1276" w:type="dxa"/>
            <w:tcBorders>
              <w:top w:val="single" w:sz="4" w:space="0" w:color="auto"/>
              <w:left w:val="nil"/>
              <w:bottom w:val="single" w:sz="4" w:space="0" w:color="auto"/>
              <w:right w:val="single" w:sz="4" w:space="0" w:color="auto"/>
            </w:tcBorders>
            <w:shd w:val="clear" w:color="000000" w:fill="FFFFFF"/>
            <w:hideMark/>
          </w:tcPr>
          <w:p w:rsidR="001E6826" w:rsidRDefault="001E6826">
            <w:r w:rsidRPr="006E68FE">
              <w:rPr>
                <w:sz w:val="22"/>
                <w:szCs w:val="22"/>
              </w:rPr>
              <w:t>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E6826" w:rsidRPr="002344CF" w:rsidRDefault="001E6826" w:rsidP="00ED3CD5">
            <w:pPr>
              <w:spacing w:after="0"/>
              <w:jc w:val="center"/>
            </w:pPr>
            <w:r>
              <w:rPr>
                <w:sz w:val="22"/>
                <w:szCs w:val="22"/>
              </w:rPr>
              <w:t>24320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1E6826" w:rsidRPr="002344CF" w:rsidRDefault="001E6826" w:rsidP="00ED3CD5">
            <w:pPr>
              <w:spacing w:after="0"/>
              <w:jc w:val="center"/>
              <w:rPr>
                <w:color w:val="000000"/>
              </w:rPr>
            </w:pPr>
            <w:r>
              <w:rPr>
                <w:color w:val="000000"/>
                <w:sz w:val="22"/>
                <w:szCs w:val="22"/>
              </w:rPr>
              <w:t>12160</w:t>
            </w:r>
          </w:p>
        </w:tc>
      </w:tr>
      <w:tr w:rsidR="001E6826" w:rsidRPr="002344CF" w:rsidTr="002F339A">
        <w:trPr>
          <w:trHeight w:val="1778"/>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37</w:t>
            </w:r>
          </w:p>
        </w:tc>
        <w:tc>
          <w:tcPr>
            <w:tcW w:w="683" w:type="dxa"/>
            <w:gridSpan w:val="2"/>
            <w:tcBorders>
              <w:top w:val="nil"/>
              <w:left w:val="nil"/>
              <w:bottom w:val="single" w:sz="4" w:space="0" w:color="auto"/>
              <w:right w:val="single" w:sz="4" w:space="0" w:color="auto"/>
            </w:tcBorders>
            <w:shd w:val="clear" w:color="000000" w:fill="CCC0DA"/>
            <w:vAlign w:val="center"/>
            <w:hideMark/>
          </w:tcPr>
          <w:p w:rsidR="001E6826" w:rsidRPr="002344CF" w:rsidRDefault="001E6826" w:rsidP="002344CF">
            <w:pPr>
              <w:spacing w:after="0"/>
              <w:jc w:val="center"/>
              <w:rPr>
                <w:b/>
                <w:bCs/>
              </w:rPr>
            </w:pPr>
            <w:r w:rsidRPr="002344CF">
              <w:rPr>
                <w:b/>
                <w:bCs/>
                <w:sz w:val="22"/>
                <w:szCs w:val="22"/>
              </w:rPr>
              <w:t>37</w:t>
            </w:r>
          </w:p>
        </w:tc>
        <w:tc>
          <w:tcPr>
            <w:tcW w:w="204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г. Соль-Илецк, ул. Оренбургская, 17 вдоль боковой стены помещения под магазин "Золотая корона"  </w:t>
            </w:r>
          </w:p>
        </w:tc>
        <w:tc>
          <w:tcPr>
            <w:tcW w:w="136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56:47:0000000:1181</w:t>
            </w:r>
          </w:p>
        </w:tc>
        <w:tc>
          <w:tcPr>
            <w:tcW w:w="992"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сезонное</w:t>
            </w:r>
          </w:p>
        </w:tc>
        <w:tc>
          <w:tcPr>
            <w:tcW w:w="85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 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3040</w:t>
            </w:r>
          </w:p>
        </w:tc>
        <w:tc>
          <w:tcPr>
            <w:tcW w:w="1276" w:type="dxa"/>
            <w:tcBorders>
              <w:top w:val="nil"/>
              <w:left w:val="nil"/>
              <w:bottom w:val="single" w:sz="4" w:space="0" w:color="auto"/>
              <w:right w:val="single" w:sz="4" w:space="0" w:color="auto"/>
            </w:tcBorders>
            <w:shd w:val="clear" w:color="000000" w:fill="FFFFFF"/>
            <w:hideMark/>
          </w:tcPr>
          <w:p w:rsidR="001E6826" w:rsidRDefault="001E6826">
            <w:r w:rsidRPr="006E68FE">
              <w:rPr>
                <w:sz w:val="22"/>
                <w:szCs w:val="22"/>
              </w:rPr>
              <w:t>2</w:t>
            </w:r>
          </w:p>
        </w:tc>
        <w:tc>
          <w:tcPr>
            <w:tcW w:w="1276"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ED3CD5">
            <w:pPr>
              <w:spacing w:after="0"/>
              <w:jc w:val="center"/>
            </w:pPr>
            <w:r>
              <w:rPr>
                <w:sz w:val="22"/>
                <w:szCs w:val="22"/>
              </w:rPr>
              <w:t>24320</w:t>
            </w:r>
          </w:p>
        </w:tc>
        <w:tc>
          <w:tcPr>
            <w:tcW w:w="851" w:type="dxa"/>
            <w:tcBorders>
              <w:top w:val="nil"/>
              <w:left w:val="nil"/>
              <w:bottom w:val="single" w:sz="4" w:space="0" w:color="auto"/>
              <w:right w:val="single" w:sz="4" w:space="0" w:color="auto"/>
            </w:tcBorders>
            <w:shd w:val="clear" w:color="000000" w:fill="FFFFFF"/>
            <w:noWrap/>
            <w:vAlign w:val="center"/>
            <w:hideMark/>
          </w:tcPr>
          <w:p w:rsidR="001E6826" w:rsidRPr="002344CF" w:rsidRDefault="001E6826" w:rsidP="00ED3CD5">
            <w:pPr>
              <w:spacing w:after="0"/>
              <w:jc w:val="center"/>
              <w:rPr>
                <w:color w:val="000000"/>
              </w:rPr>
            </w:pPr>
            <w:r>
              <w:rPr>
                <w:color w:val="000000"/>
                <w:sz w:val="22"/>
                <w:szCs w:val="22"/>
              </w:rPr>
              <w:t>12160</w:t>
            </w:r>
          </w:p>
        </w:tc>
      </w:tr>
      <w:tr w:rsidR="001E6826" w:rsidRPr="002344CF" w:rsidTr="002F339A">
        <w:trPr>
          <w:trHeight w:val="1830"/>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38</w:t>
            </w:r>
          </w:p>
        </w:tc>
        <w:tc>
          <w:tcPr>
            <w:tcW w:w="683" w:type="dxa"/>
            <w:gridSpan w:val="2"/>
            <w:tcBorders>
              <w:top w:val="nil"/>
              <w:left w:val="nil"/>
              <w:bottom w:val="single" w:sz="4" w:space="0" w:color="auto"/>
              <w:right w:val="single" w:sz="4" w:space="0" w:color="auto"/>
            </w:tcBorders>
            <w:shd w:val="clear" w:color="000000" w:fill="CCC0DA"/>
            <w:vAlign w:val="center"/>
            <w:hideMark/>
          </w:tcPr>
          <w:p w:rsidR="001E6826" w:rsidRPr="002344CF" w:rsidRDefault="001E6826" w:rsidP="002344CF">
            <w:pPr>
              <w:spacing w:after="0"/>
              <w:jc w:val="center"/>
              <w:rPr>
                <w:b/>
                <w:bCs/>
              </w:rPr>
            </w:pPr>
            <w:r w:rsidRPr="002344CF">
              <w:rPr>
                <w:b/>
                <w:bCs/>
                <w:sz w:val="22"/>
                <w:szCs w:val="22"/>
              </w:rPr>
              <w:t>38</w:t>
            </w:r>
          </w:p>
        </w:tc>
        <w:tc>
          <w:tcPr>
            <w:tcW w:w="204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г. Соль-Илецк, ул. Оренбургская, 17 вдоль боковой стены помещения под кафе "Встреча" (от угла здания)  </w:t>
            </w:r>
          </w:p>
        </w:tc>
        <w:tc>
          <w:tcPr>
            <w:tcW w:w="136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56:47:0000000:1181</w:t>
            </w:r>
          </w:p>
        </w:tc>
        <w:tc>
          <w:tcPr>
            <w:tcW w:w="992"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сезонное</w:t>
            </w:r>
          </w:p>
        </w:tc>
        <w:tc>
          <w:tcPr>
            <w:tcW w:w="85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 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3040</w:t>
            </w:r>
          </w:p>
        </w:tc>
        <w:tc>
          <w:tcPr>
            <w:tcW w:w="1276" w:type="dxa"/>
            <w:tcBorders>
              <w:top w:val="nil"/>
              <w:left w:val="nil"/>
              <w:bottom w:val="single" w:sz="4" w:space="0" w:color="auto"/>
              <w:right w:val="single" w:sz="4" w:space="0" w:color="auto"/>
            </w:tcBorders>
            <w:shd w:val="clear" w:color="000000" w:fill="FFFFFF"/>
            <w:hideMark/>
          </w:tcPr>
          <w:p w:rsidR="001E6826" w:rsidRDefault="001E6826">
            <w:r w:rsidRPr="006E68FE">
              <w:rPr>
                <w:sz w:val="22"/>
                <w:szCs w:val="22"/>
              </w:rPr>
              <w:t>2</w:t>
            </w:r>
          </w:p>
        </w:tc>
        <w:tc>
          <w:tcPr>
            <w:tcW w:w="1276"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ED3CD5">
            <w:pPr>
              <w:spacing w:after="0"/>
              <w:jc w:val="center"/>
            </w:pPr>
            <w:r>
              <w:rPr>
                <w:sz w:val="22"/>
                <w:szCs w:val="22"/>
              </w:rPr>
              <w:t>24320</w:t>
            </w:r>
          </w:p>
        </w:tc>
        <w:tc>
          <w:tcPr>
            <w:tcW w:w="851" w:type="dxa"/>
            <w:tcBorders>
              <w:top w:val="nil"/>
              <w:left w:val="nil"/>
              <w:bottom w:val="single" w:sz="4" w:space="0" w:color="auto"/>
              <w:right w:val="single" w:sz="4" w:space="0" w:color="auto"/>
            </w:tcBorders>
            <w:shd w:val="clear" w:color="000000" w:fill="FFFFFF"/>
            <w:noWrap/>
            <w:vAlign w:val="center"/>
            <w:hideMark/>
          </w:tcPr>
          <w:p w:rsidR="001E6826" w:rsidRPr="002344CF" w:rsidRDefault="001E6826" w:rsidP="00ED3CD5">
            <w:pPr>
              <w:spacing w:after="0"/>
              <w:jc w:val="center"/>
              <w:rPr>
                <w:color w:val="000000"/>
              </w:rPr>
            </w:pPr>
            <w:r>
              <w:rPr>
                <w:color w:val="000000"/>
                <w:sz w:val="22"/>
                <w:szCs w:val="22"/>
              </w:rPr>
              <w:t>12160</w:t>
            </w:r>
          </w:p>
        </w:tc>
      </w:tr>
      <w:tr w:rsidR="001E6826" w:rsidRPr="002344CF" w:rsidTr="002F339A">
        <w:trPr>
          <w:trHeight w:val="1860"/>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39</w:t>
            </w:r>
          </w:p>
        </w:tc>
        <w:tc>
          <w:tcPr>
            <w:tcW w:w="683" w:type="dxa"/>
            <w:gridSpan w:val="2"/>
            <w:tcBorders>
              <w:top w:val="nil"/>
              <w:left w:val="nil"/>
              <w:bottom w:val="single" w:sz="4" w:space="0" w:color="auto"/>
              <w:right w:val="single" w:sz="4" w:space="0" w:color="auto"/>
            </w:tcBorders>
            <w:shd w:val="clear" w:color="000000" w:fill="CCC0DA"/>
            <w:vAlign w:val="center"/>
            <w:hideMark/>
          </w:tcPr>
          <w:p w:rsidR="001E6826" w:rsidRPr="002344CF" w:rsidRDefault="001E6826" w:rsidP="002344CF">
            <w:pPr>
              <w:spacing w:after="0"/>
              <w:jc w:val="center"/>
              <w:rPr>
                <w:b/>
                <w:bCs/>
              </w:rPr>
            </w:pPr>
            <w:r w:rsidRPr="002344CF">
              <w:rPr>
                <w:b/>
                <w:bCs/>
                <w:sz w:val="22"/>
                <w:szCs w:val="22"/>
              </w:rPr>
              <w:t>39</w:t>
            </w:r>
          </w:p>
        </w:tc>
        <w:tc>
          <w:tcPr>
            <w:tcW w:w="204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г. Соль-Илецк, ул. Оренбургская, 17 вдоль боковой стены помещения под кафе "Встреча"  </w:t>
            </w:r>
          </w:p>
        </w:tc>
        <w:tc>
          <w:tcPr>
            <w:tcW w:w="136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56:47:0000000:1181</w:t>
            </w:r>
          </w:p>
        </w:tc>
        <w:tc>
          <w:tcPr>
            <w:tcW w:w="992"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4,0</w:t>
            </w:r>
          </w:p>
        </w:tc>
        <w:tc>
          <w:tcPr>
            <w:tcW w:w="992"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сезонное</w:t>
            </w:r>
          </w:p>
        </w:tc>
        <w:tc>
          <w:tcPr>
            <w:tcW w:w="851"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Палатка</w:t>
            </w:r>
          </w:p>
        </w:tc>
        <w:tc>
          <w:tcPr>
            <w:tcW w:w="1559"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 xml:space="preserve"> 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2344CF">
            <w:pPr>
              <w:spacing w:after="0"/>
              <w:jc w:val="center"/>
            </w:pPr>
            <w:r w:rsidRPr="002344CF">
              <w:rPr>
                <w:sz w:val="22"/>
                <w:szCs w:val="22"/>
              </w:rPr>
              <w:t>3040</w:t>
            </w:r>
          </w:p>
        </w:tc>
        <w:tc>
          <w:tcPr>
            <w:tcW w:w="1276" w:type="dxa"/>
            <w:tcBorders>
              <w:top w:val="nil"/>
              <w:left w:val="nil"/>
              <w:bottom w:val="single" w:sz="4" w:space="0" w:color="auto"/>
              <w:right w:val="single" w:sz="4" w:space="0" w:color="auto"/>
            </w:tcBorders>
            <w:shd w:val="clear" w:color="000000" w:fill="FFFFFF"/>
            <w:hideMark/>
          </w:tcPr>
          <w:p w:rsidR="001E6826" w:rsidRDefault="001E6826">
            <w:r w:rsidRPr="006E68FE">
              <w:rPr>
                <w:sz w:val="22"/>
                <w:szCs w:val="22"/>
              </w:rPr>
              <w:t>2</w:t>
            </w:r>
          </w:p>
        </w:tc>
        <w:tc>
          <w:tcPr>
            <w:tcW w:w="1276" w:type="dxa"/>
            <w:tcBorders>
              <w:top w:val="nil"/>
              <w:left w:val="nil"/>
              <w:bottom w:val="single" w:sz="4" w:space="0" w:color="auto"/>
              <w:right w:val="single" w:sz="4" w:space="0" w:color="auto"/>
            </w:tcBorders>
            <w:shd w:val="clear" w:color="000000" w:fill="FFFFFF"/>
            <w:vAlign w:val="center"/>
            <w:hideMark/>
          </w:tcPr>
          <w:p w:rsidR="001E6826" w:rsidRPr="002344CF" w:rsidRDefault="001E6826" w:rsidP="00ED3CD5">
            <w:pPr>
              <w:spacing w:after="0"/>
              <w:jc w:val="center"/>
            </w:pPr>
            <w:r>
              <w:rPr>
                <w:sz w:val="22"/>
                <w:szCs w:val="22"/>
              </w:rPr>
              <w:t>24320</w:t>
            </w:r>
          </w:p>
        </w:tc>
        <w:tc>
          <w:tcPr>
            <w:tcW w:w="851" w:type="dxa"/>
            <w:tcBorders>
              <w:top w:val="nil"/>
              <w:left w:val="nil"/>
              <w:bottom w:val="single" w:sz="4" w:space="0" w:color="auto"/>
              <w:right w:val="single" w:sz="4" w:space="0" w:color="auto"/>
            </w:tcBorders>
            <w:shd w:val="clear" w:color="000000" w:fill="FFFFFF"/>
            <w:noWrap/>
            <w:vAlign w:val="center"/>
            <w:hideMark/>
          </w:tcPr>
          <w:p w:rsidR="001E6826" w:rsidRPr="002344CF" w:rsidRDefault="001E6826" w:rsidP="00ED3CD5">
            <w:pPr>
              <w:spacing w:after="0"/>
              <w:jc w:val="center"/>
              <w:rPr>
                <w:color w:val="000000"/>
              </w:rPr>
            </w:pPr>
            <w:r>
              <w:rPr>
                <w:color w:val="000000"/>
                <w:sz w:val="22"/>
                <w:szCs w:val="22"/>
              </w:rPr>
              <w:t>12160</w:t>
            </w:r>
          </w:p>
        </w:tc>
      </w:tr>
      <w:tr w:rsidR="002344CF" w:rsidRPr="002344CF" w:rsidTr="002344CF">
        <w:trPr>
          <w:trHeight w:val="300"/>
        </w:trPr>
        <w:tc>
          <w:tcPr>
            <w:tcW w:w="14049"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2344CF" w:rsidRDefault="002344CF" w:rsidP="002344CF">
            <w:pPr>
              <w:spacing w:after="0"/>
              <w:jc w:val="center"/>
              <w:rPr>
                <w:b/>
                <w:bCs/>
                <w:i/>
                <w:iCs/>
                <w:color w:val="000000"/>
                <w:sz w:val="27"/>
                <w:szCs w:val="27"/>
              </w:rPr>
            </w:pPr>
            <w:r w:rsidRPr="002344CF">
              <w:rPr>
                <w:b/>
                <w:bCs/>
                <w:i/>
                <w:iCs/>
                <w:color w:val="000000"/>
                <w:sz w:val="27"/>
                <w:szCs w:val="27"/>
              </w:rPr>
              <w:t xml:space="preserve">Примечание*: </w:t>
            </w:r>
          </w:p>
          <w:p w:rsidR="002344CF" w:rsidRDefault="002344CF" w:rsidP="002344CF">
            <w:pPr>
              <w:spacing w:after="0"/>
              <w:jc w:val="center"/>
              <w:rPr>
                <w:b/>
                <w:bCs/>
                <w:i/>
                <w:iCs/>
                <w:color w:val="000000"/>
                <w:sz w:val="27"/>
                <w:szCs w:val="27"/>
              </w:rPr>
            </w:pPr>
            <w:r w:rsidRPr="002344CF">
              <w:rPr>
                <w:b/>
                <w:bCs/>
                <w:i/>
                <w:iCs/>
                <w:color w:val="000000"/>
                <w:sz w:val="27"/>
                <w:szCs w:val="27"/>
              </w:rPr>
              <w:t xml:space="preserve">первая входная группа №1 на соленые озера: г. Соль-Илецк, ул. Советская; </w:t>
            </w:r>
          </w:p>
          <w:p w:rsidR="002344CF" w:rsidRDefault="002344CF" w:rsidP="002344CF">
            <w:pPr>
              <w:spacing w:after="0"/>
              <w:jc w:val="center"/>
              <w:rPr>
                <w:b/>
                <w:bCs/>
                <w:i/>
                <w:iCs/>
                <w:color w:val="000000"/>
                <w:sz w:val="27"/>
                <w:szCs w:val="27"/>
              </w:rPr>
            </w:pPr>
            <w:r w:rsidRPr="002344CF">
              <w:rPr>
                <w:b/>
                <w:bCs/>
                <w:i/>
                <w:iCs/>
                <w:color w:val="000000"/>
                <w:sz w:val="27"/>
                <w:szCs w:val="27"/>
              </w:rPr>
              <w:t xml:space="preserve">вторая входная группа №2 на соленые озера: г. Соль-Илецк, ул.  </w:t>
            </w:r>
            <w:proofErr w:type="spellStart"/>
            <w:r w:rsidRPr="002344CF">
              <w:rPr>
                <w:b/>
                <w:bCs/>
                <w:i/>
                <w:iCs/>
                <w:color w:val="000000"/>
                <w:sz w:val="27"/>
                <w:szCs w:val="27"/>
              </w:rPr>
              <w:t>Персиянова</w:t>
            </w:r>
            <w:proofErr w:type="spellEnd"/>
            <w:r w:rsidRPr="002344CF">
              <w:rPr>
                <w:b/>
                <w:bCs/>
                <w:i/>
                <w:iCs/>
                <w:color w:val="000000"/>
                <w:sz w:val="27"/>
                <w:szCs w:val="27"/>
              </w:rPr>
              <w:t xml:space="preserve">; </w:t>
            </w:r>
          </w:p>
          <w:p w:rsidR="002344CF" w:rsidRDefault="002344CF" w:rsidP="002344CF">
            <w:pPr>
              <w:spacing w:after="0"/>
              <w:jc w:val="center"/>
              <w:rPr>
                <w:b/>
                <w:bCs/>
                <w:i/>
                <w:iCs/>
                <w:color w:val="000000"/>
                <w:sz w:val="27"/>
                <w:szCs w:val="27"/>
              </w:rPr>
            </w:pPr>
            <w:r w:rsidRPr="002344CF">
              <w:rPr>
                <w:b/>
                <w:bCs/>
                <w:i/>
                <w:iCs/>
                <w:color w:val="000000"/>
                <w:sz w:val="27"/>
                <w:szCs w:val="27"/>
              </w:rPr>
              <w:t xml:space="preserve">третья входная группа №3 на соленые озера: г. Соль-Илецк, ул. Комсомольская. </w:t>
            </w:r>
          </w:p>
          <w:p w:rsidR="002344CF" w:rsidRPr="002344CF" w:rsidRDefault="002344CF" w:rsidP="002344CF">
            <w:pPr>
              <w:spacing w:after="0"/>
              <w:jc w:val="center"/>
              <w:rPr>
                <w:b/>
                <w:bCs/>
              </w:rPr>
            </w:pPr>
            <w:r w:rsidRPr="002344CF">
              <w:rPr>
                <w:b/>
                <w:bCs/>
                <w:i/>
                <w:iCs/>
                <w:color w:val="000000"/>
                <w:sz w:val="27"/>
                <w:szCs w:val="27"/>
              </w:rPr>
              <w:t>Нумерация в схеме размещения нестационарных торговых мест</w:t>
            </w:r>
            <w:proofErr w:type="gramStart"/>
            <w:r w:rsidRPr="002344CF">
              <w:rPr>
                <w:b/>
                <w:bCs/>
                <w:i/>
                <w:iCs/>
                <w:color w:val="000000"/>
                <w:sz w:val="27"/>
                <w:szCs w:val="27"/>
              </w:rPr>
              <w:t xml:space="preserve"> ,</w:t>
            </w:r>
            <w:proofErr w:type="gramEnd"/>
            <w:r w:rsidRPr="002344CF">
              <w:rPr>
                <w:b/>
                <w:bCs/>
                <w:i/>
                <w:iCs/>
                <w:color w:val="000000"/>
                <w:sz w:val="27"/>
                <w:szCs w:val="27"/>
              </w:rPr>
              <w:t xml:space="preserve"> начинается от входных групп.  </w:t>
            </w:r>
            <w:r w:rsidRPr="002344CF">
              <w:rPr>
                <w:b/>
                <w:bCs/>
                <w:sz w:val="22"/>
                <w:szCs w:val="22"/>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left"/>
              <w:rPr>
                <w:color w:val="000000"/>
              </w:rPr>
            </w:pPr>
            <w:r w:rsidRPr="002344CF">
              <w:rPr>
                <w:color w:val="000000"/>
                <w:sz w:val="22"/>
                <w:szCs w:val="22"/>
              </w:rPr>
              <w:t> </w:t>
            </w:r>
          </w:p>
        </w:tc>
      </w:tr>
      <w:tr w:rsidR="002344CF" w:rsidRPr="002344CF" w:rsidTr="002344CF">
        <w:trPr>
          <w:trHeight w:val="1692"/>
        </w:trPr>
        <w:tc>
          <w:tcPr>
            <w:tcW w:w="10363" w:type="dxa"/>
            <w:gridSpan w:val="10"/>
            <w:tcBorders>
              <w:top w:val="single" w:sz="4" w:space="0" w:color="auto"/>
              <w:left w:val="nil"/>
              <w:bottom w:val="nil"/>
              <w:right w:val="nil"/>
            </w:tcBorders>
            <w:shd w:val="clear" w:color="000000" w:fill="FFFFFF"/>
            <w:vAlign w:val="center"/>
            <w:hideMark/>
          </w:tcPr>
          <w:p w:rsidR="002344CF" w:rsidRPr="002344CF" w:rsidRDefault="002344CF" w:rsidP="002344CF">
            <w:pPr>
              <w:spacing w:after="0"/>
              <w:jc w:val="center"/>
              <w:rPr>
                <w:b/>
                <w:bCs/>
                <w:i/>
                <w:iCs/>
                <w:color w:val="000000"/>
                <w:sz w:val="27"/>
                <w:szCs w:val="27"/>
              </w:rPr>
            </w:pPr>
            <w:r w:rsidRPr="002344CF">
              <w:rPr>
                <w:b/>
                <w:bCs/>
                <w:i/>
                <w:iCs/>
                <w:color w:val="000000"/>
                <w:sz w:val="27"/>
                <w:szCs w:val="27"/>
              </w:rPr>
              <w:t xml:space="preserve"> </w:t>
            </w:r>
          </w:p>
        </w:tc>
        <w:tc>
          <w:tcPr>
            <w:tcW w:w="1134" w:type="dxa"/>
            <w:tcBorders>
              <w:top w:val="nil"/>
              <w:left w:val="nil"/>
              <w:bottom w:val="nil"/>
              <w:right w:val="nil"/>
            </w:tcBorders>
            <w:shd w:val="clear" w:color="000000" w:fill="FFFFFF"/>
            <w:vAlign w:val="center"/>
            <w:hideMark/>
          </w:tcPr>
          <w:p w:rsidR="002344CF" w:rsidRPr="002344CF" w:rsidRDefault="002344CF" w:rsidP="002344CF">
            <w:pPr>
              <w:spacing w:after="0"/>
              <w:jc w:val="center"/>
              <w:rPr>
                <w:b/>
                <w:bCs/>
                <w:i/>
                <w:iCs/>
                <w:color w:val="000000"/>
                <w:sz w:val="27"/>
                <w:szCs w:val="27"/>
              </w:rPr>
            </w:pPr>
            <w:r w:rsidRPr="002344CF">
              <w:rPr>
                <w:b/>
                <w:bCs/>
                <w:i/>
                <w:iCs/>
                <w:color w:val="000000"/>
                <w:sz w:val="27"/>
                <w:szCs w:val="27"/>
              </w:rPr>
              <w:t> </w:t>
            </w:r>
          </w:p>
        </w:tc>
        <w:tc>
          <w:tcPr>
            <w:tcW w:w="1276" w:type="dxa"/>
            <w:tcBorders>
              <w:top w:val="nil"/>
              <w:left w:val="nil"/>
              <w:bottom w:val="nil"/>
              <w:right w:val="nil"/>
            </w:tcBorders>
            <w:shd w:val="clear" w:color="000000" w:fill="FFFFFF"/>
            <w:vAlign w:val="center"/>
            <w:hideMark/>
          </w:tcPr>
          <w:p w:rsidR="002344CF" w:rsidRPr="002344CF" w:rsidRDefault="002344CF" w:rsidP="002344CF">
            <w:pPr>
              <w:spacing w:after="0"/>
              <w:jc w:val="center"/>
              <w:rPr>
                <w:b/>
                <w:bCs/>
                <w:i/>
                <w:iCs/>
                <w:color w:val="000000"/>
              </w:rPr>
            </w:pPr>
            <w:r w:rsidRPr="002344CF">
              <w:rPr>
                <w:b/>
                <w:bCs/>
                <w:i/>
                <w:iCs/>
                <w:color w:val="000000"/>
                <w:sz w:val="22"/>
                <w:szCs w:val="22"/>
              </w:rPr>
              <w:t> </w:t>
            </w:r>
          </w:p>
        </w:tc>
        <w:tc>
          <w:tcPr>
            <w:tcW w:w="1276" w:type="dxa"/>
            <w:tcBorders>
              <w:top w:val="nil"/>
              <w:left w:val="nil"/>
              <w:bottom w:val="nil"/>
              <w:right w:val="nil"/>
            </w:tcBorders>
            <w:shd w:val="clear" w:color="000000" w:fill="FFFFFF"/>
            <w:vAlign w:val="center"/>
            <w:hideMark/>
          </w:tcPr>
          <w:p w:rsidR="002344CF" w:rsidRPr="002344CF" w:rsidRDefault="002344CF" w:rsidP="002344CF">
            <w:pPr>
              <w:spacing w:after="0"/>
              <w:jc w:val="center"/>
              <w:rPr>
                <w:b/>
                <w:bCs/>
                <w:i/>
                <w:iCs/>
                <w:color w:val="000000"/>
              </w:rPr>
            </w:pPr>
            <w:r w:rsidRPr="002344CF">
              <w:rPr>
                <w:b/>
                <w:bCs/>
                <w:i/>
                <w:iCs/>
                <w:color w:val="000000"/>
                <w:sz w:val="22"/>
                <w:szCs w:val="22"/>
              </w:rPr>
              <w:t> </w:t>
            </w:r>
          </w:p>
        </w:tc>
        <w:tc>
          <w:tcPr>
            <w:tcW w:w="851" w:type="dxa"/>
            <w:tcBorders>
              <w:top w:val="nil"/>
              <w:left w:val="nil"/>
              <w:bottom w:val="nil"/>
              <w:right w:val="nil"/>
            </w:tcBorders>
            <w:shd w:val="clear" w:color="000000" w:fill="FFFFFF"/>
            <w:noWrap/>
            <w:vAlign w:val="bottom"/>
            <w:hideMark/>
          </w:tcPr>
          <w:p w:rsidR="002344CF" w:rsidRPr="002344CF" w:rsidRDefault="002344CF" w:rsidP="002344CF">
            <w:pPr>
              <w:spacing w:after="0"/>
              <w:jc w:val="left"/>
              <w:rPr>
                <w:color w:val="000000"/>
              </w:rPr>
            </w:pPr>
            <w:r w:rsidRPr="002344CF">
              <w:rPr>
                <w:color w:val="000000"/>
                <w:sz w:val="22"/>
                <w:szCs w:val="22"/>
              </w:rPr>
              <w:t> </w:t>
            </w:r>
          </w:p>
        </w:tc>
      </w:tr>
    </w:tbl>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3C2061" w:rsidRDefault="003C2061" w:rsidP="00384C74">
      <w:pPr>
        <w:pStyle w:val="ad"/>
        <w:rPr>
          <w:sz w:val="28"/>
          <w:szCs w:val="28"/>
        </w:rPr>
        <w:sectPr w:rsidR="003C2061" w:rsidSect="003C2061">
          <w:pgSz w:w="16838" w:h="11906" w:orient="landscape"/>
          <w:pgMar w:top="851" w:right="1134" w:bottom="1134" w:left="1134" w:header="709" w:footer="709" w:gutter="0"/>
          <w:cols w:space="708"/>
          <w:docGrid w:linePitch="360"/>
        </w:sect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9"/>
      </w:tblGrid>
      <w:tr w:rsidR="00384C74" w:rsidTr="003C2061">
        <w:tc>
          <w:tcPr>
            <w:tcW w:w="14459" w:type="dxa"/>
          </w:tcPr>
          <w:p w:rsidR="002344CF" w:rsidRDefault="00ED3CD5" w:rsidP="002344CF">
            <w:pPr>
              <w:widowControl w:val="0"/>
              <w:spacing w:after="0" w:line="360" w:lineRule="auto"/>
              <w:ind w:right="125"/>
              <w:jc w:val="center"/>
              <w:rPr>
                <w:b/>
                <w:sz w:val="28"/>
                <w:szCs w:val="28"/>
              </w:rPr>
            </w:pPr>
            <w:r>
              <w:rPr>
                <w:rFonts w:eastAsia="Calibri"/>
                <w:b/>
                <w:sz w:val="28"/>
                <w:szCs w:val="28"/>
                <w:lang w:eastAsia="en-US"/>
              </w:rPr>
              <w:t xml:space="preserve"> </w:t>
            </w:r>
            <w:r w:rsidR="003C2061">
              <w:rPr>
                <w:rFonts w:eastAsia="Calibri"/>
                <w:b/>
                <w:sz w:val="28"/>
                <w:szCs w:val="28"/>
                <w:lang w:eastAsia="en-US"/>
              </w:rPr>
              <w:t>И</w:t>
            </w:r>
            <w:r w:rsidR="003C2061" w:rsidRPr="0030425E">
              <w:rPr>
                <w:rFonts w:eastAsia="Calibri"/>
                <w:b/>
                <w:sz w:val="28"/>
                <w:szCs w:val="28"/>
                <w:lang w:eastAsia="en-US"/>
              </w:rPr>
              <w:t xml:space="preserve">звещение </w:t>
            </w:r>
            <w:r w:rsidR="003C2061" w:rsidRPr="0030425E">
              <w:rPr>
                <w:b/>
                <w:sz w:val="28"/>
                <w:szCs w:val="28"/>
              </w:rPr>
              <w:t xml:space="preserve"> </w:t>
            </w:r>
            <w:r w:rsidR="003C2061" w:rsidRPr="0030425E">
              <w:rPr>
                <w:rFonts w:eastAsia="Calibri"/>
                <w:b/>
                <w:sz w:val="28"/>
                <w:szCs w:val="28"/>
                <w:lang w:eastAsia="en-US"/>
              </w:rPr>
              <w:t>о  проведени</w:t>
            </w:r>
            <w:r w:rsidR="00417C3A">
              <w:rPr>
                <w:rFonts w:eastAsia="Calibri"/>
                <w:b/>
                <w:sz w:val="28"/>
                <w:szCs w:val="28"/>
                <w:lang w:eastAsia="en-US"/>
              </w:rPr>
              <w:t xml:space="preserve">е </w:t>
            </w:r>
            <w:r w:rsidR="003C2061" w:rsidRPr="0030425E">
              <w:rPr>
                <w:rFonts w:eastAsia="Calibri"/>
                <w:b/>
                <w:sz w:val="28"/>
                <w:szCs w:val="28"/>
                <w:lang w:eastAsia="en-US"/>
              </w:rPr>
              <w:t xml:space="preserve">  а</w:t>
            </w:r>
            <w:r w:rsidR="003C2061" w:rsidRPr="0030425E">
              <w:rPr>
                <w:b/>
                <w:sz w:val="28"/>
                <w:szCs w:val="28"/>
              </w:rPr>
              <w:t xml:space="preserve">укциона № </w:t>
            </w:r>
            <w:r>
              <w:rPr>
                <w:b/>
                <w:sz w:val="28"/>
                <w:szCs w:val="28"/>
              </w:rPr>
              <w:t>8</w:t>
            </w:r>
            <w:r w:rsidR="006F5408">
              <w:rPr>
                <w:b/>
                <w:sz w:val="28"/>
                <w:szCs w:val="28"/>
              </w:rPr>
              <w:t xml:space="preserve"> (повторного)</w:t>
            </w:r>
          </w:p>
          <w:p w:rsidR="003C2061" w:rsidRPr="0030425E" w:rsidRDefault="003C2061" w:rsidP="002344CF">
            <w:pPr>
              <w:widowControl w:val="0"/>
              <w:spacing w:after="0" w:line="360" w:lineRule="auto"/>
              <w:ind w:right="125"/>
              <w:jc w:val="center"/>
              <w:rPr>
                <w:b/>
                <w:sz w:val="28"/>
                <w:szCs w:val="28"/>
              </w:rPr>
            </w:pPr>
            <w:r w:rsidRPr="0030425E">
              <w:rPr>
                <w:b/>
                <w:sz w:val="28"/>
                <w:szCs w:val="28"/>
              </w:rPr>
              <w:t>«Продажа  права  на  размещение нестационарных  торговых объектов на территории муниципального образования Соль-</w:t>
            </w:r>
            <w:proofErr w:type="spellStart"/>
            <w:r w:rsidRPr="0030425E">
              <w:rPr>
                <w:b/>
                <w:sz w:val="28"/>
                <w:szCs w:val="28"/>
              </w:rPr>
              <w:t>Илецкий</w:t>
            </w:r>
            <w:proofErr w:type="spellEnd"/>
            <w:r w:rsidRPr="0030425E">
              <w:rPr>
                <w:b/>
                <w:sz w:val="28"/>
                <w:szCs w:val="28"/>
              </w:rPr>
              <w:t xml:space="preserve"> городской округ»</w:t>
            </w:r>
          </w:p>
          <w:p w:rsidR="003C2061" w:rsidRPr="0030425E" w:rsidRDefault="003C2061" w:rsidP="003C2061">
            <w:pPr>
              <w:widowControl w:val="0"/>
              <w:spacing w:after="0"/>
              <w:ind w:right="125" w:firstLine="284"/>
              <w:rPr>
                <w:sz w:val="28"/>
                <w:szCs w:val="28"/>
              </w:rPr>
            </w:pPr>
            <w:r w:rsidRPr="0030425E">
              <w:rPr>
                <w:sz w:val="28"/>
                <w:szCs w:val="28"/>
              </w:rPr>
              <w:t xml:space="preserve">    </w:t>
            </w:r>
          </w:p>
          <w:p w:rsidR="003C2061" w:rsidRPr="0030425E" w:rsidRDefault="003C2061" w:rsidP="003C2061">
            <w:pPr>
              <w:widowControl w:val="0"/>
              <w:spacing w:after="0"/>
              <w:ind w:right="125" w:firstLine="284"/>
              <w:rPr>
                <w:rFonts w:eastAsia="Calibri"/>
                <w:sz w:val="28"/>
                <w:szCs w:val="28"/>
                <w:lang w:eastAsia="en-US"/>
              </w:rPr>
            </w:pPr>
            <w:r w:rsidRPr="0030425E">
              <w:rPr>
                <w:sz w:val="28"/>
                <w:szCs w:val="28"/>
              </w:rPr>
              <w:t xml:space="preserve">Наименование аукциона: «Продажа  </w:t>
            </w:r>
            <w:r w:rsidRPr="0030425E">
              <w:rPr>
                <w:rFonts w:eastAsia="Calibri"/>
                <w:sz w:val="28"/>
                <w:szCs w:val="28"/>
                <w:lang w:eastAsia="en-US"/>
              </w:rPr>
              <w:t xml:space="preserve"> права  на  размещение нестационарных торговых объектов на территории муниципального образования Соль-</w:t>
            </w:r>
            <w:proofErr w:type="spellStart"/>
            <w:r w:rsidRPr="0030425E">
              <w:rPr>
                <w:rFonts w:eastAsia="Calibri"/>
                <w:sz w:val="28"/>
                <w:szCs w:val="28"/>
                <w:lang w:eastAsia="en-US"/>
              </w:rPr>
              <w:t>Илецкий</w:t>
            </w:r>
            <w:proofErr w:type="spellEnd"/>
            <w:r w:rsidRPr="0030425E">
              <w:rPr>
                <w:rFonts w:eastAsia="Calibri"/>
                <w:sz w:val="28"/>
                <w:szCs w:val="28"/>
                <w:lang w:eastAsia="en-US"/>
              </w:rPr>
              <w:t xml:space="preserve"> городской округ».</w:t>
            </w:r>
          </w:p>
          <w:p w:rsidR="003C2061" w:rsidRPr="0030425E" w:rsidRDefault="003C2061" w:rsidP="003C2061">
            <w:pPr>
              <w:tabs>
                <w:tab w:val="left" w:pos="567"/>
              </w:tabs>
              <w:spacing w:after="0"/>
              <w:ind w:firstLine="284"/>
              <w:rPr>
                <w:sz w:val="28"/>
                <w:szCs w:val="28"/>
              </w:rPr>
            </w:pPr>
            <w:r w:rsidRPr="0030425E">
              <w:rPr>
                <w:sz w:val="28"/>
                <w:szCs w:val="28"/>
              </w:rPr>
              <w:t xml:space="preserve">    1. Продавцом права является администрация муниципального образования Соль-</w:t>
            </w:r>
            <w:proofErr w:type="spellStart"/>
            <w:r w:rsidRPr="0030425E">
              <w:rPr>
                <w:sz w:val="28"/>
                <w:szCs w:val="28"/>
              </w:rPr>
              <w:t>Илецкий</w:t>
            </w:r>
            <w:proofErr w:type="spellEnd"/>
            <w:r w:rsidRPr="0030425E">
              <w:rPr>
                <w:sz w:val="28"/>
                <w:szCs w:val="28"/>
              </w:rPr>
              <w:t xml:space="preserve">  городской  округ  (ИНН:</w:t>
            </w:r>
            <w:r w:rsidRPr="0030425E">
              <w:rPr>
                <w:sz w:val="28"/>
                <w:szCs w:val="28"/>
                <w:shd w:val="clear" w:color="auto" w:fill="FFFFFF"/>
              </w:rPr>
              <w:t xml:space="preserve"> 5646033264)</w:t>
            </w:r>
            <w:r w:rsidRPr="0030425E">
              <w:rPr>
                <w:sz w:val="28"/>
                <w:szCs w:val="28"/>
              </w:rPr>
              <w:t>.</w:t>
            </w:r>
          </w:p>
          <w:p w:rsidR="003C2061" w:rsidRPr="0030425E" w:rsidRDefault="003C2061" w:rsidP="003C2061">
            <w:pPr>
              <w:tabs>
                <w:tab w:val="left" w:pos="567"/>
              </w:tabs>
              <w:spacing w:after="0"/>
              <w:ind w:firstLine="284"/>
              <w:rPr>
                <w:rFonts w:eastAsiaTheme="minorEastAsia"/>
                <w:sz w:val="28"/>
                <w:szCs w:val="28"/>
              </w:rPr>
            </w:pPr>
            <w:r w:rsidRPr="0030425E">
              <w:rPr>
                <w:sz w:val="28"/>
                <w:szCs w:val="28"/>
              </w:rPr>
              <w:t xml:space="preserve">       Организатором аукциона от имени администрации муниципального образования Соль-</w:t>
            </w:r>
            <w:proofErr w:type="spellStart"/>
            <w:r w:rsidRPr="0030425E">
              <w:rPr>
                <w:sz w:val="28"/>
                <w:szCs w:val="28"/>
              </w:rPr>
              <w:t>Илецкий</w:t>
            </w:r>
            <w:proofErr w:type="spellEnd"/>
            <w:r w:rsidRPr="0030425E">
              <w:rPr>
                <w:sz w:val="28"/>
                <w:szCs w:val="28"/>
              </w:rPr>
              <w:t xml:space="preserve">  городской  округ  выступает комитет экономического анализа и прогнозирования.</w:t>
            </w:r>
          </w:p>
          <w:p w:rsidR="003C2061" w:rsidRPr="0030425E" w:rsidRDefault="003C2061" w:rsidP="003C2061">
            <w:pPr>
              <w:widowControl w:val="0"/>
              <w:tabs>
                <w:tab w:val="left" w:leader="underscore" w:pos="7394"/>
              </w:tabs>
              <w:spacing w:after="0"/>
              <w:ind w:firstLine="284"/>
              <w:rPr>
                <w:bCs/>
                <w:sz w:val="28"/>
                <w:szCs w:val="28"/>
              </w:rPr>
            </w:pPr>
            <w:r w:rsidRPr="0030425E">
              <w:rPr>
                <w:bCs/>
                <w:sz w:val="28"/>
                <w:szCs w:val="28"/>
              </w:rPr>
              <w:t xml:space="preserve">   Юридический адрес организатора: 461500, Оренбургская область, г. Соль-Илецк, ул. Карла Маркса, 6, каб.47.</w:t>
            </w:r>
          </w:p>
          <w:p w:rsidR="003C2061" w:rsidRPr="0030425E" w:rsidRDefault="003C2061" w:rsidP="003C2061">
            <w:pPr>
              <w:widowControl w:val="0"/>
              <w:tabs>
                <w:tab w:val="left" w:leader="underscore" w:pos="7394"/>
              </w:tabs>
              <w:spacing w:after="0"/>
              <w:ind w:firstLine="284"/>
              <w:rPr>
                <w:bCs/>
                <w:sz w:val="28"/>
                <w:szCs w:val="28"/>
              </w:rPr>
            </w:pPr>
            <w:r w:rsidRPr="0030425E">
              <w:rPr>
                <w:bCs/>
                <w:sz w:val="28"/>
                <w:szCs w:val="28"/>
              </w:rPr>
              <w:t xml:space="preserve">  </w:t>
            </w:r>
            <w:proofErr w:type="gramStart"/>
            <w:r w:rsidRPr="0030425E">
              <w:rPr>
                <w:bCs/>
                <w:sz w:val="28"/>
                <w:szCs w:val="28"/>
              </w:rPr>
              <w:t>Фактической</w:t>
            </w:r>
            <w:proofErr w:type="gramEnd"/>
            <w:r w:rsidRPr="0030425E">
              <w:rPr>
                <w:bCs/>
                <w:sz w:val="28"/>
                <w:szCs w:val="28"/>
              </w:rPr>
              <w:t xml:space="preserve"> адрес организатора: 461500, Оренбургская область, г. Соль-Илецк, ул. Карла Маркса, 6, каб.47.</w:t>
            </w:r>
          </w:p>
          <w:p w:rsidR="003C2061" w:rsidRPr="0030425E" w:rsidRDefault="003C2061" w:rsidP="003C2061">
            <w:pPr>
              <w:widowControl w:val="0"/>
              <w:tabs>
                <w:tab w:val="left" w:leader="underscore" w:pos="7394"/>
              </w:tabs>
              <w:spacing w:after="0"/>
              <w:ind w:firstLine="284"/>
              <w:rPr>
                <w:bCs/>
                <w:spacing w:val="-2"/>
                <w:sz w:val="28"/>
                <w:szCs w:val="28"/>
                <w:highlight w:val="cyan"/>
              </w:rPr>
            </w:pPr>
            <w:r w:rsidRPr="0030425E">
              <w:rPr>
                <w:bCs/>
                <w:sz w:val="28"/>
                <w:szCs w:val="28"/>
              </w:rPr>
              <w:t xml:space="preserve">   Адрес электронной почты: </w:t>
            </w:r>
            <w:hyperlink r:id="rId14" w:history="1">
              <w:r w:rsidRPr="0030425E">
                <w:rPr>
                  <w:rStyle w:val="a3"/>
                  <w:bCs/>
                  <w:sz w:val="28"/>
                  <w:szCs w:val="28"/>
                  <w:lang w:val="en-US"/>
                </w:rPr>
                <w:t>yot</w:t>
              </w:r>
              <w:r w:rsidRPr="0030425E">
                <w:rPr>
                  <w:rStyle w:val="a3"/>
                  <w:rFonts w:eastAsiaTheme="minorHAnsi"/>
                  <w:sz w:val="28"/>
                  <w:szCs w:val="28"/>
                  <w:lang w:eastAsia="en-US"/>
                </w:rPr>
                <w:t>@si.orb.ru</w:t>
              </w:r>
            </w:hyperlink>
            <w:r w:rsidRPr="0030425E">
              <w:rPr>
                <w:rFonts w:eastAsiaTheme="minorHAnsi"/>
                <w:color w:val="000000"/>
                <w:sz w:val="28"/>
                <w:szCs w:val="28"/>
                <w:lang w:eastAsia="en-US"/>
              </w:rPr>
              <w:t xml:space="preserve"> </w:t>
            </w:r>
          </w:p>
          <w:p w:rsidR="003C2061" w:rsidRPr="0030425E" w:rsidRDefault="003C2061" w:rsidP="003C2061">
            <w:pPr>
              <w:widowControl w:val="0"/>
              <w:tabs>
                <w:tab w:val="left" w:leader="underscore" w:pos="7394"/>
              </w:tabs>
              <w:spacing w:after="0"/>
              <w:ind w:firstLine="284"/>
              <w:rPr>
                <w:bCs/>
                <w:sz w:val="28"/>
                <w:szCs w:val="28"/>
              </w:rPr>
            </w:pPr>
            <w:r w:rsidRPr="0030425E">
              <w:rPr>
                <w:bCs/>
                <w:sz w:val="28"/>
                <w:szCs w:val="28"/>
              </w:rPr>
              <w:t xml:space="preserve">   Телефон: (35336) 2-57-75, 2-35-70.</w:t>
            </w:r>
          </w:p>
          <w:p w:rsidR="003C2061" w:rsidRPr="0030425E" w:rsidRDefault="003C2061" w:rsidP="003C2061">
            <w:pPr>
              <w:tabs>
                <w:tab w:val="left" w:pos="7535"/>
              </w:tabs>
              <w:spacing w:after="0"/>
              <w:rPr>
                <w:sz w:val="28"/>
                <w:szCs w:val="28"/>
              </w:rPr>
            </w:pPr>
            <w:r w:rsidRPr="0030425E">
              <w:rPr>
                <w:sz w:val="28"/>
                <w:szCs w:val="28"/>
              </w:rPr>
              <w:t xml:space="preserve">        Аукционная документация и проект договора н</w:t>
            </w:r>
            <w:r w:rsidRPr="0030425E">
              <w:rPr>
                <w:rFonts w:eastAsia="Calibri"/>
                <w:sz w:val="28"/>
                <w:szCs w:val="28"/>
                <w:lang w:eastAsia="en-US"/>
              </w:rPr>
              <w:t xml:space="preserve">а право размещения нестационарных торговых объектов на территории муниципального образования Соль - </w:t>
            </w:r>
            <w:proofErr w:type="spellStart"/>
            <w:r w:rsidRPr="0030425E">
              <w:rPr>
                <w:rFonts w:eastAsia="Calibri"/>
                <w:sz w:val="28"/>
                <w:szCs w:val="28"/>
                <w:lang w:eastAsia="en-US"/>
              </w:rPr>
              <w:t>Илецкий</w:t>
            </w:r>
            <w:proofErr w:type="spellEnd"/>
            <w:r w:rsidRPr="0030425E">
              <w:rPr>
                <w:rFonts w:eastAsia="Calibri"/>
                <w:sz w:val="28"/>
                <w:szCs w:val="28"/>
                <w:lang w:eastAsia="en-US"/>
              </w:rPr>
              <w:t xml:space="preserve"> городской округ</w:t>
            </w:r>
            <w:r w:rsidRPr="0030425E">
              <w:rPr>
                <w:sz w:val="28"/>
                <w:szCs w:val="28"/>
              </w:rPr>
              <w:t xml:space="preserve"> размещаются на официальном сайте администрации Соль-</w:t>
            </w:r>
            <w:proofErr w:type="spellStart"/>
            <w:r w:rsidRPr="0030425E">
              <w:rPr>
                <w:sz w:val="28"/>
                <w:szCs w:val="28"/>
              </w:rPr>
              <w:t>Илецкого</w:t>
            </w:r>
            <w:proofErr w:type="spellEnd"/>
            <w:r w:rsidRPr="0030425E">
              <w:rPr>
                <w:sz w:val="28"/>
                <w:szCs w:val="28"/>
              </w:rPr>
              <w:t xml:space="preserve"> городского округа: </w:t>
            </w:r>
            <w:hyperlink r:id="rId15" w:history="1">
              <w:r w:rsidRPr="0030425E">
                <w:rPr>
                  <w:rStyle w:val="a3"/>
                  <w:color w:val="auto"/>
                  <w:sz w:val="28"/>
                  <w:szCs w:val="28"/>
                  <w:u w:val="none"/>
                </w:rPr>
                <w:t>http://soliletsk.ru</w:t>
              </w:r>
            </w:hyperlink>
            <w:r w:rsidRPr="0030425E">
              <w:rPr>
                <w:sz w:val="28"/>
                <w:szCs w:val="28"/>
              </w:rPr>
              <w:t xml:space="preserve"> в разделе: Власть – Администрация округа - Комитет экономики – Аукционы 2021 -  </w:t>
            </w:r>
            <w:r w:rsidRPr="006408FC">
              <w:rPr>
                <w:i/>
                <w:sz w:val="28"/>
                <w:szCs w:val="28"/>
              </w:rPr>
              <w:t>Продажа  права  на  размещение нестационарных  торговых объектов на территории муниципального образования Соль-</w:t>
            </w:r>
            <w:proofErr w:type="spellStart"/>
            <w:r w:rsidRPr="006408FC">
              <w:rPr>
                <w:i/>
                <w:sz w:val="28"/>
                <w:szCs w:val="28"/>
              </w:rPr>
              <w:t>Илецкий</w:t>
            </w:r>
            <w:proofErr w:type="spellEnd"/>
            <w:r w:rsidRPr="006408FC">
              <w:rPr>
                <w:i/>
                <w:sz w:val="28"/>
                <w:szCs w:val="28"/>
              </w:rPr>
              <w:t xml:space="preserve"> городской округ в 2021 году</w:t>
            </w:r>
            <w:r w:rsidRPr="0030425E">
              <w:rPr>
                <w:sz w:val="28"/>
                <w:szCs w:val="28"/>
              </w:rPr>
              <w:t xml:space="preserve"> </w:t>
            </w:r>
            <w:r>
              <w:rPr>
                <w:sz w:val="28"/>
                <w:szCs w:val="28"/>
              </w:rPr>
              <w:t xml:space="preserve"> </w:t>
            </w:r>
            <w:hyperlink r:id="rId16" w:history="1">
              <w:r w:rsidRPr="0046560E">
                <w:rPr>
                  <w:rStyle w:val="a3"/>
                  <w:sz w:val="28"/>
                  <w:szCs w:val="28"/>
                </w:rPr>
                <w:t>https://soliletsk.ru/aukczionyi-2021.html</w:t>
              </w:r>
            </w:hyperlink>
            <w:r>
              <w:rPr>
                <w:sz w:val="28"/>
                <w:szCs w:val="28"/>
              </w:rPr>
              <w:t xml:space="preserve"> </w:t>
            </w:r>
          </w:p>
          <w:p w:rsidR="003C2061" w:rsidRPr="0030425E" w:rsidRDefault="003C2061" w:rsidP="003C2061">
            <w:pPr>
              <w:tabs>
                <w:tab w:val="left" w:pos="7535"/>
              </w:tabs>
              <w:spacing w:after="0"/>
              <w:rPr>
                <w:sz w:val="28"/>
                <w:szCs w:val="28"/>
              </w:rPr>
            </w:pPr>
            <w:r w:rsidRPr="0030425E">
              <w:rPr>
                <w:sz w:val="28"/>
                <w:szCs w:val="28"/>
              </w:rPr>
              <w:t xml:space="preserve">         2. Предмет аукциона: «Продажа  </w:t>
            </w:r>
            <w:r w:rsidRPr="0030425E">
              <w:rPr>
                <w:rFonts w:eastAsia="Calibri"/>
                <w:sz w:val="28"/>
                <w:szCs w:val="28"/>
                <w:lang w:eastAsia="en-US"/>
              </w:rPr>
              <w:t xml:space="preserve"> права  на  размещение нестационарных торговых объектов на территории муниципального образования Соль-</w:t>
            </w:r>
            <w:proofErr w:type="spellStart"/>
            <w:r w:rsidRPr="0030425E">
              <w:rPr>
                <w:rFonts w:eastAsia="Calibri"/>
                <w:sz w:val="28"/>
                <w:szCs w:val="28"/>
                <w:lang w:eastAsia="en-US"/>
              </w:rPr>
              <w:t>Илецкий</w:t>
            </w:r>
            <w:proofErr w:type="spellEnd"/>
            <w:r w:rsidRPr="0030425E">
              <w:rPr>
                <w:rFonts w:eastAsia="Calibri"/>
                <w:sz w:val="28"/>
                <w:szCs w:val="28"/>
                <w:lang w:eastAsia="en-US"/>
              </w:rPr>
              <w:t xml:space="preserve"> городской округ». Информация о местоположении, размере площади размещения НТО – </w:t>
            </w:r>
            <w:proofErr w:type="gramStart"/>
            <w:r w:rsidRPr="0030425E">
              <w:rPr>
                <w:rFonts w:eastAsia="Calibri"/>
                <w:sz w:val="28"/>
                <w:szCs w:val="28"/>
                <w:lang w:eastAsia="en-US"/>
              </w:rPr>
              <w:t>земельного участка, предназначенного для размещения НТО содержится</w:t>
            </w:r>
            <w:proofErr w:type="gramEnd"/>
            <w:r w:rsidRPr="0030425E">
              <w:rPr>
                <w:rFonts w:eastAsia="Calibri"/>
                <w:sz w:val="28"/>
                <w:szCs w:val="28"/>
                <w:lang w:eastAsia="en-US"/>
              </w:rPr>
              <w:t xml:space="preserve">  в приложении к извещению, </w:t>
            </w:r>
            <w:r w:rsidRPr="0030425E">
              <w:rPr>
                <w:sz w:val="28"/>
                <w:szCs w:val="28"/>
              </w:rPr>
              <w:t xml:space="preserve"> в соответствии с таблицей лотов.</w:t>
            </w:r>
          </w:p>
          <w:p w:rsidR="003C2061" w:rsidRPr="0030425E" w:rsidRDefault="003C2061" w:rsidP="003C2061">
            <w:pPr>
              <w:widowControl w:val="0"/>
              <w:autoSpaceDE w:val="0"/>
              <w:autoSpaceDN w:val="0"/>
              <w:adjustRightInd w:val="0"/>
              <w:spacing w:after="0"/>
              <w:ind w:firstLine="284"/>
              <w:rPr>
                <w:sz w:val="28"/>
                <w:szCs w:val="28"/>
              </w:rPr>
            </w:pPr>
            <w:r w:rsidRPr="0030425E">
              <w:rPr>
                <w:sz w:val="28"/>
                <w:szCs w:val="28"/>
              </w:rPr>
              <w:t xml:space="preserve">    3. Критерий определения победителя: максимальная предложенная цена лота</w:t>
            </w:r>
            <w:r w:rsidRPr="0030425E">
              <w:rPr>
                <w:bCs/>
                <w:sz w:val="28"/>
                <w:szCs w:val="28"/>
              </w:rPr>
              <w:t>.</w:t>
            </w:r>
          </w:p>
          <w:p w:rsidR="003C2061" w:rsidRPr="0030425E" w:rsidRDefault="003C2061" w:rsidP="003C2061">
            <w:pPr>
              <w:autoSpaceDE w:val="0"/>
              <w:autoSpaceDN w:val="0"/>
              <w:adjustRightInd w:val="0"/>
              <w:spacing w:after="0"/>
              <w:ind w:firstLine="540"/>
              <w:rPr>
                <w:sz w:val="28"/>
                <w:szCs w:val="28"/>
              </w:rPr>
            </w:pPr>
            <w:r w:rsidRPr="0030425E">
              <w:rPr>
                <w:sz w:val="28"/>
                <w:szCs w:val="28"/>
              </w:rPr>
              <w:t>4.Расчет  начальной цены аукциона:</w:t>
            </w:r>
          </w:p>
          <w:p w:rsidR="003C2061" w:rsidRPr="00384C74" w:rsidRDefault="003C2061" w:rsidP="003C2061">
            <w:pPr>
              <w:spacing w:after="0"/>
              <w:ind w:firstLine="540"/>
              <w:rPr>
                <w:sz w:val="28"/>
                <w:szCs w:val="28"/>
              </w:rPr>
            </w:pPr>
            <w:r w:rsidRPr="0030425E">
              <w:rPr>
                <w:sz w:val="28"/>
                <w:szCs w:val="28"/>
              </w:rPr>
              <w:t xml:space="preserve">   </w:t>
            </w:r>
            <w:r w:rsidRPr="00384C74">
              <w:rPr>
                <w:sz w:val="28"/>
                <w:szCs w:val="28"/>
              </w:rPr>
              <w:t>Нестационарный торговый объект – палатка.</w:t>
            </w:r>
          </w:p>
          <w:p w:rsidR="003C2061" w:rsidRPr="00384C74" w:rsidRDefault="003C2061" w:rsidP="003C2061">
            <w:pPr>
              <w:spacing w:after="0"/>
              <w:ind w:firstLine="540"/>
              <w:rPr>
                <w:sz w:val="28"/>
                <w:szCs w:val="28"/>
              </w:rPr>
            </w:pPr>
            <w:r w:rsidRPr="00384C74">
              <w:rPr>
                <w:sz w:val="28"/>
                <w:szCs w:val="28"/>
              </w:rPr>
              <w:t xml:space="preserve">   Специализация (ассортимент товара) </w:t>
            </w:r>
            <w:proofErr w:type="gramStart"/>
            <w:r w:rsidRPr="00384C74">
              <w:rPr>
                <w:sz w:val="28"/>
                <w:szCs w:val="28"/>
              </w:rPr>
              <w:t>–н</w:t>
            </w:r>
            <w:proofErr w:type="gramEnd"/>
            <w:r w:rsidRPr="00384C74">
              <w:rPr>
                <w:sz w:val="28"/>
                <w:szCs w:val="28"/>
              </w:rPr>
              <w:t xml:space="preserve">епродовольственные товары; продовольственные и непродовольственные товары. </w:t>
            </w:r>
          </w:p>
          <w:p w:rsidR="003C2061" w:rsidRDefault="003C2061" w:rsidP="003C2061">
            <w:pPr>
              <w:pStyle w:val="a7"/>
              <w:spacing w:after="0" w:line="360" w:lineRule="auto"/>
              <w:ind w:left="786"/>
              <w:rPr>
                <w:sz w:val="28"/>
                <w:szCs w:val="28"/>
              </w:rPr>
            </w:pPr>
            <w:r w:rsidRPr="00384C74">
              <w:rPr>
                <w:sz w:val="28"/>
                <w:szCs w:val="28"/>
              </w:rPr>
              <w:t xml:space="preserve">4.1.Объект: палатка </w:t>
            </w:r>
          </w:p>
          <w:p w:rsidR="003C2061" w:rsidRPr="00384C74" w:rsidRDefault="003C2061" w:rsidP="003C2061">
            <w:pPr>
              <w:pStyle w:val="a7"/>
              <w:spacing w:after="0" w:line="360" w:lineRule="auto"/>
              <w:ind w:left="786"/>
              <w:rPr>
                <w:sz w:val="28"/>
                <w:szCs w:val="28"/>
              </w:rPr>
            </w:pPr>
            <w:r>
              <w:rPr>
                <w:sz w:val="28"/>
                <w:szCs w:val="28"/>
              </w:rPr>
              <w:t>П</w:t>
            </w:r>
            <w:r w:rsidRPr="00384C74">
              <w:rPr>
                <w:sz w:val="28"/>
                <w:szCs w:val="28"/>
              </w:rPr>
              <w:t>лощадь</w:t>
            </w:r>
            <w:r>
              <w:rPr>
                <w:sz w:val="28"/>
                <w:szCs w:val="28"/>
              </w:rPr>
              <w:t xml:space="preserve"> - </w:t>
            </w:r>
            <w:r w:rsidRPr="00384C74">
              <w:rPr>
                <w:sz w:val="28"/>
                <w:szCs w:val="28"/>
              </w:rPr>
              <w:t xml:space="preserve">4 </w:t>
            </w:r>
            <w:proofErr w:type="spellStart"/>
            <w:r w:rsidRPr="00384C74">
              <w:rPr>
                <w:sz w:val="28"/>
                <w:szCs w:val="28"/>
              </w:rPr>
              <w:t>кв.м</w:t>
            </w:r>
            <w:proofErr w:type="spellEnd"/>
            <w:r w:rsidRPr="00384C74">
              <w:rPr>
                <w:sz w:val="28"/>
                <w:szCs w:val="28"/>
              </w:rPr>
              <w:t xml:space="preserve">. </w:t>
            </w:r>
          </w:p>
          <w:p w:rsidR="003C2061" w:rsidRPr="00384C74" w:rsidRDefault="003C2061" w:rsidP="003C2061">
            <w:pPr>
              <w:pStyle w:val="a7"/>
              <w:spacing w:after="0" w:line="360" w:lineRule="auto"/>
              <w:ind w:left="786"/>
              <w:rPr>
                <w:sz w:val="28"/>
                <w:szCs w:val="28"/>
              </w:rPr>
            </w:pPr>
            <w:r w:rsidRPr="00384C74">
              <w:rPr>
                <w:sz w:val="28"/>
                <w:szCs w:val="28"/>
              </w:rPr>
              <w:t xml:space="preserve">Срок размещения Объекта – сезонное,  </w:t>
            </w:r>
            <w:r w:rsidR="002344CF">
              <w:rPr>
                <w:sz w:val="28"/>
                <w:szCs w:val="28"/>
              </w:rPr>
              <w:t>2</w:t>
            </w:r>
            <w:r w:rsidRPr="00384C74">
              <w:rPr>
                <w:sz w:val="28"/>
                <w:szCs w:val="28"/>
              </w:rPr>
              <w:t xml:space="preserve"> месяца   со дня заключения договора на размещение НТО; </w:t>
            </w:r>
          </w:p>
          <w:p w:rsidR="003C2061" w:rsidRPr="00384C74" w:rsidRDefault="003C2061" w:rsidP="003C2061">
            <w:pPr>
              <w:spacing w:after="0" w:line="360" w:lineRule="auto"/>
              <w:ind w:firstLine="540"/>
              <w:rPr>
                <w:sz w:val="28"/>
                <w:szCs w:val="28"/>
              </w:rPr>
            </w:pPr>
            <w:r w:rsidRPr="00384C74">
              <w:rPr>
                <w:sz w:val="28"/>
                <w:szCs w:val="28"/>
              </w:rPr>
              <w:t xml:space="preserve">  Начальная цена лота: 12449 рублей*4 </w:t>
            </w:r>
            <w:proofErr w:type="spellStart"/>
            <w:r w:rsidRPr="00384C74">
              <w:rPr>
                <w:sz w:val="28"/>
                <w:szCs w:val="28"/>
              </w:rPr>
              <w:t>кв</w:t>
            </w:r>
            <w:proofErr w:type="gramStart"/>
            <w:r w:rsidRPr="00384C74">
              <w:rPr>
                <w:sz w:val="28"/>
                <w:szCs w:val="28"/>
              </w:rPr>
              <w:t>.м</w:t>
            </w:r>
            <w:proofErr w:type="spellEnd"/>
            <w:proofErr w:type="gramEnd"/>
            <w:r w:rsidRPr="00384C74">
              <w:rPr>
                <w:sz w:val="28"/>
                <w:szCs w:val="28"/>
              </w:rPr>
              <w:t>*</w:t>
            </w:r>
            <w:r w:rsidR="002344CF">
              <w:rPr>
                <w:sz w:val="28"/>
                <w:szCs w:val="28"/>
              </w:rPr>
              <w:t>2</w:t>
            </w:r>
            <w:r w:rsidRPr="00384C74">
              <w:rPr>
                <w:sz w:val="28"/>
                <w:szCs w:val="28"/>
              </w:rPr>
              <w:t xml:space="preserve"> месяца= </w:t>
            </w:r>
            <w:r w:rsidR="00ED3CD5">
              <w:rPr>
                <w:sz w:val="28"/>
                <w:szCs w:val="28"/>
              </w:rPr>
              <w:t>99592</w:t>
            </w:r>
            <w:r w:rsidRPr="00384C74">
              <w:rPr>
                <w:sz w:val="28"/>
                <w:szCs w:val="28"/>
              </w:rPr>
              <w:t xml:space="preserve"> руб.</w:t>
            </w:r>
          </w:p>
          <w:p w:rsidR="003C2061" w:rsidRDefault="003C2061" w:rsidP="003C2061">
            <w:pPr>
              <w:pStyle w:val="a7"/>
              <w:spacing w:after="0" w:line="360" w:lineRule="auto"/>
              <w:ind w:left="786"/>
              <w:rPr>
                <w:sz w:val="28"/>
                <w:szCs w:val="28"/>
              </w:rPr>
            </w:pPr>
            <w:r w:rsidRPr="00384C74">
              <w:rPr>
                <w:sz w:val="28"/>
                <w:szCs w:val="28"/>
              </w:rPr>
              <w:t xml:space="preserve">4.2.Объект: палатка </w:t>
            </w:r>
          </w:p>
          <w:p w:rsidR="003C2061" w:rsidRPr="00384C74" w:rsidRDefault="003C2061" w:rsidP="003C2061">
            <w:pPr>
              <w:pStyle w:val="a7"/>
              <w:spacing w:after="0" w:line="360" w:lineRule="auto"/>
              <w:ind w:left="786"/>
              <w:rPr>
                <w:sz w:val="28"/>
                <w:szCs w:val="28"/>
              </w:rPr>
            </w:pPr>
            <w:r>
              <w:rPr>
                <w:sz w:val="28"/>
                <w:szCs w:val="28"/>
              </w:rPr>
              <w:t>П</w:t>
            </w:r>
            <w:r w:rsidRPr="00384C74">
              <w:rPr>
                <w:sz w:val="28"/>
                <w:szCs w:val="28"/>
              </w:rPr>
              <w:t>лощадь</w:t>
            </w:r>
            <w:r>
              <w:rPr>
                <w:sz w:val="28"/>
                <w:szCs w:val="28"/>
              </w:rPr>
              <w:t xml:space="preserve"> -</w:t>
            </w:r>
            <w:r w:rsidRPr="00384C74">
              <w:rPr>
                <w:sz w:val="28"/>
                <w:szCs w:val="28"/>
              </w:rPr>
              <w:t xml:space="preserve"> 4 </w:t>
            </w:r>
            <w:proofErr w:type="spellStart"/>
            <w:r w:rsidRPr="00384C74">
              <w:rPr>
                <w:sz w:val="28"/>
                <w:szCs w:val="28"/>
              </w:rPr>
              <w:t>кв.м</w:t>
            </w:r>
            <w:proofErr w:type="spellEnd"/>
            <w:r w:rsidRPr="00384C74">
              <w:rPr>
                <w:sz w:val="28"/>
                <w:szCs w:val="28"/>
              </w:rPr>
              <w:t xml:space="preserve">. </w:t>
            </w:r>
          </w:p>
          <w:p w:rsidR="003C2061" w:rsidRPr="00384C74" w:rsidRDefault="003C2061" w:rsidP="003C2061">
            <w:pPr>
              <w:pStyle w:val="a7"/>
              <w:spacing w:after="0" w:line="360" w:lineRule="auto"/>
              <w:ind w:left="786"/>
              <w:rPr>
                <w:sz w:val="28"/>
                <w:szCs w:val="28"/>
              </w:rPr>
            </w:pPr>
            <w:r w:rsidRPr="00384C74">
              <w:rPr>
                <w:sz w:val="28"/>
                <w:szCs w:val="28"/>
              </w:rPr>
              <w:t xml:space="preserve">Срок размещения Объекта – сезонное, </w:t>
            </w:r>
            <w:r w:rsidR="002344CF">
              <w:rPr>
                <w:sz w:val="28"/>
                <w:szCs w:val="28"/>
              </w:rPr>
              <w:t>2</w:t>
            </w:r>
            <w:r w:rsidRPr="00384C74">
              <w:rPr>
                <w:sz w:val="28"/>
                <w:szCs w:val="28"/>
              </w:rPr>
              <w:t xml:space="preserve"> месяца   со дня заключения договора на размещение НТО; </w:t>
            </w:r>
          </w:p>
          <w:p w:rsidR="003C2061" w:rsidRPr="00384C74" w:rsidRDefault="003C2061" w:rsidP="003C2061">
            <w:pPr>
              <w:spacing w:after="0" w:line="360" w:lineRule="auto"/>
              <w:ind w:firstLine="540"/>
              <w:rPr>
                <w:sz w:val="28"/>
                <w:szCs w:val="28"/>
              </w:rPr>
            </w:pPr>
            <w:r w:rsidRPr="00384C74">
              <w:rPr>
                <w:sz w:val="28"/>
                <w:szCs w:val="28"/>
              </w:rPr>
              <w:t xml:space="preserve">    Начальная цена лота: 1216</w:t>
            </w:r>
            <w:r w:rsidR="00D91E30">
              <w:rPr>
                <w:sz w:val="28"/>
                <w:szCs w:val="28"/>
              </w:rPr>
              <w:t xml:space="preserve"> </w:t>
            </w:r>
            <w:r w:rsidRPr="00384C74">
              <w:rPr>
                <w:sz w:val="28"/>
                <w:szCs w:val="28"/>
              </w:rPr>
              <w:t xml:space="preserve">рублей*4 </w:t>
            </w:r>
            <w:proofErr w:type="spellStart"/>
            <w:r w:rsidRPr="00384C74">
              <w:rPr>
                <w:sz w:val="28"/>
                <w:szCs w:val="28"/>
              </w:rPr>
              <w:t>кв</w:t>
            </w:r>
            <w:proofErr w:type="gramStart"/>
            <w:r w:rsidRPr="00384C74">
              <w:rPr>
                <w:sz w:val="28"/>
                <w:szCs w:val="28"/>
              </w:rPr>
              <w:t>.м</w:t>
            </w:r>
            <w:proofErr w:type="spellEnd"/>
            <w:proofErr w:type="gramEnd"/>
            <w:r w:rsidRPr="00384C74">
              <w:rPr>
                <w:sz w:val="28"/>
                <w:szCs w:val="28"/>
              </w:rPr>
              <w:t>*</w:t>
            </w:r>
            <w:r w:rsidR="002344CF">
              <w:rPr>
                <w:sz w:val="28"/>
                <w:szCs w:val="28"/>
              </w:rPr>
              <w:t>2</w:t>
            </w:r>
            <w:r w:rsidRPr="00384C74">
              <w:rPr>
                <w:sz w:val="28"/>
                <w:szCs w:val="28"/>
              </w:rPr>
              <w:t xml:space="preserve"> месяца=</w:t>
            </w:r>
            <w:r w:rsidR="00ED3CD5">
              <w:rPr>
                <w:sz w:val="28"/>
                <w:szCs w:val="28"/>
              </w:rPr>
              <w:t>9 728</w:t>
            </w:r>
            <w:r w:rsidRPr="00384C74">
              <w:rPr>
                <w:sz w:val="28"/>
                <w:szCs w:val="28"/>
              </w:rPr>
              <w:t xml:space="preserve"> руб.</w:t>
            </w:r>
          </w:p>
          <w:p w:rsidR="003C2061" w:rsidRPr="00384C74" w:rsidRDefault="003C2061" w:rsidP="003C2061">
            <w:pPr>
              <w:spacing w:after="0"/>
              <w:ind w:firstLine="540"/>
              <w:rPr>
                <w:sz w:val="28"/>
                <w:szCs w:val="28"/>
              </w:rPr>
            </w:pPr>
            <w:r w:rsidRPr="00384C74">
              <w:rPr>
                <w:sz w:val="28"/>
                <w:szCs w:val="28"/>
              </w:rPr>
              <w:t>4.3.Нестационарный торговый объект – Торговое оборудование: изотермическая ёмкость или тележка, торговые аппараты</w:t>
            </w:r>
          </w:p>
          <w:p w:rsidR="003C2061" w:rsidRPr="00384C74" w:rsidRDefault="003C2061" w:rsidP="003C2061">
            <w:pPr>
              <w:spacing w:after="0"/>
              <w:ind w:firstLine="540"/>
              <w:rPr>
                <w:sz w:val="28"/>
                <w:szCs w:val="28"/>
              </w:rPr>
            </w:pPr>
            <w:r w:rsidRPr="00384C74">
              <w:rPr>
                <w:sz w:val="28"/>
                <w:szCs w:val="28"/>
              </w:rPr>
              <w:t xml:space="preserve">   </w:t>
            </w:r>
            <w:proofErr w:type="gramStart"/>
            <w:r w:rsidRPr="00384C74">
              <w:rPr>
                <w:sz w:val="28"/>
                <w:szCs w:val="28"/>
              </w:rPr>
              <w:t>Специализация (ассортимент товара) –</w:t>
            </w:r>
            <w:r w:rsidRPr="00384C74">
              <w:t xml:space="preserve"> </w:t>
            </w:r>
            <w:r w:rsidRPr="00384C74">
              <w:rPr>
                <w:sz w:val="28"/>
                <w:szCs w:val="28"/>
              </w:rPr>
              <w:t xml:space="preserve">квас, напитки безалкогольные, мороженое, горячая кукуруза, сладкая вата. </w:t>
            </w:r>
            <w:proofErr w:type="gramEnd"/>
          </w:p>
          <w:p w:rsidR="003C2061" w:rsidRPr="00384C74" w:rsidRDefault="003C2061" w:rsidP="003C2061">
            <w:pPr>
              <w:pStyle w:val="a7"/>
              <w:spacing w:after="0" w:line="360" w:lineRule="auto"/>
              <w:ind w:left="786"/>
              <w:rPr>
                <w:sz w:val="28"/>
                <w:szCs w:val="28"/>
              </w:rPr>
            </w:pPr>
            <w:r w:rsidRPr="00384C74">
              <w:rPr>
                <w:sz w:val="28"/>
                <w:szCs w:val="28"/>
              </w:rPr>
              <w:t xml:space="preserve">Объект: палатка площадью 3 </w:t>
            </w:r>
            <w:proofErr w:type="spellStart"/>
            <w:r w:rsidRPr="00384C74">
              <w:rPr>
                <w:sz w:val="28"/>
                <w:szCs w:val="28"/>
              </w:rPr>
              <w:t>кв.м</w:t>
            </w:r>
            <w:proofErr w:type="spellEnd"/>
            <w:r w:rsidRPr="00384C74">
              <w:rPr>
                <w:sz w:val="28"/>
                <w:szCs w:val="28"/>
              </w:rPr>
              <w:t xml:space="preserve">. </w:t>
            </w:r>
          </w:p>
          <w:p w:rsidR="003C2061" w:rsidRPr="00384C74" w:rsidRDefault="003C2061" w:rsidP="003C2061">
            <w:pPr>
              <w:pStyle w:val="a7"/>
              <w:spacing w:after="0" w:line="360" w:lineRule="auto"/>
              <w:ind w:left="786"/>
              <w:rPr>
                <w:sz w:val="28"/>
                <w:szCs w:val="28"/>
              </w:rPr>
            </w:pPr>
            <w:r w:rsidRPr="00384C74">
              <w:rPr>
                <w:sz w:val="28"/>
                <w:szCs w:val="28"/>
              </w:rPr>
              <w:t xml:space="preserve">Срок размещения Объекта – сезонное,  </w:t>
            </w:r>
            <w:r w:rsidR="00D91E30">
              <w:rPr>
                <w:sz w:val="28"/>
                <w:szCs w:val="28"/>
              </w:rPr>
              <w:t>2</w:t>
            </w:r>
            <w:r w:rsidRPr="00384C74">
              <w:rPr>
                <w:sz w:val="28"/>
                <w:szCs w:val="28"/>
              </w:rPr>
              <w:t xml:space="preserve"> месяца   со дня заключения договора на размещение НТО; </w:t>
            </w:r>
          </w:p>
          <w:p w:rsidR="003C2061" w:rsidRPr="003A2B03" w:rsidRDefault="003C2061" w:rsidP="003C2061">
            <w:pPr>
              <w:spacing w:after="0" w:line="360" w:lineRule="auto"/>
              <w:ind w:firstLine="540"/>
              <w:rPr>
                <w:sz w:val="28"/>
                <w:szCs w:val="28"/>
              </w:rPr>
            </w:pPr>
            <w:r w:rsidRPr="00384C74">
              <w:rPr>
                <w:sz w:val="28"/>
                <w:szCs w:val="28"/>
              </w:rPr>
              <w:t xml:space="preserve">  </w:t>
            </w:r>
            <w:r w:rsidRPr="003A2B03">
              <w:rPr>
                <w:sz w:val="28"/>
                <w:szCs w:val="28"/>
              </w:rPr>
              <w:t xml:space="preserve"> Начальная цена лота: 1216 рублей*3 </w:t>
            </w:r>
            <w:proofErr w:type="spellStart"/>
            <w:r w:rsidRPr="003A2B03">
              <w:rPr>
                <w:sz w:val="28"/>
                <w:szCs w:val="28"/>
              </w:rPr>
              <w:t>кв</w:t>
            </w:r>
            <w:proofErr w:type="gramStart"/>
            <w:r w:rsidRPr="003A2B03">
              <w:rPr>
                <w:sz w:val="28"/>
                <w:szCs w:val="28"/>
              </w:rPr>
              <w:t>.м</w:t>
            </w:r>
            <w:proofErr w:type="spellEnd"/>
            <w:proofErr w:type="gramEnd"/>
            <w:r w:rsidRPr="003A2B03">
              <w:rPr>
                <w:sz w:val="28"/>
                <w:szCs w:val="28"/>
              </w:rPr>
              <w:t>*</w:t>
            </w:r>
            <w:r w:rsidR="00D91E30">
              <w:rPr>
                <w:sz w:val="28"/>
                <w:szCs w:val="28"/>
              </w:rPr>
              <w:t>2</w:t>
            </w:r>
            <w:r w:rsidRPr="003A2B03">
              <w:rPr>
                <w:sz w:val="28"/>
                <w:szCs w:val="28"/>
              </w:rPr>
              <w:t xml:space="preserve"> месяца=</w:t>
            </w:r>
            <w:r w:rsidR="00ED3CD5">
              <w:rPr>
                <w:sz w:val="28"/>
                <w:szCs w:val="28"/>
              </w:rPr>
              <w:t>7 296</w:t>
            </w:r>
            <w:r w:rsidRPr="003A2B03">
              <w:rPr>
                <w:sz w:val="28"/>
                <w:szCs w:val="28"/>
              </w:rPr>
              <w:t xml:space="preserve"> руб.</w:t>
            </w:r>
          </w:p>
          <w:p w:rsidR="00B468FA" w:rsidRDefault="00B468FA" w:rsidP="00B468FA">
            <w:pPr>
              <w:spacing w:after="0" w:line="360" w:lineRule="auto"/>
              <w:ind w:firstLine="540"/>
              <w:rPr>
                <w:sz w:val="28"/>
                <w:szCs w:val="28"/>
              </w:rPr>
            </w:pPr>
            <w:r w:rsidRPr="003A2B03">
              <w:rPr>
                <w:sz w:val="28"/>
                <w:szCs w:val="28"/>
              </w:rPr>
              <w:t xml:space="preserve">  Начальная цена лота: 12449  рублей*3 </w:t>
            </w:r>
            <w:proofErr w:type="spellStart"/>
            <w:r w:rsidRPr="003A2B03">
              <w:rPr>
                <w:sz w:val="28"/>
                <w:szCs w:val="28"/>
              </w:rPr>
              <w:t>кв</w:t>
            </w:r>
            <w:proofErr w:type="gramStart"/>
            <w:r w:rsidRPr="003A2B03">
              <w:rPr>
                <w:sz w:val="28"/>
                <w:szCs w:val="28"/>
              </w:rPr>
              <w:t>.м</w:t>
            </w:r>
            <w:proofErr w:type="spellEnd"/>
            <w:proofErr w:type="gramEnd"/>
            <w:r w:rsidRPr="003A2B03">
              <w:rPr>
                <w:sz w:val="28"/>
                <w:szCs w:val="28"/>
              </w:rPr>
              <w:t>*</w:t>
            </w:r>
            <w:r w:rsidR="00D91E30">
              <w:rPr>
                <w:sz w:val="28"/>
                <w:szCs w:val="28"/>
              </w:rPr>
              <w:t>2</w:t>
            </w:r>
            <w:r w:rsidR="00ED3CD5">
              <w:rPr>
                <w:sz w:val="28"/>
                <w:szCs w:val="28"/>
              </w:rPr>
              <w:t xml:space="preserve"> </w:t>
            </w:r>
            <w:r w:rsidRPr="003A2B03">
              <w:rPr>
                <w:sz w:val="28"/>
                <w:szCs w:val="28"/>
              </w:rPr>
              <w:t>месяца=</w:t>
            </w:r>
            <w:r w:rsidR="00ED3CD5">
              <w:rPr>
                <w:sz w:val="28"/>
                <w:szCs w:val="28"/>
              </w:rPr>
              <w:t>74 694,0</w:t>
            </w:r>
            <w:r w:rsidRPr="003A2B03">
              <w:rPr>
                <w:sz w:val="28"/>
                <w:szCs w:val="28"/>
              </w:rPr>
              <w:t xml:space="preserve"> руб.</w:t>
            </w:r>
          </w:p>
          <w:p w:rsidR="003C2061" w:rsidRPr="0030425E" w:rsidRDefault="003C2061" w:rsidP="003C2061">
            <w:pPr>
              <w:autoSpaceDE w:val="0"/>
              <w:autoSpaceDN w:val="0"/>
              <w:adjustRightInd w:val="0"/>
              <w:spacing w:after="0"/>
              <w:ind w:firstLine="540"/>
              <w:rPr>
                <w:sz w:val="28"/>
                <w:szCs w:val="28"/>
              </w:rPr>
            </w:pPr>
            <w:r w:rsidRPr="0030425E">
              <w:rPr>
                <w:sz w:val="28"/>
                <w:szCs w:val="28"/>
              </w:rPr>
              <w:t>5.Задаток составляет 50% от начальной цены предмета аукциона (приложение  к Извещению  о проведен</w:t>
            </w:r>
            <w:proofErr w:type="gramStart"/>
            <w:r w:rsidRPr="0030425E">
              <w:rPr>
                <w:sz w:val="28"/>
                <w:szCs w:val="28"/>
              </w:rPr>
              <w:t>ии ау</w:t>
            </w:r>
            <w:proofErr w:type="gramEnd"/>
            <w:r w:rsidRPr="0030425E">
              <w:rPr>
                <w:sz w:val="28"/>
                <w:szCs w:val="28"/>
              </w:rPr>
              <w:t>кциона №</w:t>
            </w:r>
            <w:r w:rsidR="00D91E30">
              <w:rPr>
                <w:sz w:val="28"/>
                <w:szCs w:val="28"/>
              </w:rPr>
              <w:t xml:space="preserve"> 5</w:t>
            </w:r>
            <w:r w:rsidRPr="0030425E">
              <w:rPr>
                <w:sz w:val="28"/>
                <w:szCs w:val="28"/>
              </w:rPr>
              <w:t>).</w:t>
            </w:r>
          </w:p>
          <w:p w:rsidR="003C2061" w:rsidRPr="0030425E" w:rsidRDefault="003C2061" w:rsidP="003C2061">
            <w:pPr>
              <w:pStyle w:val="ad"/>
              <w:ind w:firstLine="284"/>
              <w:rPr>
                <w:sz w:val="28"/>
                <w:szCs w:val="28"/>
              </w:rPr>
            </w:pPr>
            <w:r w:rsidRPr="0030425E">
              <w:rPr>
                <w:sz w:val="28"/>
                <w:szCs w:val="28"/>
              </w:rPr>
              <w:t xml:space="preserve">     6.С победителем аукциона администрация Соль-</w:t>
            </w:r>
            <w:proofErr w:type="spellStart"/>
            <w:r w:rsidRPr="0030425E">
              <w:rPr>
                <w:sz w:val="28"/>
                <w:szCs w:val="28"/>
              </w:rPr>
              <w:t>Илецкого</w:t>
            </w:r>
            <w:proofErr w:type="spellEnd"/>
            <w:r w:rsidRPr="0030425E">
              <w:rPr>
                <w:sz w:val="28"/>
                <w:szCs w:val="28"/>
              </w:rPr>
              <w:t xml:space="preserve"> городского округа заключает договор на  право размещения  нестационарного торгового объекта (приложение № 2  к  Извещению). </w:t>
            </w:r>
          </w:p>
          <w:p w:rsidR="003C2061" w:rsidRPr="0030425E" w:rsidRDefault="003C2061" w:rsidP="003C2061">
            <w:pPr>
              <w:autoSpaceDE w:val="0"/>
              <w:autoSpaceDN w:val="0"/>
              <w:adjustRightInd w:val="0"/>
              <w:ind w:firstLine="540"/>
              <w:rPr>
                <w:sz w:val="28"/>
                <w:szCs w:val="28"/>
              </w:rPr>
            </w:pPr>
            <w:r w:rsidRPr="0030425E">
              <w:rPr>
                <w:sz w:val="28"/>
                <w:szCs w:val="28"/>
              </w:rPr>
              <w:t xml:space="preserve"> 7.В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  </w:t>
            </w:r>
          </w:p>
          <w:p w:rsidR="003C2061" w:rsidRPr="0030425E" w:rsidRDefault="003C2061" w:rsidP="003C2061">
            <w:pPr>
              <w:autoSpaceDE w:val="0"/>
              <w:autoSpaceDN w:val="0"/>
              <w:adjustRightInd w:val="0"/>
              <w:ind w:firstLine="540"/>
              <w:rPr>
                <w:sz w:val="28"/>
                <w:szCs w:val="28"/>
              </w:rPr>
            </w:pPr>
            <w:r w:rsidRPr="0030425E">
              <w:rPr>
                <w:sz w:val="28"/>
                <w:szCs w:val="28"/>
              </w:rPr>
              <w:t>8.Победителю аукциона задаток засчитывается в сумму оплаты приобретенного им права на размещение нестационарного торгового объекта.</w:t>
            </w:r>
          </w:p>
          <w:p w:rsidR="003C2061" w:rsidRPr="0030425E" w:rsidRDefault="003C2061" w:rsidP="003C2061">
            <w:pPr>
              <w:autoSpaceDE w:val="0"/>
              <w:autoSpaceDN w:val="0"/>
              <w:adjustRightInd w:val="0"/>
              <w:ind w:firstLine="540"/>
              <w:rPr>
                <w:sz w:val="28"/>
                <w:szCs w:val="28"/>
              </w:rPr>
            </w:pPr>
            <w:r w:rsidRPr="0030425E">
              <w:rPr>
                <w:sz w:val="28"/>
                <w:szCs w:val="28"/>
              </w:rPr>
              <w:t>9.Задаток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3C2061" w:rsidRPr="0030425E" w:rsidRDefault="003C2061" w:rsidP="003C2061">
            <w:pPr>
              <w:widowControl w:val="0"/>
              <w:autoSpaceDE w:val="0"/>
              <w:autoSpaceDN w:val="0"/>
              <w:adjustRightInd w:val="0"/>
              <w:spacing w:after="0"/>
              <w:ind w:firstLine="284"/>
              <w:outlineLvl w:val="1"/>
              <w:rPr>
                <w:sz w:val="28"/>
                <w:szCs w:val="28"/>
              </w:rPr>
            </w:pPr>
            <w:r w:rsidRPr="0030425E">
              <w:rPr>
                <w:sz w:val="28"/>
                <w:szCs w:val="28"/>
              </w:rPr>
              <w:t xml:space="preserve">  10. «Шаг аукциона»  составляет 5 %  от  начальной цены аукциона.</w:t>
            </w:r>
          </w:p>
          <w:p w:rsidR="003C2061" w:rsidRPr="0030425E" w:rsidRDefault="003C2061" w:rsidP="003C2061">
            <w:pPr>
              <w:widowControl w:val="0"/>
              <w:tabs>
                <w:tab w:val="left" w:pos="567"/>
              </w:tabs>
              <w:spacing w:after="0"/>
              <w:ind w:firstLine="284"/>
              <w:rPr>
                <w:sz w:val="28"/>
                <w:szCs w:val="28"/>
              </w:rPr>
            </w:pPr>
            <w:r>
              <w:rPr>
                <w:sz w:val="28"/>
                <w:szCs w:val="28"/>
              </w:rPr>
              <w:t xml:space="preserve">  </w:t>
            </w:r>
            <w:r w:rsidRPr="0030425E">
              <w:rPr>
                <w:sz w:val="28"/>
                <w:szCs w:val="28"/>
              </w:rPr>
              <w:t xml:space="preserve">11. Порядок приема заявок: </w:t>
            </w:r>
          </w:p>
          <w:p w:rsidR="003C2061" w:rsidRPr="007D3786" w:rsidRDefault="003C2061" w:rsidP="003C2061">
            <w:pPr>
              <w:tabs>
                <w:tab w:val="left" w:pos="567"/>
              </w:tabs>
              <w:spacing w:after="0"/>
              <w:ind w:firstLine="284"/>
              <w:rPr>
                <w:sz w:val="28"/>
                <w:szCs w:val="28"/>
              </w:rPr>
            </w:pPr>
            <w:r w:rsidRPr="0030425E">
              <w:rPr>
                <w:sz w:val="28"/>
                <w:szCs w:val="28"/>
              </w:rPr>
              <w:t xml:space="preserve">    </w:t>
            </w:r>
            <w:proofErr w:type="gramStart"/>
            <w:r w:rsidRPr="007D3786">
              <w:rPr>
                <w:sz w:val="28"/>
                <w:szCs w:val="28"/>
              </w:rPr>
              <w:t>Заявки на участие в аукционе принимаются с «</w:t>
            </w:r>
            <w:r w:rsidR="00ED3CD5">
              <w:rPr>
                <w:sz w:val="28"/>
                <w:szCs w:val="28"/>
              </w:rPr>
              <w:t>18</w:t>
            </w:r>
            <w:r w:rsidRPr="007D3786">
              <w:rPr>
                <w:sz w:val="28"/>
                <w:szCs w:val="28"/>
              </w:rPr>
              <w:t xml:space="preserve">» </w:t>
            </w:r>
            <w:r w:rsidR="00ED3CD5">
              <w:rPr>
                <w:sz w:val="28"/>
                <w:szCs w:val="28"/>
              </w:rPr>
              <w:t xml:space="preserve">июня </w:t>
            </w:r>
            <w:r w:rsidRPr="007D3786">
              <w:rPr>
                <w:sz w:val="28"/>
                <w:szCs w:val="28"/>
              </w:rPr>
              <w:t>2021 года по «</w:t>
            </w:r>
            <w:r w:rsidR="00ED3CD5">
              <w:rPr>
                <w:sz w:val="28"/>
                <w:szCs w:val="28"/>
              </w:rPr>
              <w:t>29</w:t>
            </w:r>
            <w:r w:rsidRPr="007D3786">
              <w:rPr>
                <w:sz w:val="28"/>
                <w:szCs w:val="28"/>
              </w:rPr>
              <w:t xml:space="preserve">» </w:t>
            </w:r>
            <w:r w:rsidR="00D91E30">
              <w:rPr>
                <w:sz w:val="28"/>
                <w:szCs w:val="28"/>
              </w:rPr>
              <w:t xml:space="preserve">июня </w:t>
            </w:r>
            <w:r w:rsidRPr="007D3786">
              <w:rPr>
                <w:sz w:val="28"/>
                <w:szCs w:val="28"/>
              </w:rPr>
              <w:t>2021 года включительно,  в рабочие дни с понедельника по четверг с 09:00 до 18:00 по местному времени, с перерывом на обед  с 13:00 до 13:48,  в пятницу с 09:00 до 17:00  по местному времени, с перерывом на обед  с 13</w:t>
            </w:r>
            <w:proofErr w:type="gramEnd"/>
            <w:r w:rsidRPr="007D3786">
              <w:rPr>
                <w:sz w:val="28"/>
                <w:szCs w:val="28"/>
              </w:rPr>
              <w:t xml:space="preserve">:00 до 13:48 по адресу: г. Соль-Илецк, ул. Карла Маркса, д. 6, </w:t>
            </w:r>
            <w:proofErr w:type="spellStart"/>
            <w:r w:rsidRPr="007D3786">
              <w:rPr>
                <w:sz w:val="28"/>
                <w:szCs w:val="28"/>
              </w:rPr>
              <w:t>каб</w:t>
            </w:r>
            <w:proofErr w:type="spellEnd"/>
            <w:r w:rsidRPr="007D3786">
              <w:rPr>
                <w:sz w:val="28"/>
                <w:szCs w:val="28"/>
              </w:rPr>
              <w:t>. 47.</w:t>
            </w:r>
          </w:p>
          <w:p w:rsidR="003C2061" w:rsidRPr="007D3786" w:rsidRDefault="003C2061" w:rsidP="003C2061">
            <w:pPr>
              <w:tabs>
                <w:tab w:val="left" w:pos="567"/>
              </w:tabs>
              <w:spacing w:after="0"/>
              <w:ind w:firstLine="284"/>
              <w:rPr>
                <w:sz w:val="28"/>
                <w:szCs w:val="28"/>
              </w:rPr>
            </w:pPr>
            <w:r w:rsidRPr="007D3786">
              <w:rPr>
                <w:sz w:val="28"/>
                <w:szCs w:val="28"/>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3C2061" w:rsidRPr="007D3786" w:rsidRDefault="003C2061" w:rsidP="003C2061">
            <w:pPr>
              <w:tabs>
                <w:tab w:val="left" w:pos="567"/>
              </w:tabs>
              <w:spacing w:after="0"/>
              <w:ind w:firstLine="284"/>
              <w:rPr>
                <w:sz w:val="28"/>
                <w:szCs w:val="28"/>
              </w:rPr>
            </w:pPr>
            <w:r w:rsidRPr="007D3786">
              <w:rPr>
                <w:sz w:val="28"/>
                <w:szCs w:val="28"/>
              </w:rPr>
              <w:t>Заявки подаются отдельно на каждый лот. Один участник вправе подать на один лот одну заявку.</w:t>
            </w:r>
          </w:p>
          <w:p w:rsidR="003C2061" w:rsidRPr="007D3786" w:rsidRDefault="003C2061" w:rsidP="003C2061">
            <w:pPr>
              <w:tabs>
                <w:tab w:val="left" w:pos="567"/>
              </w:tabs>
              <w:spacing w:after="0"/>
              <w:ind w:firstLine="284"/>
              <w:rPr>
                <w:sz w:val="28"/>
                <w:szCs w:val="28"/>
              </w:rPr>
            </w:pPr>
            <w:r w:rsidRPr="007D3786">
              <w:rPr>
                <w:sz w:val="28"/>
                <w:szCs w:val="28"/>
              </w:rPr>
              <w:t xml:space="preserve">    10. Сведения о месте, дате, времени и порядке проведения аукциона: </w:t>
            </w:r>
          </w:p>
          <w:p w:rsidR="003C2061" w:rsidRPr="007D3786" w:rsidRDefault="003C2061" w:rsidP="003C2061">
            <w:pPr>
              <w:spacing w:after="0"/>
              <w:ind w:firstLine="284"/>
              <w:rPr>
                <w:sz w:val="28"/>
                <w:szCs w:val="28"/>
              </w:rPr>
            </w:pPr>
            <w:proofErr w:type="gramStart"/>
            <w:r w:rsidRPr="007D3786">
              <w:rPr>
                <w:sz w:val="28"/>
                <w:szCs w:val="28"/>
              </w:rPr>
              <w:t>«</w:t>
            </w:r>
            <w:r w:rsidR="00ED3CD5">
              <w:rPr>
                <w:sz w:val="28"/>
                <w:szCs w:val="28"/>
              </w:rPr>
              <w:t>01</w:t>
            </w:r>
            <w:r>
              <w:rPr>
                <w:sz w:val="28"/>
                <w:szCs w:val="28"/>
              </w:rPr>
              <w:t xml:space="preserve">» </w:t>
            </w:r>
            <w:r w:rsidR="00D91E30">
              <w:rPr>
                <w:sz w:val="28"/>
                <w:szCs w:val="28"/>
              </w:rPr>
              <w:t>ию</w:t>
            </w:r>
            <w:r w:rsidR="00ED3CD5">
              <w:rPr>
                <w:sz w:val="28"/>
                <w:szCs w:val="28"/>
              </w:rPr>
              <w:t>л</w:t>
            </w:r>
            <w:r w:rsidR="00D91E30">
              <w:rPr>
                <w:sz w:val="28"/>
                <w:szCs w:val="28"/>
              </w:rPr>
              <w:t xml:space="preserve">я </w:t>
            </w:r>
            <w:r w:rsidRPr="007D3786">
              <w:rPr>
                <w:sz w:val="28"/>
                <w:szCs w:val="28"/>
              </w:rPr>
              <w:t>2021  года, в 1</w:t>
            </w:r>
            <w:r w:rsidR="00ED3CD5">
              <w:rPr>
                <w:sz w:val="28"/>
                <w:szCs w:val="28"/>
              </w:rPr>
              <w:t>5</w:t>
            </w:r>
            <w:r w:rsidRPr="007D3786">
              <w:rPr>
                <w:sz w:val="28"/>
                <w:szCs w:val="28"/>
              </w:rPr>
              <w:t xml:space="preserve"> час. 00 мин. по местному времени (регистрация участников начинается  в 09 час. 30 мин.,  завершается в 09 час. 50 мин.)  по адресу: г. Соль-Илецк, ул. Карла Маркса, д. 6, </w:t>
            </w:r>
            <w:proofErr w:type="spellStart"/>
            <w:r w:rsidRPr="007D3786">
              <w:rPr>
                <w:sz w:val="28"/>
                <w:szCs w:val="28"/>
              </w:rPr>
              <w:t>каб</w:t>
            </w:r>
            <w:proofErr w:type="spellEnd"/>
            <w:r w:rsidRPr="007D3786">
              <w:rPr>
                <w:sz w:val="28"/>
                <w:szCs w:val="28"/>
              </w:rPr>
              <w:t>. 39 (конференц-зал).</w:t>
            </w:r>
            <w:proofErr w:type="gramEnd"/>
          </w:p>
          <w:p w:rsidR="003C2061" w:rsidRPr="007D3786" w:rsidRDefault="003C2061" w:rsidP="003C2061">
            <w:pPr>
              <w:spacing w:after="0"/>
              <w:ind w:firstLine="284"/>
              <w:rPr>
                <w:sz w:val="28"/>
                <w:szCs w:val="28"/>
              </w:rPr>
            </w:pPr>
            <w:r w:rsidRPr="007D3786">
              <w:rPr>
                <w:sz w:val="28"/>
                <w:szCs w:val="28"/>
              </w:rPr>
              <w:t xml:space="preserve">    11.Хозяйствующим субъектам рекомендуется при подаче заявки в администрацию муниципального образования Соль-</w:t>
            </w:r>
            <w:proofErr w:type="spellStart"/>
            <w:r w:rsidRPr="007D3786">
              <w:rPr>
                <w:sz w:val="28"/>
                <w:szCs w:val="28"/>
              </w:rPr>
              <w:t>Илецкий</w:t>
            </w:r>
            <w:proofErr w:type="spellEnd"/>
            <w:r w:rsidRPr="007D3786">
              <w:rPr>
                <w:sz w:val="28"/>
                <w:szCs w:val="28"/>
              </w:rPr>
              <w:t xml:space="preserve"> городской округ, а также при  явке  на аукцион «Продажа права на размещение НТО»  использовать средства индивидуальной защиты  (маски, перчатки),  а также антисептики для рук.</w:t>
            </w:r>
          </w:p>
          <w:p w:rsidR="003C2061" w:rsidRPr="0030425E" w:rsidRDefault="003C2061" w:rsidP="003C2061">
            <w:pPr>
              <w:widowControl w:val="0"/>
              <w:tabs>
                <w:tab w:val="left" w:pos="567"/>
              </w:tabs>
              <w:spacing w:after="0"/>
              <w:ind w:firstLine="284"/>
              <w:rPr>
                <w:b/>
                <w:sz w:val="28"/>
                <w:szCs w:val="28"/>
              </w:rPr>
            </w:pPr>
            <w:r w:rsidRPr="0030425E">
              <w:rPr>
                <w:sz w:val="28"/>
                <w:szCs w:val="28"/>
              </w:rPr>
              <w:t xml:space="preserve">       </w:t>
            </w:r>
          </w:p>
          <w:p w:rsidR="003C2061" w:rsidRPr="0030425E" w:rsidRDefault="003C2061" w:rsidP="003C2061">
            <w:pPr>
              <w:spacing w:after="0"/>
              <w:rPr>
                <w:b/>
                <w:sz w:val="28"/>
                <w:szCs w:val="28"/>
              </w:rPr>
            </w:pPr>
            <w:r>
              <w:rPr>
                <w:b/>
                <w:sz w:val="28"/>
                <w:szCs w:val="28"/>
              </w:rPr>
              <w:t xml:space="preserve">12. </w:t>
            </w:r>
            <w:r w:rsidRPr="0030425E">
              <w:rPr>
                <w:b/>
                <w:sz w:val="28"/>
                <w:szCs w:val="28"/>
              </w:rPr>
              <w:t>Реквизиты  для  уплаты задатка на участие в аукционе  в размере 50%  от начальной цены лота (плата за право на  размещение нестационарных  торговых объектов):</w:t>
            </w:r>
          </w:p>
          <w:p w:rsidR="003C2061" w:rsidRPr="0030425E" w:rsidRDefault="003C2061" w:rsidP="003C2061">
            <w:pPr>
              <w:spacing w:after="0"/>
              <w:rPr>
                <w:b/>
                <w:sz w:val="28"/>
                <w:szCs w:val="28"/>
              </w:rPr>
            </w:pPr>
          </w:p>
          <w:p w:rsidR="003C2061" w:rsidRPr="0030425E" w:rsidRDefault="003C2061" w:rsidP="003C2061">
            <w:pPr>
              <w:rPr>
                <w:sz w:val="28"/>
                <w:szCs w:val="28"/>
              </w:rPr>
            </w:pPr>
            <w:r w:rsidRPr="0030425E">
              <w:rPr>
                <w:sz w:val="28"/>
                <w:szCs w:val="28"/>
              </w:rPr>
              <w:t>УФК по Оренбургской области (Финансовое управление администрации Соль-</w:t>
            </w:r>
            <w:proofErr w:type="spellStart"/>
            <w:r w:rsidRPr="0030425E">
              <w:rPr>
                <w:sz w:val="28"/>
                <w:szCs w:val="28"/>
              </w:rPr>
              <w:t>Илецкого</w:t>
            </w:r>
            <w:proofErr w:type="spellEnd"/>
            <w:r w:rsidRPr="0030425E">
              <w:rPr>
                <w:sz w:val="28"/>
                <w:szCs w:val="28"/>
              </w:rPr>
              <w:t xml:space="preserve"> городского округа </w:t>
            </w:r>
            <w:proofErr w:type="spellStart"/>
            <w:r w:rsidRPr="0030425E">
              <w:rPr>
                <w:sz w:val="28"/>
                <w:szCs w:val="28"/>
              </w:rPr>
              <w:t>л.сч</w:t>
            </w:r>
            <w:proofErr w:type="spellEnd"/>
            <w:r w:rsidRPr="0030425E">
              <w:rPr>
                <w:sz w:val="28"/>
                <w:szCs w:val="28"/>
              </w:rPr>
              <w:t>. 05533</w:t>
            </w:r>
            <w:r w:rsidRPr="0030425E">
              <w:rPr>
                <w:sz w:val="28"/>
                <w:szCs w:val="28"/>
                <w:lang w:val="en-US"/>
              </w:rPr>
              <w:t>D</w:t>
            </w:r>
            <w:r w:rsidRPr="0030425E">
              <w:rPr>
                <w:sz w:val="28"/>
                <w:szCs w:val="28"/>
              </w:rPr>
              <w:t>01180)</w:t>
            </w:r>
          </w:p>
          <w:p w:rsidR="003C2061" w:rsidRPr="0030425E" w:rsidRDefault="003C2061" w:rsidP="003C2061">
            <w:pPr>
              <w:rPr>
                <w:sz w:val="28"/>
                <w:szCs w:val="28"/>
              </w:rPr>
            </w:pPr>
            <w:r w:rsidRPr="0030425E">
              <w:rPr>
                <w:sz w:val="28"/>
                <w:szCs w:val="28"/>
              </w:rPr>
              <w:t>ИНН  5646033296</w:t>
            </w:r>
          </w:p>
          <w:p w:rsidR="003C2061" w:rsidRPr="0030425E" w:rsidRDefault="003C2061" w:rsidP="003C2061">
            <w:pPr>
              <w:rPr>
                <w:sz w:val="28"/>
                <w:szCs w:val="28"/>
              </w:rPr>
            </w:pPr>
            <w:r w:rsidRPr="0030425E">
              <w:rPr>
                <w:sz w:val="28"/>
                <w:szCs w:val="28"/>
              </w:rPr>
              <w:t>КПП  564601001</w:t>
            </w:r>
          </w:p>
          <w:p w:rsidR="003C2061" w:rsidRPr="0030425E" w:rsidRDefault="003C2061" w:rsidP="003C2061">
            <w:pPr>
              <w:rPr>
                <w:sz w:val="28"/>
                <w:szCs w:val="28"/>
              </w:rPr>
            </w:pPr>
            <w:r w:rsidRPr="0030425E">
              <w:rPr>
                <w:sz w:val="28"/>
                <w:szCs w:val="28"/>
              </w:rPr>
              <w:t>ОКТМО 53725000</w:t>
            </w:r>
          </w:p>
          <w:p w:rsidR="003C2061" w:rsidRPr="0030425E" w:rsidRDefault="003C2061" w:rsidP="003C2061">
            <w:pPr>
              <w:spacing w:line="276" w:lineRule="auto"/>
              <w:rPr>
                <w:sz w:val="28"/>
                <w:szCs w:val="28"/>
              </w:rPr>
            </w:pPr>
            <w:proofErr w:type="spellStart"/>
            <w:r w:rsidRPr="0030425E">
              <w:rPr>
                <w:sz w:val="28"/>
                <w:szCs w:val="28"/>
              </w:rPr>
              <w:t>Сч</w:t>
            </w:r>
            <w:proofErr w:type="spellEnd"/>
            <w:r w:rsidRPr="0030425E">
              <w:rPr>
                <w:sz w:val="28"/>
                <w:szCs w:val="28"/>
              </w:rPr>
              <w:t xml:space="preserve">.№  40102810545370000045 </w:t>
            </w:r>
          </w:p>
          <w:p w:rsidR="003C2061" w:rsidRPr="0030425E" w:rsidRDefault="003C2061" w:rsidP="003C2061">
            <w:pPr>
              <w:spacing w:line="276" w:lineRule="auto"/>
              <w:rPr>
                <w:sz w:val="28"/>
                <w:szCs w:val="28"/>
              </w:rPr>
            </w:pPr>
            <w:proofErr w:type="spellStart"/>
            <w:r w:rsidRPr="0030425E">
              <w:rPr>
                <w:sz w:val="28"/>
                <w:szCs w:val="28"/>
              </w:rPr>
              <w:t>Сч</w:t>
            </w:r>
            <w:proofErr w:type="spellEnd"/>
            <w:r w:rsidRPr="0030425E">
              <w:rPr>
                <w:sz w:val="28"/>
                <w:szCs w:val="28"/>
              </w:rPr>
              <w:t xml:space="preserve">.№  03232643537250005300 </w:t>
            </w:r>
          </w:p>
          <w:p w:rsidR="003C2061" w:rsidRPr="0030425E" w:rsidRDefault="003C2061" w:rsidP="003C2061">
            <w:pPr>
              <w:rPr>
                <w:sz w:val="28"/>
                <w:szCs w:val="28"/>
              </w:rPr>
            </w:pPr>
            <w:proofErr w:type="spellStart"/>
            <w:r w:rsidRPr="0030425E">
              <w:rPr>
                <w:sz w:val="28"/>
                <w:szCs w:val="28"/>
              </w:rPr>
              <w:t>Банк:ОТДЕЛЕНИЕ</w:t>
            </w:r>
            <w:proofErr w:type="spellEnd"/>
            <w:r w:rsidRPr="0030425E">
              <w:rPr>
                <w:sz w:val="28"/>
                <w:szCs w:val="28"/>
              </w:rPr>
              <w:t xml:space="preserve"> ОРЕНБУРГ БАНКА РОССИИ // УФК по Оренбургской области </w:t>
            </w:r>
            <w:proofErr w:type="spellStart"/>
            <w:r w:rsidRPr="0030425E">
              <w:rPr>
                <w:sz w:val="28"/>
                <w:szCs w:val="28"/>
              </w:rPr>
              <w:t>г</w:t>
            </w:r>
            <w:proofErr w:type="gramStart"/>
            <w:r w:rsidRPr="0030425E">
              <w:rPr>
                <w:sz w:val="28"/>
                <w:szCs w:val="28"/>
              </w:rPr>
              <w:t>.О</w:t>
            </w:r>
            <w:proofErr w:type="gramEnd"/>
            <w:r w:rsidRPr="0030425E">
              <w:rPr>
                <w:sz w:val="28"/>
                <w:szCs w:val="28"/>
              </w:rPr>
              <w:t>ренбург</w:t>
            </w:r>
            <w:proofErr w:type="spellEnd"/>
          </w:p>
          <w:p w:rsidR="003C2061" w:rsidRPr="0030425E" w:rsidRDefault="003C2061" w:rsidP="003C2061">
            <w:pPr>
              <w:rPr>
                <w:sz w:val="28"/>
                <w:szCs w:val="28"/>
              </w:rPr>
            </w:pPr>
            <w:r w:rsidRPr="0030425E">
              <w:rPr>
                <w:sz w:val="28"/>
                <w:szCs w:val="28"/>
              </w:rPr>
              <w:t>БИК         015354008</w:t>
            </w:r>
          </w:p>
          <w:p w:rsidR="003C2061" w:rsidRPr="0030425E" w:rsidRDefault="003C2061" w:rsidP="003C2061">
            <w:pPr>
              <w:spacing w:after="0"/>
              <w:rPr>
                <w:sz w:val="28"/>
                <w:szCs w:val="28"/>
              </w:rPr>
            </w:pPr>
          </w:p>
          <w:p w:rsidR="003C2061" w:rsidRPr="0030425E" w:rsidRDefault="003C2061" w:rsidP="003C2061">
            <w:pPr>
              <w:spacing w:after="0"/>
              <w:rPr>
                <w:sz w:val="28"/>
                <w:szCs w:val="28"/>
              </w:rPr>
            </w:pPr>
            <w:r w:rsidRPr="0030425E">
              <w:rPr>
                <w:sz w:val="28"/>
                <w:szCs w:val="28"/>
              </w:rPr>
              <w:t xml:space="preserve">Назначение платежа: </w:t>
            </w:r>
          </w:p>
          <w:p w:rsidR="003C2061" w:rsidRPr="0030425E" w:rsidRDefault="003C2061" w:rsidP="003C2061">
            <w:pPr>
              <w:spacing w:after="0"/>
              <w:rPr>
                <w:sz w:val="28"/>
                <w:szCs w:val="28"/>
              </w:rPr>
            </w:pPr>
            <w:r w:rsidRPr="0030425E">
              <w:rPr>
                <w:sz w:val="28"/>
                <w:szCs w:val="28"/>
              </w:rPr>
              <w:t xml:space="preserve">Номер лицевого счета 700.06.001.0, </w:t>
            </w:r>
          </w:p>
          <w:p w:rsidR="003C2061" w:rsidRPr="0030425E" w:rsidRDefault="003C2061" w:rsidP="003C2061">
            <w:pPr>
              <w:spacing w:after="0"/>
              <w:rPr>
                <w:sz w:val="28"/>
                <w:szCs w:val="28"/>
              </w:rPr>
            </w:pPr>
            <w:r w:rsidRPr="0030425E">
              <w:rPr>
                <w:sz w:val="28"/>
                <w:szCs w:val="28"/>
              </w:rPr>
              <w:t xml:space="preserve">плата за право на размещение НТО (задаток), </w:t>
            </w:r>
          </w:p>
          <w:p w:rsidR="003C2061" w:rsidRPr="0030425E" w:rsidRDefault="003C2061" w:rsidP="003C2061">
            <w:pPr>
              <w:spacing w:after="0"/>
              <w:rPr>
                <w:sz w:val="28"/>
                <w:szCs w:val="28"/>
              </w:rPr>
            </w:pPr>
            <w:r w:rsidRPr="0030425E">
              <w:rPr>
                <w:sz w:val="28"/>
                <w:szCs w:val="28"/>
              </w:rPr>
              <w:t>ФИО___________________, номер аукциона_____________.</w:t>
            </w:r>
          </w:p>
          <w:p w:rsidR="003C2061" w:rsidRDefault="003C2061" w:rsidP="003C2061">
            <w:pPr>
              <w:pStyle w:val="ad"/>
              <w:rPr>
                <w:sz w:val="28"/>
                <w:szCs w:val="28"/>
              </w:rPr>
            </w:pPr>
          </w:p>
          <w:p w:rsidR="003C2061" w:rsidRDefault="003C2061" w:rsidP="003C2061">
            <w:pPr>
              <w:pStyle w:val="ad"/>
              <w:rPr>
                <w:sz w:val="28"/>
                <w:szCs w:val="28"/>
              </w:rPr>
            </w:pPr>
          </w:p>
          <w:p w:rsidR="003C2061" w:rsidRDefault="003C2061" w:rsidP="00384C74">
            <w:pPr>
              <w:pStyle w:val="ad"/>
              <w:rPr>
                <w:sz w:val="28"/>
                <w:szCs w:val="28"/>
              </w:rPr>
            </w:pPr>
          </w:p>
          <w:p w:rsidR="00384C74" w:rsidRDefault="00384C74" w:rsidP="00B468FA">
            <w:pPr>
              <w:pStyle w:val="ad"/>
              <w:rPr>
                <w:sz w:val="28"/>
                <w:szCs w:val="28"/>
              </w:rPr>
            </w:pPr>
          </w:p>
        </w:tc>
      </w:tr>
    </w:tbl>
    <w:p w:rsidR="003C2061" w:rsidRDefault="003C2061" w:rsidP="00384C74">
      <w:pPr>
        <w:pStyle w:val="ad"/>
        <w:rPr>
          <w:sz w:val="28"/>
          <w:szCs w:val="28"/>
        </w:rPr>
        <w:sectPr w:rsidR="003C2061" w:rsidSect="003C2061">
          <w:pgSz w:w="11906" w:h="16838"/>
          <w:pgMar w:top="1134" w:right="851" w:bottom="1134" w:left="1134" w:header="709" w:footer="709" w:gutter="0"/>
          <w:cols w:space="708"/>
          <w:docGrid w:linePitch="360"/>
        </w:sectPr>
      </w:pPr>
    </w:p>
    <w:p w:rsidR="00384C74" w:rsidRDefault="00384C74" w:rsidP="00384C74">
      <w:pPr>
        <w:pStyle w:val="ad"/>
        <w:rPr>
          <w:sz w:val="28"/>
          <w:szCs w:val="28"/>
        </w:rPr>
      </w:pPr>
    </w:p>
    <w:p w:rsidR="00D91E30" w:rsidRDefault="00D91E30" w:rsidP="00D91E30">
      <w:pPr>
        <w:spacing w:after="0"/>
        <w:jc w:val="center"/>
        <w:rPr>
          <w:sz w:val="18"/>
          <w:szCs w:val="18"/>
        </w:rPr>
        <w:sectPr w:rsidR="00D91E30" w:rsidSect="003C2061">
          <w:pgSz w:w="11906" w:h="16838"/>
          <w:pgMar w:top="1134" w:right="851" w:bottom="1134" w:left="1134" w:header="709" w:footer="709" w:gutter="0"/>
          <w:cols w:space="708"/>
          <w:docGrid w:linePitch="360"/>
        </w:sectPr>
      </w:pPr>
    </w:p>
    <w:tbl>
      <w:tblPr>
        <w:tblW w:w="14757" w:type="dxa"/>
        <w:tblInd w:w="93" w:type="dxa"/>
        <w:tblLayout w:type="fixed"/>
        <w:tblLook w:val="04A0" w:firstRow="1" w:lastRow="0" w:firstColumn="1" w:lastColumn="0" w:noHBand="0" w:noVBand="1"/>
      </w:tblPr>
      <w:tblGrid>
        <w:gridCol w:w="459"/>
        <w:gridCol w:w="1110"/>
        <w:gridCol w:w="1562"/>
        <w:gridCol w:w="853"/>
        <w:gridCol w:w="1418"/>
        <w:gridCol w:w="850"/>
        <w:gridCol w:w="851"/>
        <w:gridCol w:w="1134"/>
        <w:gridCol w:w="1276"/>
        <w:gridCol w:w="850"/>
        <w:gridCol w:w="1145"/>
        <w:gridCol w:w="1069"/>
        <w:gridCol w:w="467"/>
        <w:gridCol w:w="1713"/>
      </w:tblGrid>
      <w:tr w:rsidR="00D91E30" w:rsidRPr="00D91E30" w:rsidTr="00CF03B4">
        <w:trPr>
          <w:trHeight w:val="300"/>
        </w:trPr>
        <w:tc>
          <w:tcPr>
            <w:tcW w:w="14757" w:type="dxa"/>
            <w:gridSpan w:val="14"/>
            <w:tcBorders>
              <w:top w:val="nil"/>
              <w:left w:val="nil"/>
              <w:bottom w:val="nil"/>
              <w:right w:val="nil"/>
            </w:tcBorders>
            <w:shd w:val="clear" w:color="000000" w:fill="FFFFFF"/>
            <w:vAlign w:val="bottom"/>
            <w:hideMark/>
          </w:tcPr>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p w:rsidR="00D91E30" w:rsidRPr="00D91E30" w:rsidRDefault="00D91E30" w:rsidP="00D91E30">
            <w:pPr>
              <w:spacing w:after="0"/>
              <w:jc w:val="center"/>
              <w:rPr>
                <w:sz w:val="27"/>
                <w:szCs w:val="27"/>
              </w:rPr>
            </w:pPr>
          </w:p>
          <w:tbl>
            <w:tblPr>
              <w:tblStyle w:val="af"/>
              <w:tblW w:w="8510" w:type="dxa"/>
              <w:tblInd w:w="6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0"/>
            </w:tblGrid>
            <w:tr w:rsidR="00D91E30" w:rsidRPr="00D91E30" w:rsidTr="00CF03B4">
              <w:trPr>
                <w:trHeight w:val="96"/>
              </w:trPr>
              <w:tc>
                <w:tcPr>
                  <w:tcW w:w="8510" w:type="dxa"/>
                </w:tcPr>
                <w:p w:rsidR="00D91E30" w:rsidRPr="00D91E30" w:rsidRDefault="00D91E30" w:rsidP="00D91E30">
                  <w:pPr>
                    <w:pStyle w:val="ad"/>
                    <w:rPr>
                      <w:sz w:val="27"/>
                      <w:szCs w:val="27"/>
                    </w:rPr>
                  </w:pPr>
                  <w:r w:rsidRPr="00D91E30">
                    <w:rPr>
                      <w:sz w:val="27"/>
                      <w:szCs w:val="27"/>
                    </w:rPr>
                    <w:t>Приложение № 1  к  Извещению   о проведен</w:t>
                  </w:r>
                  <w:proofErr w:type="gramStart"/>
                  <w:r w:rsidRPr="00D91E30">
                    <w:rPr>
                      <w:sz w:val="27"/>
                      <w:szCs w:val="27"/>
                    </w:rPr>
                    <w:t>ии  ау</w:t>
                  </w:r>
                  <w:proofErr w:type="gramEnd"/>
                  <w:r w:rsidRPr="00D91E30">
                    <w:rPr>
                      <w:sz w:val="27"/>
                      <w:szCs w:val="27"/>
                    </w:rPr>
                    <w:t>кциона</w:t>
                  </w:r>
                </w:p>
                <w:p w:rsidR="00D91E30" w:rsidRPr="00D91E30" w:rsidRDefault="00D91E30" w:rsidP="00D91E30">
                  <w:pPr>
                    <w:pStyle w:val="ad"/>
                    <w:rPr>
                      <w:sz w:val="27"/>
                      <w:szCs w:val="27"/>
                    </w:rPr>
                  </w:pPr>
                  <w:r w:rsidRPr="00D91E30">
                    <w:rPr>
                      <w:sz w:val="27"/>
                      <w:szCs w:val="27"/>
                    </w:rPr>
                    <w:t xml:space="preserve">№ </w:t>
                  </w:r>
                  <w:r w:rsidR="001E6826">
                    <w:rPr>
                      <w:sz w:val="27"/>
                      <w:szCs w:val="27"/>
                    </w:rPr>
                    <w:t>8</w:t>
                  </w:r>
                  <w:r w:rsidRPr="00D91E30">
                    <w:rPr>
                      <w:sz w:val="27"/>
                      <w:szCs w:val="27"/>
                    </w:rPr>
                    <w:t xml:space="preserve"> «Продажа  права  на  размещение </w:t>
                  </w:r>
                  <w:proofErr w:type="gramStart"/>
                  <w:r w:rsidRPr="00D91E30">
                    <w:rPr>
                      <w:sz w:val="27"/>
                      <w:szCs w:val="27"/>
                    </w:rPr>
                    <w:t>нестационарных</w:t>
                  </w:r>
                  <w:proofErr w:type="gramEnd"/>
                  <w:r w:rsidRPr="00D91E30">
                    <w:rPr>
                      <w:sz w:val="27"/>
                      <w:szCs w:val="27"/>
                    </w:rPr>
                    <w:t xml:space="preserve">  </w:t>
                  </w:r>
                </w:p>
                <w:p w:rsidR="00D91E30" w:rsidRPr="00D91E30" w:rsidRDefault="00D91E30" w:rsidP="00D91E30">
                  <w:pPr>
                    <w:pStyle w:val="ad"/>
                    <w:rPr>
                      <w:sz w:val="27"/>
                      <w:szCs w:val="27"/>
                    </w:rPr>
                  </w:pPr>
                  <w:r w:rsidRPr="00D91E30">
                    <w:rPr>
                      <w:sz w:val="27"/>
                      <w:szCs w:val="27"/>
                    </w:rPr>
                    <w:t xml:space="preserve">торговых объектов на территории </w:t>
                  </w:r>
                  <w:proofErr w:type="gramStart"/>
                  <w:r w:rsidRPr="00D91E30">
                    <w:rPr>
                      <w:sz w:val="27"/>
                      <w:szCs w:val="27"/>
                    </w:rPr>
                    <w:t>муниципального</w:t>
                  </w:r>
                  <w:proofErr w:type="gramEnd"/>
                </w:p>
                <w:p w:rsidR="00D91E30" w:rsidRPr="00D91E30" w:rsidRDefault="00D91E30" w:rsidP="00CF03B4">
                  <w:pPr>
                    <w:pStyle w:val="ad"/>
                    <w:ind w:left="-812" w:firstLine="812"/>
                    <w:rPr>
                      <w:sz w:val="27"/>
                      <w:szCs w:val="27"/>
                    </w:rPr>
                  </w:pPr>
                  <w:r w:rsidRPr="00D91E30">
                    <w:rPr>
                      <w:sz w:val="27"/>
                      <w:szCs w:val="27"/>
                    </w:rPr>
                    <w:t>образования Соль-</w:t>
                  </w:r>
                  <w:proofErr w:type="spellStart"/>
                  <w:r w:rsidRPr="00D91E30">
                    <w:rPr>
                      <w:sz w:val="27"/>
                      <w:szCs w:val="27"/>
                    </w:rPr>
                    <w:t>Илецкий</w:t>
                  </w:r>
                  <w:proofErr w:type="spellEnd"/>
                  <w:r w:rsidRPr="00D91E30">
                    <w:rPr>
                      <w:sz w:val="27"/>
                      <w:szCs w:val="27"/>
                    </w:rPr>
                    <w:t xml:space="preserve"> городской округ»</w:t>
                  </w:r>
                </w:p>
                <w:p w:rsidR="00D91E30" w:rsidRPr="00D91E30" w:rsidRDefault="00D91E30" w:rsidP="00D91E30">
                  <w:pPr>
                    <w:spacing w:after="0"/>
                    <w:jc w:val="center"/>
                    <w:rPr>
                      <w:sz w:val="27"/>
                      <w:szCs w:val="27"/>
                    </w:rPr>
                  </w:pPr>
                </w:p>
              </w:tc>
            </w:tr>
          </w:tbl>
          <w:p w:rsidR="00D91E30" w:rsidRPr="00D91E30" w:rsidRDefault="00D91E30" w:rsidP="00ED3CD5">
            <w:pPr>
              <w:spacing w:after="0"/>
              <w:jc w:val="center"/>
              <w:rPr>
                <w:sz w:val="27"/>
                <w:szCs w:val="27"/>
              </w:rPr>
            </w:pPr>
            <w:r w:rsidRPr="00D91E30">
              <w:rPr>
                <w:sz w:val="27"/>
                <w:szCs w:val="27"/>
              </w:rPr>
              <w:t xml:space="preserve">Таблица лотов аукциона  № </w:t>
            </w:r>
            <w:r w:rsidR="00ED3CD5">
              <w:rPr>
                <w:sz w:val="27"/>
                <w:szCs w:val="27"/>
              </w:rPr>
              <w:t>8</w:t>
            </w:r>
            <w:r w:rsidRPr="00D91E30">
              <w:rPr>
                <w:sz w:val="27"/>
                <w:szCs w:val="27"/>
              </w:rPr>
              <w:t xml:space="preserve"> (</w:t>
            </w:r>
            <w:proofErr w:type="gramStart"/>
            <w:r w:rsidRPr="00D91E30">
              <w:rPr>
                <w:sz w:val="27"/>
                <w:szCs w:val="27"/>
              </w:rPr>
              <w:t>повторный</w:t>
            </w:r>
            <w:proofErr w:type="gramEnd"/>
            <w:r w:rsidRPr="00D91E30">
              <w:rPr>
                <w:sz w:val="27"/>
                <w:szCs w:val="27"/>
              </w:rPr>
              <w:t>)</w:t>
            </w:r>
          </w:p>
        </w:tc>
      </w:tr>
      <w:tr w:rsidR="00D91E30" w:rsidRPr="00D91E30" w:rsidTr="00CF03B4">
        <w:trPr>
          <w:trHeight w:val="300"/>
        </w:trPr>
        <w:tc>
          <w:tcPr>
            <w:tcW w:w="14757" w:type="dxa"/>
            <w:gridSpan w:val="14"/>
            <w:tcBorders>
              <w:top w:val="nil"/>
              <w:left w:val="nil"/>
              <w:bottom w:val="nil"/>
              <w:right w:val="nil"/>
            </w:tcBorders>
            <w:shd w:val="clear" w:color="000000" w:fill="FFFFFF"/>
            <w:vAlign w:val="bottom"/>
            <w:hideMark/>
          </w:tcPr>
          <w:p w:rsidR="00D91E30" w:rsidRPr="00D91E30" w:rsidRDefault="00D91E30" w:rsidP="00D91E30">
            <w:pPr>
              <w:spacing w:after="0"/>
              <w:jc w:val="center"/>
              <w:rPr>
                <w:sz w:val="27"/>
                <w:szCs w:val="27"/>
              </w:rPr>
            </w:pPr>
            <w:r w:rsidRPr="00D91E30">
              <w:rPr>
                <w:sz w:val="27"/>
                <w:szCs w:val="27"/>
              </w:rPr>
              <w:t>продажа права на размещение нестационарных торговых объектов</w:t>
            </w:r>
          </w:p>
        </w:tc>
      </w:tr>
      <w:tr w:rsidR="00D91E30" w:rsidRPr="00D91E30" w:rsidTr="00D91E30">
        <w:trPr>
          <w:gridAfter w:val="2"/>
          <w:wAfter w:w="2180" w:type="dxa"/>
          <w:trHeight w:val="300"/>
        </w:trPr>
        <w:tc>
          <w:tcPr>
            <w:tcW w:w="12577" w:type="dxa"/>
            <w:gridSpan w:val="12"/>
            <w:tcBorders>
              <w:top w:val="nil"/>
              <w:left w:val="nil"/>
              <w:bottom w:val="nil"/>
              <w:right w:val="nil"/>
            </w:tcBorders>
            <w:shd w:val="clear" w:color="000000" w:fill="FFFFFF"/>
            <w:vAlign w:val="bottom"/>
            <w:hideMark/>
          </w:tcPr>
          <w:p w:rsidR="00D91E30" w:rsidRPr="00D91E30" w:rsidRDefault="00D91E30" w:rsidP="00D91E30">
            <w:pPr>
              <w:spacing w:after="0"/>
              <w:jc w:val="center"/>
              <w:rPr>
                <w:sz w:val="27"/>
                <w:szCs w:val="27"/>
              </w:rPr>
            </w:pPr>
            <w:r w:rsidRPr="00D91E30">
              <w:rPr>
                <w:sz w:val="27"/>
                <w:szCs w:val="27"/>
              </w:rPr>
              <w:t>на территории муниципального образования Соль-</w:t>
            </w:r>
            <w:proofErr w:type="spellStart"/>
            <w:r w:rsidRPr="00D91E30">
              <w:rPr>
                <w:sz w:val="27"/>
                <w:szCs w:val="27"/>
              </w:rPr>
              <w:t>Илецкий</w:t>
            </w:r>
            <w:proofErr w:type="spellEnd"/>
            <w:r w:rsidRPr="00D91E30">
              <w:rPr>
                <w:sz w:val="27"/>
                <w:szCs w:val="27"/>
              </w:rPr>
              <w:t xml:space="preserve"> городской округ</w:t>
            </w:r>
          </w:p>
        </w:tc>
      </w:tr>
      <w:tr w:rsidR="00D91E30" w:rsidRPr="00D91E30" w:rsidTr="00D91E30">
        <w:trPr>
          <w:trHeight w:val="315"/>
        </w:trPr>
        <w:tc>
          <w:tcPr>
            <w:tcW w:w="459" w:type="dxa"/>
            <w:tcBorders>
              <w:top w:val="nil"/>
              <w:left w:val="nil"/>
              <w:bottom w:val="nil"/>
              <w:right w:val="nil"/>
            </w:tcBorders>
            <w:shd w:val="clear" w:color="000000" w:fill="FFFFFF"/>
            <w:noWrap/>
            <w:vAlign w:val="bottom"/>
            <w:hideMark/>
          </w:tcPr>
          <w:p w:rsidR="00D91E30" w:rsidRPr="00D91E30" w:rsidRDefault="00D91E30" w:rsidP="00D91E30">
            <w:pPr>
              <w:spacing w:after="0"/>
              <w:jc w:val="left"/>
              <w:rPr>
                <w:rFonts w:ascii="Calibri" w:hAnsi="Calibri"/>
                <w:sz w:val="18"/>
                <w:szCs w:val="18"/>
              </w:rPr>
            </w:pPr>
            <w:r w:rsidRPr="00D91E30">
              <w:rPr>
                <w:rFonts w:ascii="Calibri" w:hAnsi="Calibri"/>
                <w:sz w:val="18"/>
                <w:szCs w:val="18"/>
              </w:rPr>
              <w:t> </w:t>
            </w:r>
          </w:p>
        </w:tc>
        <w:tc>
          <w:tcPr>
            <w:tcW w:w="1110" w:type="dxa"/>
            <w:tcBorders>
              <w:top w:val="nil"/>
              <w:left w:val="nil"/>
              <w:bottom w:val="nil"/>
              <w:right w:val="nil"/>
            </w:tcBorders>
            <w:shd w:val="clear" w:color="000000" w:fill="CCC0DA"/>
            <w:noWrap/>
            <w:vAlign w:val="bottom"/>
            <w:hideMark/>
          </w:tcPr>
          <w:p w:rsidR="00D91E30" w:rsidRPr="00D91E30" w:rsidRDefault="00D91E30" w:rsidP="00D91E30">
            <w:pPr>
              <w:spacing w:after="0"/>
              <w:jc w:val="left"/>
              <w:rPr>
                <w:b/>
                <w:bCs/>
              </w:rPr>
            </w:pPr>
            <w:r w:rsidRPr="00D91E30">
              <w:rPr>
                <w:b/>
                <w:bCs/>
              </w:rPr>
              <w:t> </w:t>
            </w:r>
          </w:p>
        </w:tc>
        <w:tc>
          <w:tcPr>
            <w:tcW w:w="1562" w:type="dxa"/>
            <w:tcBorders>
              <w:top w:val="nil"/>
              <w:left w:val="nil"/>
              <w:bottom w:val="nil"/>
              <w:right w:val="nil"/>
            </w:tcBorders>
            <w:shd w:val="clear" w:color="000000" w:fill="FFFFFF"/>
            <w:noWrap/>
            <w:vAlign w:val="bottom"/>
            <w:hideMark/>
          </w:tcPr>
          <w:p w:rsidR="00D91E30" w:rsidRPr="00D91E30" w:rsidRDefault="00D91E30" w:rsidP="00D91E30">
            <w:pPr>
              <w:spacing w:after="0"/>
              <w:jc w:val="left"/>
              <w:rPr>
                <w:rFonts w:ascii="Calibri" w:hAnsi="Calibri"/>
                <w:sz w:val="18"/>
                <w:szCs w:val="18"/>
              </w:rPr>
            </w:pPr>
            <w:r w:rsidRPr="00D91E30">
              <w:rPr>
                <w:rFonts w:ascii="Calibri" w:hAnsi="Calibri"/>
                <w:sz w:val="18"/>
                <w:szCs w:val="18"/>
              </w:rPr>
              <w:t> </w:t>
            </w:r>
          </w:p>
        </w:tc>
        <w:tc>
          <w:tcPr>
            <w:tcW w:w="853" w:type="dxa"/>
            <w:tcBorders>
              <w:top w:val="nil"/>
              <w:left w:val="nil"/>
              <w:bottom w:val="nil"/>
              <w:right w:val="nil"/>
            </w:tcBorders>
            <w:shd w:val="clear" w:color="000000" w:fill="FFFFFF"/>
            <w:noWrap/>
            <w:vAlign w:val="bottom"/>
            <w:hideMark/>
          </w:tcPr>
          <w:p w:rsidR="00D91E30" w:rsidRPr="00D91E30" w:rsidRDefault="00D91E30" w:rsidP="00D91E30">
            <w:pPr>
              <w:spacing w:after="0"/>
              <w:jc w:val="left"/>
              <w:rPr>
                <w:rFonts w:ascii="Calibri" w:hAnsi="Calibri"/>
                <w:sz w:val="18"/>
                <w:szCs w:val="18"/>
              </w:rPr>
            </w:pPr>
            <w:r w:rsidRPr="00D91E30">
              <w:rPr>
                <w:rFonts w:ascii="Calibri" w:hAnsi="Calibri"/>
                <w:sz w:val="18"/>
                <w:szCs w:val="18"/>
              </w:rPr>
              <w:t> </w:t>
            </w:r>
          </w:p>
        </w:tc>
        <w:tc>
          <w:tcPr>
            <w:tcW w:w="1418" w:type="dxa"/>
            <w:tcBorders>
              <w:top w:val="nil"/>
              <w:left w:val="nil"/>
              <w:bottom w:val="nil"/>
              <w:right w:val="nil"/>
            </w:tcBorders>
            <w:shd w:val="clear" w:color="000000" w:fill="FFFFFF"/>
            <w:noWrap/>
            <w:vAlign w:val="bottom"/>
            <w:hideMark/>
          </w:tcPr>
          <w:p w:rsidR="00D91E30" w:rsidRPr="00D91E30" w:rsidRDefault="00D91E30" w:rsidP="00D91E30">
            <w:pPr>
              <w:spacing w:after="0"/>
              <w:jc w:val="left"/>
              <w:rPr>
                <w:rFonts w:ascii="Calibri" w:hAnsi="Calibri"/>
                <w:sz w:val="18"/>
                <w:szCs w:val="18"/>
              </w:rPr>
            </w:pPr>
            <w:r w:rsidRPr="00D91E30">
              <w:rPr>
                <w:rFonts w:ascii="Calibri" w:hAnsi="Calibri"/>
                <w:sz w:val="18"/>
                <w:szCs w:val="18"/>
              </w:rPr>
              <w:t> </w:t>
            </w:r>
          </w:p>
        </w:tc>
        <w:tc>
          <w:tcPr>
            <w:tcW w:w="850" w:type="dxa"/>
            <w:tcBorders>
              <w:top w:val="nil"/>
              <w:left w:val="nil"/>
              <w:bottom w:val="nil"/>
              <w:right w:val="nil"/>
            </w:tcBorders>
            <w:shd w:val="clear" w:color="000000" w:fill="FFFFFF"/>
            <w:noWrap/>
            <w:vAlign w:val="bottom"/>
            <w:hideMark/>
          </w:tcPr>
          <w:p w:rsidR="00D91E30" w:rsidRPr="00D91E30" w:rsidRDefault="00D91E30" w:rsidP="00D91E30">
            <w:pPr>
              <w:spacing w:after="0"/>
              <w:jc w:val="left"/>
              <w:rPr>
                <w:rFonts w:ascii="Calibri" w:hAnsi="Calibri"/>
                <w:sz w:val="18"/>
                <w:szCs w:val="18"/>
              </w:rPr>
            </w:pPr>
            <w:r w:rsidRPr="00D91E30">
              <w:rPr>
                <w:rFonts w:ascii="Calibri" w:hAnsi="Calibri"/>
                <w:sz w:val="18"/>
                <w:szCs w:val="18"/>
              </w:rPr>
              <w:t> </w:t>
            </w:r>
          </w:p>
        </w:tc>
        <w:tc>
          <w:tcPr>
            <w:tcW w:w="851" w:type="dxa"/>
            <w:tcBorders>
              <w:top w:val="nil"/>
              <w:left w:val="nil"/>
              <w:bottom w:val="nil"/>
              <w:right w:val="nil"/>
            </w:tcBorders>
            <w:shd w:val="clear" w:color="000000" w:fill="FFFFFF"/>
            <w:noWrap/>
            <w:vAlign w:val="bottom"/>
            <w:hideMark/>
          </w:tcPr>
          <w:p w:rsidR="00D91E30" w:rsidRPr="00D91E30" w:rsidRDefault="00D91E30" w:rsidP="00D91E30">
            <w:pPr>
              <w:spacing w:after="0"/>
              <w:jc w:val="left"/>
              <w:rPr>
                <w:rFonts w:ascii="Calibri" w:hAnsi="Calibri"/>
                <w:sz w:val="18"/>
                <w:szCs w:val="18"/>
              </w:rPr>
            </w:pPr>
            <w:r w:rsidRPr="00D91E30">
              <w:rPr>
                <w:rFonts w:ascii="Calibri" w:hAnsi="Calibri"/>
                <w:sz w:val="18"/>
                <w:szCs w:val="18"/>
              </w:rPr>
              <w:t> </w:t>
            </w:r>
          </w:p>
        </w:tc>
        <w:tc>
          <w:tcPr>
            <w:tcW w:w="1134" w:type="dxa"/>
            <w:tcBorders>
              <w:top w:val="nil"/>
              <w:left w:val="nil"/>
              <w:bottom w:val="nil"/>
              <w:right w:val="nil"/>
            </w:tcBorders>
            <w:shd w:val="clear" w:color="000000" w:fill="FFFFFF"/>
            <w:noWrap/>
            <w:vAlign w:val="bottom"/>
            <w:hideMark/>
          </w:tcPr>
          <w:p w:rsidR="00D91E30" w:rsidRPr="00D91E30" w:rsidRDefault="00D91E30" w:rsidP="00D91E30">
            <w:pPr>
              <w:spacing w:after="0"/>
              <w:jc w:val="left"/>
              <w:rPr>
                <w:rFonts w:ascii="Calibri" w:hAnsi="Calibri"/>
                <w:sz w:val="18"/>
                <w:szCs w:val="18"/>
              </w:rPr>
            </w:pPr>
            <w:r w:rsidRPr="00D91E30">
              <w:rPr>
                <w:rFonts w:ascii="Calibri" w:hAnsi="Calibri"/>
                <w:sz w:val="18"/>
                <w:szCs w:val="18"/>
              </w:rPr>
              <w:t> </w:t>
            </w:r>
          </w:p>
        </w:tc>
        <w:tc>
          <w:tcPr>
            <w:tcW w:w="1276" w:type="dxa"/>
            <w:tcBorders>
              <w:top w:val="nil"/>
              <w:left w:val="nil"/>
              <w:bottom w:val="nil"/>
              <w:right w:val="nil"/>
            </w:tcBorders>
            <w:shd w:val="clear" w:color="000000" w:fill="FFFFFF"/>
            <w:noWrap/>
            <w:vAlign w:val="bottom"/>
            <w:hideMark/>
          </w:tcPr>
          <w:p w:rsidR="00D91E30" w:rsidRPr="00D91E30" w:rsidRDefault="00D91E30" w:rsidP="00D91E30">
            <w:pPr>
              <w:spacing w:after="0"/>
              <w:jc w:val="left"/>
              <w:rPr>
                <w:rFonts w:ascii="Calibri" w:hAnsi="Calibri"/>
                <w:sz w:val="18"/>
                <w:szCs w:val="18"/>
              </w:rPr>
            </w:pPr>
            <w:r w:rsidRPr="00D91E30">
              <w:rPr>
                <w:rFonts w:ascii="Calibri" w:hAnsi="Calibri"/>
                <w:sz w:val="18"/>
                <w:szCs w:val="18"/>
              </w:rPr>
              <w:t> </w:t>
            </w:r>
          </w:p>
        </w:tc>
        <w:tc>
          <w:tcPr>
            <w:tcW w:w="850" w:type="dxa"/>
            <w:tcBorders>
              <w:top w:val="nil"/>
              <w:left w:val="nil"/>
              <w:bottom w:val="nil"/>
              <w:right w:val="nil"/>
            </w:tcBorders>
            <w:shd w:val="clear" w:color="000000" w:fill="FFFFFF"/>
            <w:noWrap/>
            <w:vAlign w:val="bottom"/>
            <w:hideMark/>
          </w:tcPr>
          <w:p w:rsidR="00D91E30" w:rsidRPr="00D91E30" w:rsidRDefault="00D91E30" w:rsidP="00D91E30">
            <w:pPr>
              <w:spacing w:after="0"/>
              <w:jc w:val="left"/>
              <w:rPr>
                <w:rFonts w:ascii="Calibri" w:hAnsi="Calibri"/>
                <w:sz w:val="18"/>
                <w:szCs w:val="18"/>
              </w:rPr>
            </w:pPr>
            <w:r w:rsidRPr="00D91E30">
              <w:rPr>
                <w:rFonts w:ascii="Calibri" w:hAnsi="Calibri"/>
                <w:sz w:val="18"/>
                <w:szCs w:val="18"/>
              </w:rPr>
              <w:t> </w:t>
            </w:r>
          </w:p>
        </w:tc>
        <w:tc>
          <w:tcPr>
            <w:tcW w:w="1145" w:type="dxa"/>
            <w:tcBorders>
              <w:top w:val="nil"/>
              <w:left w:val="nil"/>
              <w:bottom w:val="nil"/>
              <w:right w:val="nil"/>
            </w:tcBorders>
            <w:shd w:val="clear" w:color="000000" w:fill="FFFFFF"/>
            <w:noWrap/>
            <w:vAlign w:val="bottom"/>
            <w:hideMark/>
          </w:tcPr>
          <w:p w:rsidR="00D91E30" w:rsidRPr="00D91E30" w:rsidRDefault="00D91E30" w:rsidP="00D91E30">
            <w:pPr>
              <w:spacing w:after="0"/>
              <w:jc w:val="center"/>
              <w:rPr>
                <w:rFonts w:ascii="Calibri" w:hAnsi="Calibri"/>
                <w:sz w:val="18"/>
                <w:szCs w:val="18"/>
              </w:rPr>
            </w:pPr>
            <w:r w:rsidRPr="00D91E30">
              <w:rPr>
                <w:rFonts w:ascii="Calibri" w:hAnsi="Calibri"/>
                <w:sz w:val="18"/>
                <w:szCs w:val="18"/>
              </w:rPr>
              <w:t> </w:t>
            </w:r>
          </w:p>
        </w:tc>
        <w:tc>
          <w:tcPr>
            <w:tcW w:w="1536" w:type="dxa"/>
            <w:gridSpan w:val="2"/>
            <w:tcBorders>
              <w:top w:val="nil"/>
              <w:left w:val="nil"/>
              <w:bottom w:val="nil"/>
              <w:right w:val="nil"/>
            </w:tcBorders>
            <w:shd w:val="clear" w:color="000000" w:fill="FFFFFF"/>
            <w:noWrap/>
            <w:vAlign w:val="bottom"/>
            <w:hideMark/>
          </w:tcPr>
          <w:p w:rsidR="00D91E30" w:rsidRPr="00D91E30" w:rsidRDefault="00D91E30" w:rsidP="00D91E30">
            <w:pPr>
              <w:spacing w:after="0"/>
              <w:jc w:val="left"/>
              <w:rPr>
                <w:rFonts w:ascii="Calibri" w:hAnsi="Calibri"/>
                <w:sz w:val="18"/>
                <w:szCs w:val="18"/>
              </w:rPr>
            </w:pPr>
            <w:r w:rsidRPr="00D91E30">
              <w:rPr>
                <w:rFonts w:ascii="Calibri" w:hAnsi="Calibri"/>
                <w:sz w:val="18"/>
                <w:szCs w:val="18"/>
              </w:rPr>
              <w:t> </w:t>
            </w:r>
          </w:p>
        </w:tc>
        <w:tc>
          <w:tcPr>
            <w:tcW w:w="1713" w:type="dxa"/>
            <w:tcBorders>
              <w:top w:val="nil"/>
              <w:left w:val="nil"/>
              <w:bottom w:val="nil"/>
              <w:right w:val="nil"/>
            </w:tcBorders>
            <w:shd w:val="clear" w:color="000000" w:fill="FFFFFF"/>
            <w:noWrap/>
            <w:vAlign w:val="bottom"/>
            <w:hideMark/>
          </w:tcPr>
          <w:p w:rsidR="00D91E30" w:rsidRPr="00D91E30" w:rsidRDefault="00D91E30" w:rsidP="00D91E30">
            <w:pPr>
              <w:spacing w:after="0"/>
              <w:jc w:val="left"/>
              <w:rPr>
                <w:color w:val="000000"/>
                <w:sz w:val="18"/>
                <w:szCs w:val="18"/>
              </w:rPr>
            </w:pPr>
            <w:r w:rsidRPr="00D91E30">
              <w:rPr>
                <w:color w:val="000000"/>
                <w:sz w:val="18"/>
                <w:szCs w:val="18"/>
              </w:rPr>
              <w:t> </w:t>
            </w:r>
          </w:p>
        </w:tc>
      </w:tr>
      <w:tr w:rsidR="00D91E30" w:rsidRPr="00D91E30" w:rsidTr="00CF03B4">
        <w:trPr>
          <w:trHeight w:val="2105"/>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 </w:t>
            </w:r>
            <w:proofErr w:type="gramStart"/>
            <w:r w:rsidRPr="00D91E30">
              <w:t>п</w:t>
            </w:r>
            <w:proofErr w:type="gramEnd"/>
            <w:r w:rsidRPr="00D91E30">
              <w:t>/п</w:t>
            </w:r>
          </w:p>
        </w:tc>
        <w:tc>
          <w:tcPr>
            <w:tcW w:w="1110" w:type="dxa"/>
            <w:tcBorders>
              <w:top w:val="single" w:sz="4" w:space="0" w:color="auto"/>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номер лота</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Адрес нестационарного торгового объекта (далее НТО) (при его наличии) или адресное обозначение места размещения НТО с указанием границ улиц, дорог, проездов, иных ориентиров (при наличии)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Вид договора, заключенного (заключение которого возможно) в целях размещения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Площадь земельного участка или места размещения НТО в здании, строении, сооружении, где </w:t>
            </w:r>
            <w:proofErr w:type="gramStart"/>
            <w:r w:rsidRPr="00D91E30">
              <w:t>расположен</w:t>
            </w:r>
            <w:proofErr w:type="gramEnd"/>
            <w:r w:rsidRPr="00D91E30">
              <w:t xml:space="preserve"> или </w:t>
            </w:r>
            <w:r w:rsidR="00CF03B4">
              <w:t xml:space="preserve"> </w:t>
            </w:r>
            <w:r w:rsidRPr="00D91E30">
              <w:t xml:space="preserve">где возможно расположить НТО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Условия размещения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Вид НТО</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Специализация НТО</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Стоимость за 1 квадратный метр в месяц,</w:t>
            </w:r>
            <w:r w:rsidRPr="00D91E30">
              <w:br/>
              <w:t>рублей</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Срок размещения  НТО (месяцев)</w:t>
            </w:r>
          </w:p>
        </w:tc>
        <w:tc>
          <w:tcPr>
            <w:tcW w:w="1536" w:type="dxa"/>
            <w:gridSpan w:val="2"/>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Начальная цена (плата за право размещения нестационарных  торговых объектов),</w:t>
            </w:r>
            <w:r w:rsidRPr="00D91E30">
              <w:br/>
              <w:t>рублей</w:t>
            </w:r>
          </w:p>
        </w:tc>
        <w:tc>
          <w:tcPr>
            <w:tcW w:w="1713"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left"/>
              <w:rPr>
                <w:color w:val="000000"/>
              </w:rPr>
            </w:pPr>
            <w:r w:rsidRPr="00D91E30">
              <w:rPr>
                <w:color w:val="000000"/>
              </w:rPr>
              <w:t>Задаток в размере 50%</w:t>
            </w:r>
            <w:r w:rsidRPr="00D91E30">
              <w:rPr>
                <w:color w:val="000000"/>
              </w:rPr>
              <w:br/>
              <w:t xml:space="preserve">от начальной цены (плата за право размещения нестационарных  торговых </w:t>
            </w:r>
            <w:r w:rsidRPr="00D91E30">
              <w:rPr>
                <w:color w:val="000000"/>
              </w:rPr>
              <w:br/>
              <w:t>объектов), рублей</w:t>
            </w:r>
          </w:p>
        </w:tc>
      </w:tr>
      <w:tr w:rsidR="00D91E30" w:rsidRPr="00D91E30" w:rsidTr="00D91E30">
        <w:trPr>
          <w:trHeight w:val="34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w:t>
            </w:r>
          </w:p>
        </w:tc>
        <w:tc>
          <w:tcPr>
            <w:tcW w:w="1110" w:type="dxa"/>
            <w:tcBorders>
              <w:top w:val="nil"/>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2</w:t>
            </w:r>
          </w:p>
        </w:tc>
        <w:tc>
          <w:tcPr>
            <w:tcW w:w="1562"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3</w:t>
            </w:r>
          </w:p>
        </w:tc>
        <w:tc>
          <w:tcPr>
            <w:tcW w:w="853"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w:t>
            </w:r>
          </w:p>
        </w:tc>
        <w:tc>
          <w:tcPr>
            <w:tcW w:w="1418"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5</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6</w:t>
            </w:r>
          </w:p>
        </w:tc>
        <w:tc>
          <w:tcPr>
            <w:tcW w:w="851"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7</w:t>
            </w:r>
          </w:p>
        </w:tc>
        <w:tc>
          <w:tcPr>
            <w:tcW w:w="1134"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8</w:t>
            </w:r>
          </w:p>
        </w:tc>
        <w:tc>
          <w:tcPr>
            <w:tcW w:w="1276"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9</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10</w:t>
            </w:r>
          </w:p>
        </w:tc>
        <w:tc>
          <w:tcPr>
            <w:tcW w:w="1145"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11</w:t>
            </w:r>
          </w:p>
        </w:tc>
        <w:tc>
          <w:tcPr>
            <w:tcW w:w="1536" w:type="dxa"/>
            <w:gridSpan w:val="2"/>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w:t>
            </w:r>
          </w:p>
        </w:tc>
        <w:tc>
          <w:tcPr>
            <w:tcW w:w="1713" w:type="dxa"/>
            <w:tcBorders>
              <w:top w:val="nil"/>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center"/>
              <w:rPr>
                <w:color w:val="000000"/>
              </w:rPr>
            </w:pPr>
            <w:r w:rsidRPr="00D91E30">
              <w:rPr>
                <w:color w:val="000000"/>
              </w:rPr>
              <w:t>13</w:t>
            </w:r>
          </w:p>
        </w:tc>
      </w:tr>
      <w:tr w:rsidR="00D91E30" w:rsidRPr="00D91E30" w:rsidTr="00D91E30">
        <w:trPr>
          <w:trHeight w:val="578"/>
        </w:trPr>
        <w:tc>
          <w:tcPr>
            <w:tcW w:w="13044"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D91E30" w:rsidRPr="00D91E30" w:rsidRDefault="00D91E30" w:rsidP="00D91E30">
            <w:pPr>
              <w:spacing w:after="0"/>
              <w:jc w:val="center"/>
              <w:rPr>
                <w:b/>
                <w:bCs/>
              </w:rPr>
            </w:pPr>
            <w:r w:rsidRPr="00D91E30">
              <w:rPr>
                <w:b/>
                <w:bCs/>
              </w:rPr>
              <w:t>ТОРГОВЫЕ ПАЛАТКИ:</w:t>
            </w:r>
          </w:p>
        </w:tc>
        <w:tc>
          <w:tcPr>
            <w:tcW w:w="1713" w:type="dxa"/>
            <w:tcBorders>
              <w:top w:val="nil"/>
              <w:left w:val="nil"/>
              <w:bottom w:val="single" w:sz="4" w:space="0" w:color="auto"/>
              <w:right w:val="single" w:sz="4" w:space="0" w:color="auto"/>
            </w:tcBorders>
            <w:shd w:val="clear" w:color="000000" w:fill="FFFFFF"/>
            <w:noWrap/>
            <w:vAlign w:val="bottom"/>
            <w:hideMark/>
          </w:tcPr>
          <w:p w:rsidR="00D91E30" w:rsidRPr="00D91E30" w:rsidRDefault="00D91E30" w:rsidP="00D91E30">
            <w:pPr>
              <w:spacing w:after="0"/>
              <w:jc w:val="left"/>
              <w:rPr>
                <w:color w:val="000000"/>
              </w:rPr>
            </w:pPr>
            <w:r w:rsidRPr="00D91E30">
              <w:rPr>
                <w:color w:val="000000"/>
              </w:rPr>
              <w:t> </w:t>
            </w:r>
          </w:p>
        </w:tc>
      </w:tr>
      <w:tr w:rsidR="00D91E30" w:rsidRPr="00D91E30" w:rsidTr="00D91E30">
        <w:trPr>
          <w:trHeight w:val="190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44</w:t>
            </w:r>
          </w:p>
        </w:tc>
        <w:tc>
          <w:tcPr>
            <w:tcW w:w="1110" w:type="dxa"/>
            <w:tcBorders>
              <w:top w:val="nil"/>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44</w:t>
            </w:r>
          </w:p>
        </w:tc>
        <w:tc>
          <w:tcPr>
            <w:tcW w:w="1562"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г. Соль-Илецк, ул. </w:t>
            </w:r>
            <w:proofErr w:type="spellStart"/>
            <w:r w:rsidRPr="00D91E30">
              <w:t>Персиянова</w:t>
            </w:r>
            <w:proofErr w:type="spellEnd"/>
            <w:r w:rsidRPr="00D91E30">
              <w:t xml:space="preserve">, д.15 вдоль дома </w:t>
            </w:r>
          </w:p>
        </w:tc>
        <w:tc>
          <w:tcPr>
            <w:tcW w:w="853"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56:47:0101068:335</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4,0</w:t>
            </w:r>
          </w:p>
        </w:tc>
        <w:tc>
          <w:tcPr>
            <w:tcW w:w="851"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Палатка</w:t>
            </w:r>
          </w:p>
        </w:tc>
        <w:tc>
          <w:tcPr>
            <w:tcW w:w="1276"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12449</w:t>
            </w:r>
          </w:p>
        </w:tc>
        <w:tc>
          <w:tcPr>
            <w:tcW w:w="1145" w:type="dxa"/>
            <w:tcBorders>
              <w:top w:val="nil"/>
              <w:left w:val="nil"/>
              <w:bottom w:val="single" w:sz="4" w:space="0" w:color="auto"/>
              <w:right w:val="single" w:sz="4" w:space="0" w:color="auto"/>
            </w:tcBorders>
            <w:shd w:val="clear" w:color="000000" w:fill="FFFFFF"/>
            <w:vAlign w:val="center"/>
            <w:hideMark/>
          </w:tcPr>
          <w:p w:rsidR="00D91E30" w:rsidRPr="00D91E30" w:rsidRDefault="00ED3CD5" w:rsidP="00D91E30">
            <w:pPr>
              <w:spacing w:after="0"/>
              <w:jc w:val="center"/>
            </w:pPr>
            <w:r>
              <w:t>2</w:t>
            </w:r>
          </w:p>
        </w:tc>
        <w:tc>
          <w:tcPr>
            <w:tcW w:w="1536" w:type="dxa"/>
            <w:gridSpan w:val="2"/>
            <w:tcBorders>
              <w:top w:val="nil"/>
              <w:left w:val="nil"/>
              <w:bottom w:val="single" w:sz="4" w:space="0" w:color="auto"/>
              <w:right w:val="single" w:sz="4" w:space="0" w:color="auto"/>
            </w:tcBorders>
            <w:shd w:val="clear" w:color="000000" w:fill="FFFFFF"/>
            <w:vAlign w:val="center"/>
            <w:hideMark/>
          </w:tcPr>
          <w:p w:rsidR="00D91E30" w:rsidRPr="00D91E30" w:rsidRDefault="001E6826" w:rsidP="00D91E30">
            <w:pPr>
              <w:spacing w:after="0"/>
              <w:jc w:val="center"/>
            </w:pPr>
            <w:r>
              <w:t>99592</w:t>
            </w:r>
          </w:p>
        </w:tc>
        <w:tc>
          <w:tcPr>
            <w:tcW w:w="1713" w:type="dxa"/>
            <w:tcBorders>
              <w:top w:val="nil"/>
              <w:left w:val="nil"/>
              <w:bottom w:val="single" w:sz="4" w:space="0" w:color="auto"/>
              <w:right w:val="single" w:sz="4" w:space="0" w:color="auto"/>
            </w:tcBorders>
            <w:shd w:val="clear" w:color="000000" w:fill="FFFFFF"/>
            <w:noWrap/>
            <w:vAlign w:val="center"/>
            <w:hideMark/>
          </w:tcPr>
          <w:p w:rsidR="00D91E30" w:rsidRPr="00D91E30" w:rsidRDefault="001E6826" w:rsidP="00D91E30">
            <w:pPr>
              <w:spacing w:after="0"/>
              <w:jc w:val="center"/>
              <w:rPr>
                <w:color w:val="000000"/>
              </w:rPr>
            </w:pPr>
            <w:r>
              <w:rPr>
                <w:color w:val="000000"/>
              </w:rPr>
              <w:t>49796</w:t>
            </w:r>
          </w:p>
        </w:tc>
      </w:tr>
      <w:tr w:rsidR="001E6826" w:rsidRPr="00D91E30" w:rsidTr="00ED3CD5">
        <w:trPr>
          <w:trHeight w:val="1875"/>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45</w:t>
            </w:r>
          </w:p>
        </w:tc>
        <w:tc>
          <w:tcPr>
            <w:tcW w:w="1110" w:type="dxa"/>
            <w:tcBorders>
              <w:top w:val="single" w:sz="4" w:space="0" w:color="auto"/>
              <w:left w:val="nil"/>
              <w:bottom w:val="single" w:sz="4" w:space="0" w:color="auto"/>
              <w:right w:val="single" w:sz="4" w:space="0" w:color="auto"/>
            </w:tcBorders>
            <w:shd w:val="clear" w:color="000000" w:fill="CCC0DA"/>
            <w:vAlign w:val="center"/>
            <w:hideMark/>
          </w:tcPr>
          <w:p w:rsidR="001E6826" w:rsidRPr="00D91E30" w:rsidRDefault="001E6826" w:rsidP="00D91E30">
            <w:pPr>
              <w:spacing w:after="0"/>
              <w:jc w:val="center"/>
              <w:rPr>
                <w:b/>
                <w:bCs/>
              </w:rPr>
            </w:pPr>
            <w:r w:rsidRPr="00D91E30">
              <w:rPr>
                <w:b/>
                <w:bCs/>
              </w:rPr>
              <w:t>45</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 xml:space="preserve">г. Соль-Илецк, ул. </w:t>
            </w:r>
            <w:proofErr w:type="spellStart"/>
            <w:r w:rsidRPr="00D91E30">
              <w:t>Персиянова</w:t>
            </w:r>
            <w:proofErr w:type="spellEnd"/>
            <w:r w:rsidRPr="00D91E30">
              <w:t xml:space="preserve">, д.15 вдоль дома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56:47:0101068:335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сезонное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Палатка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 xml:space="preserve"> непродовольственные товары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12449</w:t>
            </w:r>
          </w:p>
        </w:tc>
        <w:tc>
          <w:tcPr>
            <w:tcW w:w="1145" w:type="dxa"/>
            <w:tcBorders>
              <w:top w:val="single" w:sz="4" w:space="0" w:color="auto"/>
              <w:left w:val="nil"/>
              <w:bottom w:val="single" w:sz="4" w:space="0" w:color="auto"/>
              <w:right w:val="single" w:sz="4" w:space="0" w:color="auto"/>
            </w:tcBorders>
            <w:shd w:val="clear" w:color="000000" w:fill="FFFFFF"/>
            <w:hideMark/>
          </w:tcPr>
          <w:p w:rsidR="001E6826" w:rsidRDefault="001E6826" w:rsidP="00ED3CD5">
            <w:pPr>
              <w:jc w:val="center"/>
            </w:pPr>
            <w:r w:rsidRPr="00BD167B">
              <w:t>2</w:t>
            </w:r>
          </w:p>
        </w:tc>
        <w:tc>
          <w:tcPr>
            <w:tcW w:w="1536" w:type="dxa"/>
            <w:gridSpan w:val="2"/>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B06AFD">
            <w:pPr>
              <w:spacing w:after="0"/>
              <w:jc w:val="center"/>
            </w:pPr>
            <w:r>
              <w:t>99592</w:t>
            </w:r>
          </w:p>
        </w:tc>
        <w:tc>
          <w:tcPr>
            <w:tcW w:w="1713" w:type="dxa"/>
            <w:tcBorders>
              <w:top w:val="single" w:sz="4" w:space="0" w:color="auto"/>
              <w:left w:val="nil"/>
              <w:bottom w:val="single" w:sz="4" w:space="0" w:color="auto"/>
              <w:right w:val="single" w:sz="4" w:space="0" w:color="auto"/>
            </w:tcBorders>
            <w:shd w:val="clear" w:color="000000" w:fill="FFFFFF"/>
            <w:noWrap/>
            <w:vAlign w:val="center"/>
            <w:hideMark/>
          </w:tcPr>
          <w:p w:rsidR="001E6826" w:rsidRPr="00D91E30" w:rsidRDefault="001E6826" w:rsidP="00B06AFD">
            <w:pPr>
              <w:spacing w:after="0"/>
              <w:jc w:val="center"/>
              <w:rPr>
                <w:color w:val="000000"/>
              </w:rPr>
            </w:pPr>
            <w:r>
              <w:rPr>
                <w:color w:val="000000"/>
              </w:rPr>
              <w:t>49796</w:t>
            </w:r>
          </w:p>
        </w:tc>
      </w:tr>
      <w:tr w:rsidR="001E6826" w:rsidRPr="00D91E30" w:rsidTr="00ED3CD5">
        <w:trPr>
          <w:trHeight w:val="1815"/>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46</w:t>
            </w:r>
          </w:p>
        </w:tc>
        <w:tc>
          <w:tcPr>
            <w:tcW w:w="1110" w:type="dxa"/>
            <w:tcBorders>
              <w:top w:val="single" w:sz="4" w:space="0" w:color="auto"/>
              <w:left w:val="nil"/>
              <w:bottom w:val="single" w:sz="4" w:space="0" w:color="auto"/>
              <w:right w:val="single" w:sz="4" w:space="0" w:color="auto"/>
            </w:tcBorders>
            <w:shd w:val="clear" w:color="000000" w:fill="CCC0DA"/>
            <w:vAlign w:val="center"/>
            <w:hideMark/>
          </w:tcPr>
          <w:p w:rsidR="001E6826" w:rsidRPr="00D91E30" w:rsidRDefault="001E6826" w:rsidP="00D91E30">
            <w:pPr>
              <w:spacing w:after="0"/>
              <w:jc w:val="center"/>
              <w:rPr>
                <w:b/>
                <w:bCs/>
              </w:rPr>
            </w:pPr>
            <w:r w:rsidRPr="00D91E30">
              <w:rPr>
                <w:b/>
                <w:bCs/>
              </w:rPr>
              <w:t>46</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 xml:space="preserve">г. Соль-Илецк, ул. </w:t>
            </w:r>
            <w:proofErr w:type="spellStart"/>
            <w:r w:rsidRPr="00D91E30">
              <w:t>Персиянова</w:t>
            </w:r>
            <w:proofErr w:type="spellEnd"/>
            <w:r w:rsidRPr="00D91E30">
              <w:t xml:space="preserve">, д.15 вдоль дома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56:47:0101068:335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сезонное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Палатка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 xml:space="preserve"> непродовольственные товары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12449</w:t>
            </w:r>
          </w:p>
        </w:tc>
        <w:tc>
          <w:tcPr>
            <w:tcW w:w="1145" w:type="dxa"/>
            <w:tcBorders>
              <w:top w:val="single" w:sz="4" w:space="0" w:color="auto"/>
              <w:left w:val="nil"/>
              <w:bottom w:val="single" w:sz="4" w:space="0" w:color="auto"/>
              <w:right w:val="single" w:sz="4" w:space="0" w:color="auto"/>
            </w:tcBorders>
            <w:shd w:val="clear" w:color="000000" w:fill="FFFFFF"/>
            <w:hideMark/>
          </w:tcPr>
          <w:p w:rsidR="001E6826" w:rsidRDefault="001E6826" w:rsidP="00ED3CD5">
            <w:pPr>
              <w:jc w:val="center"/>
            </w:pPr>
            <w:r w:rsidRPr="00BD167B">
              <w:t>2</w:t>
            </w:r>
          </w:p>
        </w:tc>
        <w:tc>
          <w:tcPr>
            <w:tcW w:w="1536" w:type="dxa"/>
            <w:gridSpan w:val="2"/>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B06AFD">
            <w:pPr>
              <w:spacing w:after="0"/>
              <w:jc w:val="center"/>
            </w:pPr>
            <w:r>
              <w:t>99592</w:t>
            </w:r>
          </w:p>
        </w:tc>
        <w:tc>
          <w:tcPr>
            <w:tcW w:w="1713" w:type="dxa"/>
            <w:tcBorders>
              <w:top w:val="single" w:sz="4" w:space="0" w:color="auto"/>
              <w:left w:val="nil"/>
              <w:bottom w:val="single" w:sz="4" w:space="0" w:color="auto"/>
              <w:right w:val="single" w:sz="4" w:space="0" w:color="auto"/>
            </w:tcBorders>
            <w:shd w:val="clear" w:color="000000" w:fill="FFFFFF"/>
            <w:noWrap/>
            <w:vAlign w:val="center"/>
            <w:hideMark/>
          </w:tcPr>
          <w:p w:rsidR="001E6826" w:rsidRPr="00D91E30" w:rsidRDefault="001E6826" w:rsidP="00B06AFD">
            <w:pPr>
              <w:spacing w:after="0"/>
              <w:jc w:val="center"/>
              <w:rPr>
                <w:color w:val="000000"/>
              </w:rPr>
            </w:pPr>
            <w:r>
              <w:rPr>
                <w:color w:val="000000"/>
              </w:rPr>
              <w:t>49796</w:t>
            </w:r>
          </w:p>
        </w:tc>
      </w:tr>
      <w:tr w:rsidR="001E6826" w:rsidRPr="00D91E30" w:rsidTr="001E6826">
        <w:trPr>
          <w:trHeight w:val="1800"/>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47</w:t>
            </w:r>
          </w:p>
        </w:tc>
        <w:tc>
          <w:tcPr>
            <w:tcW w:w="1110" w:type="dxa"/>
            <w:tcBorders>
              <w:top w:val="single" w:sz="4" w:space="0" w:color="auto"/>
              <w:left w:val="nil"/>
              <w:bottom w:val="single" w:sz="4" w:space="0" w:color="auto"/>
              <w:right w:val="single" w:sz="4" w:space="0" w:color="auto"/>
            </w:tcBorders>
            <w:shd w:val="clear" w:color="000000" w:fill="CCC0DA"/>
            <w:vAlign w:val="center"/>
            <w:hideMark/>
          </w:tcPr>
          <w:p w:rsidR="001E6826" w:rsidRPr="00D91E30" w:rsidRDefault="001E6826" w:rsidP="00D91E30">
            <w:pPr>
              <w:spacing w:after="0"/>
              <w:jc w:val="center"/>
              <w:rPr>
                <w:b/>
                <w:bCs/>
              </w:rPr>
            </w:pPr>
            <w:r w:rsidRPr="00D91E30">
              <w:rPr>
                <w:b/>
                <w:bCs/>
              </w:rPr>
              <w:t>47</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 xml:space="preserve">г. Соль-Илецк, ул. </w:t>
            </w:r>
            <w:proofErr w:type="spellStart"/>
            <w:r w:rsidRPr="00D91E30">
              <w:t>Персиянова</w:t>
            </w:r>
            <w:proofErr w:type="spellEnd"/>
            <w:r w:rsidRPr="00D91E30">
              <w:t xml:space="preserve">, д.15 вдоль дома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56:47:0101068:335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сезонное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Палатка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 xml:space="preserve"> непродовольственные товары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12449</w:t>
            </w:r>
          </w:p>
        </w:tc>
        <w:tc>
          <w:tcPr>
            <w:tcW w:w="1145" w:type="dxa"/>
            <w:tcBorders>
              <w:top w:val="single" w:sz="4" w:space="0" w:color="auto"/>
              <w:left w:val="nil"/>
              <w:bottom w:val="single" w:sz="4" w:space="0" w:color="auto"/>
              <w:right w:val="single" w:sz="4" w:space="0" w:color="auto"/>
            </w:tcBorders>
            <w:shd w:val="clear" w:color="000000" w:fill="FFFFFF"/>
            <w:hideMark/>
          </w:tcPr>
          <w:p w:rsidR="001E6826" w:rsidRDefault="001E6826" w:rsidP="00ED3CD5">
            <w:pPr>
              <w:jc w:val="center"/>
            </w:pPr>
            <w:r w:rsidRPr="001F6F15">
              <w:t>2</w:t>
            </w:r>
          </w:p>
        </w:tc>
        <w:tc>
          <w:tcPr>
            <w:tcW w:w="1536" w:type="dxa"/>
            <w:gridSpan w:val="2"/>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B06AFD">
            <w:pPr>
              <w:spacing w:after="0"/>
              <w:jc w:val="center"/>
            </w:pPr>
            <w:r>
              <w:t>99592</w:t>
            </w:r>
          </w:p>
        </w:tc>
        <w:tc>
          <w:tcPr>
            <w:tcW w:w="1713" w:type="dxa"/>
            <w:tcBorders>
              <w:top w:val="single" w:sz="4" w:space="0" w:color="auto"/>
              <w:left w:val="nil"/>
              <w:bottom w:val="single" w:sz="4" w:space="0" w:color="auto"/>
              <w:right w:val="single" w:sz="4" w:space="0" w:color="auto"/>
            </w:tcBorders>
            <w:shd w:val="clear" w:color="000000" w:fill="FFFFFF"/>
            <w:noWrap/>
            <w:vAlign w:val="center"/>
            <w:hideMark/>
          </w:tcPr>
          <w:p w:rsidR="001E6826" w:rsidRPr="00D91E30" w:rsidRDefault="001E6826" w:rsidP="00B06AFD">
            <w:pPr>
              <w:spacing w:after="0"/>
              <w:jc w:val="center"/>
              <w:rPr>
                <w:color w:val="000000"/>
              </w:rPr>
            </w:pPr>
            <w:r>
              <w:rPr>
                <w:color w:val="000000"/>
              </w:rPr>
              <w:t>49796</w:t>
            </w:r>
          </w:p>
        </w:tc>
      </w:tr>
      <w:tr w:rsidR="001E6826" w:rsidRPr="00D91E30" w:rsidTr="00ED3CD5">
        <w:trPr>
          <w:trHeight w:val="195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53</w:t>
            </w:r>
          </w:p>
        </w:tc>
        <w:tc>
          <w:tcPr>
            <w:tcW w:w="1110" w:type="dxa"/>
            <w:tcBorders>
              <w:top w:val="nil"/>
              <w:left w:val="nil"/>
              <w:bottom w:val="single" w:sz="4" w:space="0" w:color="auto"/>
              <w:right w:val="single" w:sz="4" w:space="0" w:color="auto"/>
            </w:tcBorders>
            <w:shd w:val="clear" w:color="000000" w:fill="CCC0DA"/>
            <w:vAlign w:val="center"/>
            <w:hideMark/>
          </w:tcPr>
          <w:p w:rsidR="001E6826" w:rsidRPr="00D91E30" w:rsidRDefault="001E6826" w:rsidP="00D91E30">
            <w:pPr>
              <w:spacing w:after="0"/>
              <w:jc w:val="center"/>
              <w:rPr>
                <w:b/>
                <w:bCs/>
              </w:rPr>
            </w:pPr>
            <w:r w:rsidRPr="00D91E30">
              <w:rPr>
                <w:b/>
                <w:bCs/>
              </w:rPr>
              <w:t>53</w:t>
            </w:r>
          </w:p>
        </w:tc>
        <w:tc>
          <w:tcPr>
            <w:tcW w:w="1562"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 xml:space="preserve">г. Соль-Илецк ул. Оренбургская, д.5 </w:t>
            </w:r>
          </w:p>
        </w:tc>
        <w:tc>
          <w:tcPr>
            <w:tcW w:w="853"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56:47:0101068:338</w:t>
            </w:r>
          </w:p>
        </w:tc>
        <w:tc>
          <w:tcPr>
            <w:tcW w:w="850"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4,0</w:t>
            </w:r>
          </w:p>
        </w:tc>
        <w:tc>
          <w:tcPr>
            <w:tcW w:w="851"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сезонное</w:t>
            </w:r>
          </w:p>
        </w:tc>
        <w:tc>
          <w:tcPr>
            <w:tcW w:w="1134"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Палатка</w:t>
            </w:r>
          </w:p>
        </w:tc>
        <w:tc>
          <w:tcPr>
            <w:tcW w:w="1276"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 xml:space="preserve">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12449</w:t>
            </w:r>
          </w:p>
        </w:tc>
        <w:tc>
          <w:tcPr>
            <w:tcW w:w="1145" w:type="dxa"/>
            <w:tcBorders>
              <w:top w:val="nil"/>
              <w:left w:val="nil"/>
              <w:bottom w:val="single" w:sz="4" w:space="0" w:color="auto"/>
              <w:right w:val="single" w:sz="4" w:space="0" w:color="auto"/>
            </w:tcBorders>
            <w:shd w:val="clear" w:color="000000" w:fill="FFFFFF"/>
            <w:hideMark/>
          </w:tcPr>
          <w:p w:rsidR="001E6826" w:rsidRDefault="001E6826" w:rsidP="00ED3CD5">
            <w:pPr>
              <w:jc w:val="center"/>
            </w:pPr>
            <w:r w:rsidRPr="001F6F15">
              <w:t>2</w:t>
            </w:r>
          </w:p>
        </w:tc>
        <w:tc>
          <w:tcPr>
            <w:tcW w:w="1536" w:type="dxa"/>
            <w:gridSpan w:val="2"/>
            <w:tcBorders>
              <w:top w:val="nil"/>
              <w:left w:val="nil"/>
              <w:bottom w:val="single" w:sz="4" w:space="0" w:color="auto"/>
              <w:right w:val="single" w:sz="4" w:space="0" w:color="auto"/>
            </w:tcBorders>
            <w:shd w:val="clear" w:color="000000" w:fill="FFFFFF"/>
            <w:vAlign w:val="center"/>
            <w:hideMark/>
          </w:tcPr>
          <w:p w:rsidR="001E6826" w:rsidRPr="00D91E30" w:rsidRDefault="001E6826" w:rsidP="00B06AFD">
            <w:pPr>
              <w:spacing w:after="0"/>
              <w:jc w:val="center"/>
            </w:pPr>
            <w:r>
              <w:t>99592</w:t>
            </w:r>
          </w:p>
        </w:tc>
        <w:tc>
          <w:tcPr>
            <w:tcW w:w="1713" w:type="dxa"/>
            <w:tcBorders>
              <w:top w:val="nil"/>
              <w:left w:val="nil"/>
              <w:bottom w:val="single" w:sz="4" w:space="0" w:color="auto"/>
              <w:right w:val="single" w:sz="4" w:space="0" w:color="auto"/>
            </w:tcBorders>
            <w:shd w:val="clear" w:color="000000" w:fill="FFFFFF"/>
            <w:noWrap/>
            <w:vAlign w:val="center"/>
            <w:hideMark/>
          </w:tcPr>
          <w:p w:rsidR="001E6826" w:rsidRPr="00D91E30" w:rsidRDefault="001E6826" w:rsidP="00B06AFD">
            <w:pPr>
              <w:spacing w:after="0"/>
              <w:jc w:val="center"/>
              <w:rPr>
                <w:color w:val="000000"/>
              </w:rPr>
            </w:pPr>
            <w:r>
              <w:rPr>
                <w:color w:val="000000"/>
              </w:rPr>
              <w:t>49796</w:t>
            </w:r>
          </w:p>
        </w:tc>
      </w:tr>
      <w:tr w:rsidR="001E6826" w:rsidRPr="00D91E30" w:rsidTr="00ED3CD5">
        <w:trPr>
          <w:trHeight w:val="1935"/>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55</w:t>
            </w:r>
          </w:p>
        </w:tc>
        <w:tc>
          <w:tcPr>
            <w:tcW w:w="1110" w:type="dxa"/>
            <w:tcBorders>
              <w:top w:val="single" w:sz="4" w:space="0" w:color="auto"/>
              <w:left w:val="nil"/>
              <w:bottom w:val="single" w:sz="4" w:space="0" w:color="auto"/>
              <w:right w:val="single" w:sz="4" w:space="0" w:color="auto"/>
            </w:tcBorders>
            <w:shd w:val="clear" w:color="000000" w:fill="CCC0DA"/>
            <w:vAlign w:val="center"/>
            <w:hideMark/>
          </w:tcPr>
          <w:p w:rsidR="001E6826" w:rsidRPr="00D91E30" w:rsidRDefault="001E6826" w:rsidP="00D91E30">
            <w:pPr>
              <w:spacing w:after="0"/>
              <w:jc w:val="center"/>
              <w:rPr>
                <w:b/>
                <w:bCs/>
              </w:rPr>
            </w:pPr>
            <w:r w:rsidRPr="00D91E30">
              <w:rPr>
                <w:b/>
                <w:bCs/>
              </w:rPr>
              <w:t>55</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 xml:space="preserve">г. Соль-Илецк ул. Оренбургская, д.5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56:47:0101068:338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сезонное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Палатка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 xml:space="preserve"> непродовольственные товары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12449</w:t>
            </w:r>
          </w:p>
        </w:tc>
        <w:tc>
          <w:tcPr>
            <w:tcW w:w="1145" w:type="dxa"/>
            <w:tcBorders>
              <w:top w:val="single" w:sz="4" w:space="0" w:color="auto"/>
              <w:left w:val="nil"/>
              <w:bottom w:val="single" w:sz="4" w:space="0" w:color="auto"/>
              <w:right w:val="single" w:sz="4" w:space="0" w:color="auto"/>
            </w:tcBorders>
            <w:shd w:val="clear" w:color="000000" w:fill="FFFFFF"/>
            <w:hideMark/>
          </w:tcPr>
          <w:p w:rsidR="001E6826" w:rsidRDefault="001E6826" w:rsidP="00ED3CD5">
            <w:pPr>
              <w:jc w:val="center"/>
            </w:pPr>
            <w:r w:rsidRPr="001F6F15">
              <w:t>2</w:t>
            </w:r>
          </w:p>
        </w:tc>
        <w:tc>
          <w:tcPr>
            <w:tcW w:w="1536" w:type="dxa"/>
            <w:gridSpan w:val="2"/>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B06AFD">
            <w:pPr>
              <w:spacing w:after="0"/>
              <w:jc w:val="center"/>
            </w:pPr>
            <w:r>
              <w:t>99592</w:t>
            </w:r>
          </w:p>
        </w:tc>
        <w:tc>
          <w:tcPr>
            <w:tcW w:w="1713" w:type="dxa"/>
            <w:tcBorders>
              <w:top w:val="single" w:sz="4" w:space="0" w:color="auto"/>
              <w:left w:val="nil"/>
              <w:bottom w:val="single" w:sz="4" w:space="0" w:color="auto"/>
              <w:right w:val="single" w:sz="4" w:space="0" w:color="auto"/>
            </w:tcBorders>
            <w:shd w:val="clear" w:color="000000" w:fill="FFFFFF"/>
            <w:noWrap/>
            <w:vAlign w:val="center"/>
            <w:hideMark/>
          </w:tcPr>
          <w:p w:rsidR="001E6826" w:rsidRPr="00D91E30" w:rsidRDefault="001E6826" w:rsidP="00B06AFD">
            <w:pPr>
              <w:spacing w:after="0"/>
              <w:jc w:val="center"/>
              <w:rPr>
                <w:color w:val="000000"/>
              </w:rPr>
            </w:pPr>
            <w:r>
              <w:rPr>
                <w:color w:val="000000"/>
              </w:rPr>
              <w:t>49796</w:t>
            </w:r>
          </w:p>
        </w:tc>
      </w:tr>
      <w:tr w:rsidR="00ED3CD5" w:rsidRPr="00D91E30" w:rsidTr="00ED3CD5">
        <w:trPr>
          <w:trHeight w:val="1875"/>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3CD5" w:rsidRPr="00D91E30" w:rsidRDefault="00ED3CD5" w:rsidP="00D91E30">
            <w:pPr>
              <w:spacing w:after="0"/>
              <w:jc w:val="center"/>
            </w:pPr>
            <w:r w:rsidRPr="00D91E30">
              <w:t>56</w:t>
            </w:r>
          </w:p>
        </w:tc>
        <w:tc>
          <w:tcPr>
            <w:tcW w:w="1110" w:type="dxa"/>
            <w:tcBorders>
              <w:top w:val="single" w:sz="4" w:space="0" w:color="auto"/>
              <w:left w:val="nil"/>
              <w:bottom w:val="single" w:sz="4" w:space="0" w:color="auto"/>
              <w:right w:val="single" w:sz="4" w:space="0" w:color="auto"/>
            </w:tcBorders>
            <w:shd w:val="clear" w:color="000000" w:fill="CCC0DA"/>
            <w:vAlign w:val="center"/>
            <w:hideMark/>
          </w:tcPr>
          <w:p w:rsidR="00ED3CD5" w:rsidRPr="00D91E30" w:rsidRDefault="00ED3CD5" w:rsidP="00D91E30">
            <w:pPr>
              <w:spacing w:after="0"/>
              <w:jc w:val="center"/>
              <w:rPr>
                <w:b/>
                <w:bCs/>
              </w:rPr>
            </w:pPr>
            <w:r w:rsidRPr="00D91E30">
              <w:rPr>
                <w:b/>
                <w:bCs/>
              </w:rPr>
              <w:t>56</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rsidR="00ED3CD5" w:rsidRPr="00D91E30" w:rsidRDefault="00ED3CD5" w:rsidP="00D91E30">
            <w:pPr>
              <w:spacing w:after="0"/>
              <w:jc w:val="center"/>
            </w:pPr>
            <w:r w:rsidRPr="00D91E30">
              <w:t>г. Соль-Илецк,  3-я входная группа, перед входной группой с левой стороны</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ED3CD5" w:rsidRPr="00D91E30" w:rsidRDefault="00ED3CD5" w:rsidP="00D91E30">
            <w:pPr>
              <w:spacing w:after="0"/>
              <w:jc w:val="center"/>
            </w:pPr>
            <w:r w:rsidRPr="00D91E30">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D3CD5" w:rsidRPr="00D91E30" w:rsidRDefault="00ED3CD5" w:rsidP="00D91E30">
            <w:pPr>
              <w:spacing w:after="0"/>
              <w:jc w:val="center"/>
            </w:pPr>
            <w:r w:rsidRPr="00D91E30">
              <w:t>широта: 51,1503°       долгота: 55,0129°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D3CD5" w:rsidRPr="00D91E30" w:rsidRDefault="00ED3CD5" w:rsidP="00D91E30">
            <w:pPr>
              <w:spacing w:after="0"/>
              <w:jc w:val="center"/>
            </w:pPr>
            <w:r w:rsidRPr="00D91E30">
              <w:t>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D3CD5" w:rsidRPr="00D91E30" w:rsidRDefault="00ED3CD5" w:rsidP="00D91E30">
            <w:pPr>
              <w:spacing w:after="0"/>
              <w:jc w:val="center"/>
            </w:pPr>
            <w:r w:rsidRPr="00D91E30">
              <w:t>сезонное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D3CD5" w:rsidRPr="00D91E30" w:rsidRDefault="00ED3CD5" w:rsidP="00D91E30">
            <w:pPr>
              <w:spacing w:after="0"/>
              <w:jc w:val="center"/>
            </w:pPr>
            <w:r w:rsidRPr="00D91E30">
              <w:t>Палатка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D3CD5" w:rsidRPr="00D91E30" w:rsidRDefault="00ED3CD5" w:rsidP="00D91E30">
            <w:pPr>
              <w:spacing w:after="0"/>
              <w:jc w:val="center"/>
            </w:pPr>
            <w:r w:rsidRPr="00D91E30">
              <w:t>продовольственные и непродовольственные товары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D3CD5" w:rsidRPr="00D91E30" w:rsidRDefault="00ED3CD5" w:rsidP="00D91E30">
            <w:pPr>
              <w:spacing w:after="0"/>
              <w:jc w:val="center"/>
            </w:pPr>
            <w:r w:rsidRPr="00D91E30">
              <w:t>1216</w:t>
            </w:r>
          </w:p>
        </w:tc>
        <w:tc>
          <w:tcPr>
            <w:tcW w:w="1145" w:type="dxa"/>
            <w:tcBorders>
              <w:top w:val="single" w:sz="4" w:space="0" w:color="auto"/>
              <w:left w:val="nil"/>
              <w:bottom w:val="single" w:sz="4" w:space="0" w:color="auto"/>
              <w:right w:val="single" w:sz="4" w:space="0" w:color="auto"/>
            </w:tcBorders>
            <w:shd w:val="clear" w:color="000000" w:fill="FFFFFF"/>
            <w:hideMark/>
          </w:tcPr>
          <w:p w:rsidR="00ED3CD5" w:rsidRDefault="00ED3CD5" w:rsidP="00ED3CD5">
            <w:pPr>
              <w:jc w:val="center"/>
            </w:pPr>
            <w:r w:rsidRPr="001F6F15">
              <w:t>2</w:t>
            </w:r>
          </w:p>
        </w:tc>
        <w:tc>
          <w:tcPr>
            <w:tcW w:w="1536" w:type="dxa"/>
            <w:gridSpan w:val="2"/>
            <w:tcBorders>
              <w:top w:val="single" w:sz="4" w:space="0" w:color="auto"/>
              <w:left w:val="nil"/>
              <w:bottom w:val="single" w:sz="4" w:space="0" w:color="auto"/>
              <w:right w:val="single" w:sz="4" w:space="0" w:color="auto"/>
            </w:tcBorders>
            <w:shd w:val="clear" w:color="000000" w:fill="FFFFFF"/>
            <w:vAlign w:val="center"/>
            <w:hideMark/>
          </w:tcPr>
          <w:p w:rsidR="00ED3CD5" w:rsidRPr="00D91E30" w:rsidRDefault="001E6826" w:rsidP="00D91E30">
            <w:pPr>
              <w:spacing w:after="0"/>
              <w:jc w:val="center"/>
            </w:pPr>
            <w:r>
              <w:t>9728</w:t>
            </w:r>
          </w:p>
        </w:tc>
        <w:tc>
          <w:tcPr>
            <w:tcW w:w="1713" w:type="dxa"/>
            <w:tcBorders>
              <w:top w:val="single" w:sz="4" w:space="0" w:color="auto"/>
              <w:left w:val="nil"/>
              <w:bottom w:val="single" w:sz="4" w:space="0" w:color="auto"/>
              <w:right w:val="single" w:sz="4" w:space="0" w:color="auto"/>
            </w:tcBorders>
            <w:shd w:val="clear" w:color="000000" w:fill="FFFFFF"/>
            <w:noWrap/>
            <w:vAlign w:val="center"/>
            <w:hideMark/>
          </w:tcPr>
          <w:p w:rsidR="00ED3CD5" w:rsidRPr="00D91E30" w:rsidRDefault="001E6826" w:rsidP="00D91E30">
            <w:pPr>
              <w:spacing w:after="0"/>
              <w:jc w:val="center"/>
              <w:rPr>
                <w:color w:val="000000"/>
              </w:rPr>
            </w:pPr>
            <w:r>
              <w:rPr>
                <w:color w:val="000000"/>
              </w:rPr>
              <w:t>4864</w:t>
            </w:r>
          </w:p>
        </w:tc>
      </w:tr>
      <w:tr w:rsidR="001E6826" w:rsidRPr="00D91E30" w:rsidTr="001E6826">
        <w:trPr>
          <w:trHeight w:val="1875"/>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57</w:t>
            </w:r>
          </w:p>
        </w:tc>
        <w:tc>
          <w:tcPr>
            <w:tcW w:w="1110" w:type="dxa"/>
            <w:tcBorders>
              <w:top w:val="single" w:sz="4" w:space="0" w:color="auto"/>
              <w:left w:val="nil"/>
              <w:bottom w:val="single" w:sz="4" w:space="0" w:color="auto"/>
              <w:right w:val="single" w:sz="4" w:space="0" w:color="auto"/>
            </w:tcBorders>
            <w:shd w:val="clear" w:color="000000" w:fill="CCC0DA"/>
            <w:vAlign w:val="center"/>
            <w:hideMark/>
          </w:tcPr>
          <w:p w:rsidR="001E6826" w:rsidRPr="00D91E30" w:rsidRDefault="001E6826" w:rsidP="00D91E30">
            <w:pPr>
              <w:spacing w:after="0"/>
              <w:jc w:val="center"/>
              <w:rPr>
                <w:b/>
                <w:bCs/>
              </w:rPr>
            </w:pPr>
            <w:r w:rsidRPr="00D91E30">
              <w:rPr>
                <w:b/>
                <w:bCs/>
              </w:rPr>
              <w:t>57</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г. Соль-Илецк,  3-я входная группа, перед входной группой с левой стороны</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широта: 51,1503°       долгота: 55,0129°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сезонное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Палатка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продовольственные и непродовольственные товары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1216</w:t>
            </w:r>
          </w:p>
        </w:tc>
        <w:tc>
          <w:tcPr>
            <w:tcW w:w="1145" w:type="dxa"/>
            <w:tcBorders>
              <w:top w:val="single" w:sz="4" w:space="0" w:color="auto"/>
              <w:left w:val="nil"/>
              <w:bottom w:val="single" w:sz="4" w:space="0" w:color="auto"/>
              <w:right w:val="single" w:sz="4" w:space="0" w:color="auto"/>
            </w:tcBorders>
            <w:shd w:val="clear" w:color="000000" w:fill="FFFFFF"/>
            <w:hideMark/>
          </w:tcPr>
          <w:p w:rsidR="001E6826" w:rsidRDefault="001E6826" w:rsidP="00ED3CD5">
            <w:pPr>
              <w:jc w:val="center"/>
            </w:pPr>
            <w:r w:rsidRPr="00745591">
              <w:t>2</w:t>
            </w:r>
          </w:p>
        </w:tc>
        <w:tc>
          <w:tcPr>
            <w:tcW w:w="1536" w:type="dxa"/>
            <w:gridSpan w:val="2"/>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B06AFD">
            <w:pPr>
              <w:spacing w:after="0"/>
              <w:jc w:val="center"/>
            </w:pPr>
            <w:r>
              <w:t>9728</w:t>
            </w:r>
          </w:p>
        </w:tc>
        <w:tc>
          <w:tcPr>
            <w:tcW w:w="1713" w:type="dxa"/>
            <w:tcBorders>
              <w:top w:val="single" w:sz="4" w:space="0" w:color="auto"/>
              <w:left w:val="nil"/>
              <w:bottom w:val="single" w:sz="4" w:space="0" w:color="auto"/>
              <w:right w:val="single" w:sz="4" w:space="0" w:color="auto"/>
            </w:tcBorders>
            <w:shd w:val="clear" w:color="000000" w:fill="FFFFFF"/>
            <w:noWrap/>
            <w:vAlign w:val="center"/>
            <w:hideMark/>
          </w:tcPr>
          <w:p w:rsidR="001E6826" w:rsidRPr="00D91E30" w:rsidRDefault="001E6826" w:rsidP="00B06AFD">
            <w:pPr>
              <w:spacing w:after="0"/>
              <w:jc w:val="center"/>
              <w:rPr>
                <w:color w:val="000000"/>
              </w:rPr>
            </w:pPr>
            <w:r>
              <w:rPr>
                <w:color w:val="000000"/>
              </w:rPr>
              <w:t>4864</w:t>
            </w:r>
          </w:p>
        </w:tc>
      </w:tr>
      <w:tr w:rsidR="001E6826" w:rsidRPr="00D91E30" w:rsidTr="00ED3CD5">
        <w:trPr>
          <w:trHeight w:val="198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58</w:t>
            </w:r>
          </w:p>
        </w:tc>
        <w:tc>
          <w:tcPr>
            <w:tcW w:w="1110" w:type="dxa"/>
            <w:tcBorders>
              <w:top w:val="nil"/>
              <w:left w:val="nil"/>
              <w:bottom w:val="single" w:sz="4" w:space="0" w:color="auto"/>
              <w:right w:val="single" w:sz="4" w:space="0" w:color="auto"/>
            </w:tcBorders>
            <w:shd w:val="clear" w:color="000000" w:fill="CCC0DA"/>
            <w:vAlign w:val="center"/>
            <w:hideMark/>
          </w:tcPr>
          <w:p w:rsidR="001E6826" w:rsidRPr="00D91E30" w:rsidRDefault="001E6826" w:rsidP="00D91E30">
            <w:pPr>
              <w:spacing w:after="0"/>
              <w:jc w:val="center"/>
              <w:rPr>
                <w:b/>
                <w:bCs/>
              </w:rPr>
            </w:pPr>
            <w:r w:rsidRPr="00D91E30">
              <w:rPr>
                <w:b/>
                <w:bCs/>
              </w:rPr>
              <w:t>58</w:t>
            </w:r>
          </w:p>
        </w:tc>
        <w:tc>
          <w:tcPr>
            <w:tcW w:w="1562"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г. Соль-Илецк,  3-я входная группа, перед входной группой с левой стороны</w:t>
            </w:r>
          </w:p>
        </w:tc>
        <w:tc>
          <w:tcPr>
            <w:tcW w:w="853"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широта: 51,1503°       долгота: 55,0129°</w:t>
            </w:r>
          </w:p>
        </w:tc>
        <w:tc>
          <w:tcPr>
            <w:tcW w:w="850"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4,0</w:t>
            </w:r>
          </w:p>
        </w:tc>
        <w:tc>
          <w:tcPr>
            <w:tcW w:w="851"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сезонное</w:t>
            </w:r>
          </w:p>
        </w:tc>
        <w:tc>
          <w:tcPr>
            <w:tcW w:w="1134"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Палатка</w:t>
            </w:r>
          </w:p>
        </w:tc>
        <w:tc>
          <w:tcPr>
            <w:tcW w:w="1276"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1216</w:t>
            </w:r>
          </w:p>
        </w:tc>
        <w:tc>
          <w:tcPr>
            <w:tcW w:w="1145" w:type="dxa"/>
            <w:tcBorders>
              <w:top w:val="nil"/>
              <w:left w:val="nil"/>
              <w:bottom w:val="single" w:sz="4" w:space="0" w:color="auto"/>
              <w:right w:val="single" w:sz="4" w:space="0" w:color="auto"/>
            </w:tcBorders>
            <w:shd w:val="clear" w:color="000000" w:fill="FFFFFF"/>
            <w:hideMark/>
          </w:tcPr>
          <w:p w:rsidR="001E6826" w:rsidRDefault="001E6826" w:rsidP="00ED3CD5">
            <w:pPr>
              <w:jc w:val="center"/>
            </w:pPr>
            <w:r w:rsidRPr="00745591">
              <w:t>2</w:t>
            </w:r>
          </w:p>
        </w:tc>
        <w:tc>
          <w:tcPr>
            <w:tcW w:w="1536" w:type="dxa"/>
            <w:gridSpan w:val="2"/>
            <w:tcBorders>
              <w:top w:val="nil"/>
              <w:left w:val="nil"/>
              <w:bottom w:val="single" w:sz="4" w:space="0" w:color="auto"/>
              <w:right w:val="single" w:sz="4" w:space="0" w:color="auto"/>
            </w:tcBorders>
            <w:shd w:val="clear" w:color="000000" w:fill="FFFFFF"/>
            <w:vAlign w:val="center"/>
            <w:hideMark/>
          </w:tcPr>
          <w:p w:rsidR="001E6826" w:rsidRPr="00D91E30" w:rsidRDefault="001E6826" w:rsidP="00B06AFD">
            <w:pPr>
              <w:spacing w:after="0"/>
              <w:jc w:val="center"/>
            </w:pPr>
            <w:r>
              <w:t>9728</w:t>
            </w:r>
          </w:p>
        </w:tc>
        <w:tc>
          <w:tcPr>
            <w:tcW w:w="1713" w:type="dxa"/>
            <w:tcBorders>
              <w:top w:val="nil"/>
              <w:left w:val="nil"/>
              <w:bottom w:val="single" w:sz="4" w:space="0" w:color="auto"/>
              <w:right w:val="single" w:sz="4" w:space="0" w:color="auto"/>
            </w:tcBorders>
            <w:shd w:val="clear" w:color="000000" w:fill="FFFFFF"/>
            <w:noWrap/>
            <w:vAlign w:val="center"/>
            <w:hideMark/>
          </w:tcPr>
          <w:p w:rsidR="001E6826" w:rsidRPr="00D91E30" w:rsidRDefault="001E6826" w:rsidP="00B06AFD">
            <w:pPr>
              <w:spacing w:after="0"/>
              <w:jc w:val="center"/>
              <w:rPr>
                <w:color w:val="000000"/>
              </w:rPr>
            </w:pPr>
            <w:r>
              <w:rPr>
                <w:color w:val="000000"/>
              </w:rPr>
              <w:t>4864</w:t>
            </w:r>
          </w:p>
        </w:tc>
      </w:tr>
      <w:tr w:rsidR="001E6826" w:rsidRPr="00D91E30" w:rsidTr="00ED3CD5">
        <w:trPr>
          <w:trHeight w:val="545"/>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59</w:t>
            </w:r>
          </w:p>
        </w:tc>
        <w:tc>
          <w:tcPr>
            <w:tcW w:w="1110" w:type="dxa"/>
            <w:tcBorders>
              <w:top w:val="single" w:sz="4" w:space="0" w:color="auto"/>
              <w:left w:val="nil"/>
              <w:bottom w:val="single" w:sz="4" w:space="0" w:color="auto"/>
              <w:right w:val="single" w:sz="4" w:space="0" w:color="auto"/>
            </w:tcBorders>
            <w:shd w:val="clear" w:color="000000" w:fill="CCC0DA"/>
            <w:vAlign w:val="center"/>
            <w:hideMark/>
          </w:tcPr>
          <w:p w:rsidR="001E6826" w:rsidRPr="00D91E30" w:rsidRDefault="001E6826" w:rsidP="00D91E30">
            <w:pPr>
              <w:spacing w:after="0"/>
              <w:jc w:val="center"/>
              <w:rPr>
                <w:b/>
                <w:bCs/>
              </w:rPr>
            </w:pPr>
            <w:r w:rsidRPr="00D91E30">
              <w:rPr>
                <w:b/>
                <w:bCs/>
              </w:rPr>
              <w:t>59</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 xml:space="preserve">г. Соль-Илецк,  3-я входная группа, перед входной группой с </w:t>
            </w:r>
            <w:r>
              <w:t xml:space="preserve"> </w:t>
            </w:r>
            <w:r w:rsidRPr="00D91E30">
              <w:t>левой стороны</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широта: 51,1503°       долгота: 55,0129°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сезонное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Палатка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продовольственные и непродовольственные товары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1216</w:t>
            </w:r>
          </w:p>
        </w:tc>
        <w:tc>
          <w:tcPr>
            <w:tcW w:w="1145" w:type="dxa"/>
            <w:tcBorders>
              <w:top w:val="single" w:sz="4" w:space="0" w:color="auto"/>
              <w:left w:val="nil"/>
              <w:bottom w:val="single" w:sz="4" w:space="0" w:color="auto"/>
              <w:right w:val="single" w:sz="4" w:space="0" w:color="auto"/>
            </w:tcBorders>
            <w:shd w:val="clear" w:color="000000" w:fill="FFFFFF"/>
            <w:hideMark/>
          </w:tcPr>
          <w:p w:rsidR="001E6826" w:rsidRDefault="001E6826" w:rsidP="00ED3CD5">
            <w:pPr>
              <w:jc w:val="center"/>
            </w:pPr>
            <w:r w:rsidRPr="00745591">
              <w:t>2</w:t>
            </w:r>
          </w:p>
        </w:tc>
        <w:tc>
          <w:tcPr>
            <w:tcW w:w="1536" w:type="dxa"/>
            <w:gridSpan w:val="2"/>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B06AFD">
            <w:pPr>
              <w:spacing w:after="0"/>
              <w:jc w:val="center"/>
            </w:pPr>
            <w:r>
              <w:t>9728</w:t>
            </w:r>
          </w:p>
        </w:tc>
        <w:tc>
          <w:tcPr>
            <w:tcW w:w="1713" w:type="dxa"/>
            <w:tcBorders>
              <w:top w:val="single" w:sz="4" w:space="0" w:color="auto"/>
              <w:left w:val="nil"/>
              <w:bottom w:val="single" w:sz="4" w:space="0" w:color="auto"/>
              <w:right w:val="single" w:sz="4" w:space="0" w:color="auto"/>
            </w:tcBorders>
            <w:shd w:val="clear" w:color="000000" w:fill="FFFFFF"/>
            <w:noWrap/>
            <w:vAlign w:val="center"/>
            <w:hideMark/>
          </w:tcPr>
          <w:p w:rsidR="001E6826" w:rsidRPr="00D91E30" w:rsidRDefault="001E6826" w:rsidP="00B06AFD">
            <w:pPr>
              <w:spacing w:after="0"/>
              <w:jc w:val="center"/>
              <w:rPr>
                <w:color w:val="000000"/>
              </w:rPr>
            </w:pPr>
            <w:r>
              <w:rPr>
                <w:color w:val="000000"/>
              </w:rPr>
              <w:t>4864</w:t>
            </w:r>
          </w:p>
        </w:tc>
      </w:tr>
      <w:tr w:rsidR="001E6826" w:rsidRPr="00D91E30" w:rsidTr="00ED3CD5">
        <w:trPr>
          <w:trHeight w:val="687"/>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60</w:t>
            </w:r>
          </w:p>
        </w:tc>
        <w:tc>
          <w:tcPr>
            <w:tcW w:w="1110" w:type="dxa"/>
            <w:tcBorders>
              <w:top w:val="nil"/>
              <w:left w:val="nil"/>
              <w:bottom w:val="single" w:sz="4" w:space="0" w:color="auto"/>
              <w:right w:val="single" w:sz="4" w:space="0" w:color="auto"/>
            </w:tcBorders>
            <w:shd w:val="clear" w:color="000000" w:fill="CCC0DA"/>
            <w:vAlign w:val="center"/>
            <w:hideMark/>
          </w:tcPr>
          <w:p w:rsidR="001E6826" w:rsidRPr="00D91E30" w:rsidRDefault="001E6826" w:rsidP="00D91E30">
            <w:pPr>
              <w:spacing w:after="0"/>
              <w:jc w:val="center"/>
              <w:rPr>
                <w:b/>
                <w:bCs/>
              </w:rPr>
            </w:pPr>
            <w:r w:rsidRPr="00D91E30">
              <w:rPr>
                <w:b/>
                <w:bCs/>
              </w:rPr>
              <w:t>60</w:t>
            </w:r>
          </w:p>
        </w:tc>
        <w:tc>
          <w:tcPr>
            <w:tcW w:w="1562"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г. Соль-Илецк,  3-я входная группа, перед входной группой с левой стороны</w:t>
            </w:r>
          </w:p>
        </w:tc>
        <w:tc>
          <w:tcPr>
            <w:tcW w:w="853"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широта: 51,1503°       долгота: 55,0129°</w:t>
            </w:r>
          </w:p>
        </w:tc>
        <w:tc>
          <w:tcPr>
            <w:tcW w:w="850"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4,0</w:t>
            </w:r>
          </w:p>
        </w:tc>
        <w:tc>
          <w:tcPr>
            <w:tcW w:w="851"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сезонное</w:t>
            </w:r>
          </w:p>
        </w:tc>
        <w:tc>
          <w:tcPr>
            <w:tcW w:w="1134"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Палатка</w:t>
            </w:r>
          </w:p>
        </w:tc>
        <w:tc>
          <w:tcPr>
            <w:tcW w:w="1276"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1216</w:t>
            </w:r>
          </w:p>
        </w:tc>
        <w:tc>
          <w:tcPr>
            <w:tcW w:w="1145"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ED3CD5">
            <w:pPr>
              <w:spacing w:after="0"/>
              <w:jc w:val="center"/>
            </w:pPr>
            <w:r>
              <w:t>2</w:t>
            </w:r>
          </w:p>
        </w:tc>
        <w:tc>
          <w:tcPr>
            <w:tcW w:w="1536" w:type="dxa"/>
            <w:gridSpan w:val="2"/>
            <w:tcBorders>
              <w:top w:val="nil"/>
              <w:left w:val="nil"/>
              <w:bottom w:val="single" w:sz="4" w:space="0" w:color="auto"/>
              <w:right w:val="single" w:sz="4" w:space="0" w:color="auto"/>
            </w:tcBorders>
            <w:shd w:val="clear" w:color="000000" w:fill="FFFFFF"/>
            <w:vAlign w:val="center"/>
            <w:hideMark/>
          </w:tcPr>
          <w:p w:rsidR="001E6826" w:rsidRPr="00D91E30" w:rsidRDefault="001E6826" w:rsidP="00B06AFD">
            <w:pPr>
              <w:spacing w:after="0"/>
              <w:jc w:val="center"/>
            </w:pPr>
            <w:r>
              <w:t>9728</w:t>
            </w:r>
          </w:p>
        </w:tc>
        <w:tc>
          <w:tcPr>
            <w:tcW w:w="1713" w:type="dxa"/>
            <w:tcBorders>
              <w:top w:val="nil"/>
              <w:left w:val="nil"/>
              <w:bottom w:val="single" w:sz="4" w:space="0" w:color="auto"/>
              <w:right w:val="single" w:sz="4" w:space="0" w:color="auto"/>
            </w:tcBorders>
            <w:shd w:val="clear" w:color="000000" w:fill="FFFFFF"/>
            <w:noWrap/>
            <w:vAlign w:val="center"/>
            <w:hideMark/>
          </w:tcPr>
          <w:p w:rsidR="001E6826" w:rsidRPr="00D91E30" w:rsidRDefault="001E6826" w:rsidP="00B06AFD">
            <w:pPr>
              <w:spacing w:after="0"/>
              <w:jc w:val="center"/>
              <w:rPr>
                <w:color w:val="000000"/>
              </w:rPr>
            </w:pPr>
            <w:r>
              <w:rPr>
                <w:color w:val="000000"/>
              </w:rPr>
              <w:t>4864</w:t>
            </w:r>
          </w:p>
        </w:tc>
      </w:tr>
      <w:tr w:rsidR="001E6826" w:rsidRPr="00D91E30" w:rsidTr="00D91E30">
        <w:trPr>
          <w:trHeight w:val="186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61</w:t>
            </w:r>
          </w:p>
        </w:tc>
        <w:tc>
          <w:tcPr>
            <w:tcW w:w="1110" w:type="dxa"/>
            <w:tcBorders>
              <w:top w:val="nil"/>
              <w:left w:val="nil"/>
              <w:bottom w:val="single" w:sz="4" w:space="0" w:color="auto"/>
              <w:right w:val="single" w:sz="4" w:space="0" w:color="auto"/>
            </w:tcBorders>
            <w:shd w:val="clear" w:color="000000" w:fill="CCC0DA"/>
            <w:vAlign w:val="center"/>
            <w:hideMark/>
          </w:tcPr>
          <w:p w:rsidR="001E6826" w:rsidRPr="00D91E30" w:rsidRDefault="001E6826" w:rsidP="00D91E30">
            <w:pPr>
              <w:spacing w:after="0"/>
              <w:jc w:val="center"/>
              <w:rPr>
                <w:b/>
                <w:bCs/>
              </w:rPr>
            </w:pPr>
            <w:r w:rsidRPr="00D91E30">
              <w:rPr>
                <w:b/>
                <w:bCs/>
              </w:rPr>
              <w:t>61</w:t>
            </w:r>
          </w:p>
        </w:tc>
        <w:tc>
          <w:tcPr>
            <w:tcW w:w="1562"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г. Соль-Илецк,  3-я входная группа, перед входной группой с правой стороны</w:t>
            </w:r>
          </w:p>
        </w:tc>
        <w:tc>
          <w:tcPr>
            <w:tcW w:w="853"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широта: 51,1503°       долгота: 55,0130°</w:t>
            </w:r>
          </w:p>
        </w:tc>
        <w:tc>
          <w:tcPr>
            <w:tcW w:w="850"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4,0</w:t>
            </w:r>
          </w:p>
        </w:tc>
        <w:tc>
          <w:tcPr>
            <w:tcW w:w="851"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сезонное</w:t>
            </w:r>
          </w:p>
        </w:tc>
        <w:tc>
          <w:tcPr>
            <w:tcW w:w="1134"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Палатка</w:t>
            </w:r>
          </w:p>
        </w:tc>
        <w:tc>
          <w:tcPr>
            <w:tcW w:w="1276"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1216</w:t>
            </w:r>
          </w:p>
        </w:tc>
        <w:tc>
          <w:tcPr>
            <w:tcW w:w="1145"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ED3CD5">
            <w:pPr>
              <w:spacing w:after="0"/>
              <w:jc w:val="center"/>
            </w:pPr>
            <w:r w:rsidRPr="00D91E30">
              <w:t>2</w:t>
            </w:r>
          </w:p>
        </w:tc>
        <w:tc>
          <w:tcPr>
            <w:tcW w:w="1536" w:type="dxa"/>
            <w:gridSpan w:val="2"/>
            <w:tcBorders>
              <w:top w:val="nil"/>
              <w:left w:val="nil"/>
              <w:bottom w:val="single" w:sz="4" w:space="0" w:color="auto"/>
              <w:right w:val="single" w:sz="4" w:space="0" w:color="auto"/>
            </w:tcBorders>
            <w:shd w:val="clear" w:color="000000" w:fill="FFFFFF"/>
            <w:vAlign w:val="center"/>
            <w:hideMark/>
          </w:tcPr>
          <w:p w:rsidR="001E6826" w:rsidRPr="00D91E30" w:rsidRDefault="001E6826" w:rsidP="00B06AFD">
            <w:pPr>
              <w:spacing w:after="0"/>
              <w:jc w:val="center"/>
            </w:pPr>
            <w:r>
              <w:t>9728</w:t>
            </w:r>
          </w:p>
        </w:tc>
        <w:tc>
          <w:tcPr>
            <w:tcW w:w="1713" w:type="dxa"/>
            <w:tcBorders>
              <w:top w:val="nil"/>
              <w:left w:val="nil"/>
              <w:bottom w:val="single" w:sz="4" w:space="0" w:color="auto"/>
              <w:right w:val="single" w:sz="4" w:space="0" w:color="auto"/>
            </w:tcBorders>
            <w:shd w:val="clear" w:color="000000" w:fill="FFFFFF"/>
            <w:noWrap/>
            <w:vAlign w:val="center"/>
            <w:hideMark/>
          </w:tcPr>
          <w:p w:rsidR="001E6826" w:rsidRPr="00D91E30" w:rsidRDefault="001E6826" w:rsidP="00B06AFD">
            <w:pPr>
              <w:spacing w:after="0"/>
              <w:jc w:val="center"/>
              <w:rPr>
                <w:color w:val="000000"/>
              </w:rPr>
            </w:pPr>
            <w:r>
              <w:rPr>
                <w:color w:val="000000"/>
              </w:rPr>
              <w:t>4864</w:t>
            </w:r>
          </w:p>
        </w:tc>
      </w:tr>
      <w:tr w:rsidR="001E6826" w:rsidRPr="00D91E30" w:rsidTr="00CF03B4">
        <w:trPr>
          <w:trHeight w:val="54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62</w:t>
            </w:r>
          </w:p>
        </w:tc>
        <w:tc>
          <w:tcPr>
            <w:tcW w:w="1110" w:type="dxa"/>
            <w:tcBorders>
              <w:top w:val="nil"/>
              <w:left w:val="nil"/>
              <w:bottom w:val="single" w:sz="4" w:space="0" w:color="auto"/>
              <w:right w:val="single" w:sz="4" w:space="0" w:color="auto"/>
            </w:tcBorders>
            <w:shd w:val="clear" w:color="000000" w:fill="CCC0DA"/>
            <w:vAlign w:val="center"/>
            <w:hideMark/>
          </w:tcPr>
          <w:p w:rsidR="001E6826" w:rsidRPr="00D91E30" w:rsidRDefault="001E6826" w:rsidP="00D91E30">
            <w:pPr>
              <w:spacing w:after="0"/>
              <w:jc w:val="center"/>
              <w:rPr>
                <w:b/>
                <w:bCs/>
              </w:rPr>
            </w:pPr>
            <w:r w:rsidRPr="00D91E30">
              <w:rPr>
                <w:b/>
                <w:bCs/>
              </w:rPr>
              <w:t>62</w:t>
            </w:r>
          </w:p>
        </w:tc>
        <w:tc>
          <w:tcPr>
            <w:tcW w:w="1562"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 xml:space="preserve">г. Соль-Илецк,  3-я входная группа, перед входной группой с </w:t>
            </w:r>
            <w:r>
              <w:t xml:space="preserve"> </w:t>
            </w:r>
            <w:r w:rsidRPr="00D91E30">
              <w:t>правой стороны</w:t>
            </w:r>
          </w:p>
        </w:tc>
        <w:tc>
          <w:tcPr>
            <w:tcW w:w="853"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Договор на размещение НТО</w:t>
            </w:r>
          </w:p>
        </w:tc>
        <w:tc>
          <w:tcPr>
            <w:tcW w:w="1418"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широта: 51,1503°       долгота: 55,0130°</w:t>
            </w:r>
          </w:p>
        </w:tc>
        <w:tc>
          <w:tcPr>
            <w:tcW w:w="850"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4,0</w:t>
            </w:r>
          </w:p>
        </w:tc>
        <w:tc>
          <w:tcPr>
            <w:tcW w:w="851"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сезонное</w:t>
            </w:r>
          </w:p>
        </w:tc>
        <w:tc>
          <w:tcPr>
            <w:tcW w:w="1134"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Палатка</w:t>
            </w:r>
          </w:p>
        </w:tc>
        <w:tc>
          <w:tcPr>
            <w:tcW w:w="1276"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1216</w:t>
            </w:r>
          </w:p>
        </w:tc>
        <w:tc>
          <w:tcPr>
            <w:tcW w:w="1145" w:type="dxa"/>
            <w:tcBorders>
              <w:top w:val="nil"/>
              <w:left w:val="nil"/>
              <w:bottom w:val="single" w:sz="4" w:space="0" w:color="auto"/>
              <w:right w:val="single" w:sz="4" w:space="0" w:color="auto"/>
            </w:tcBorders>
            <w:shd w:val="clear" w:color="000000" w:fill="FFFFFF"/>
            <w:vAlign w:val="center"/>
            <w:hideMark/>
          </w:tcPr>
          <w:p w:rsidR="001E6826" w:rsidRPr="00D91E30" w:rsidRDefault="001E6826" w:rsidP="00ED3CD5">
            <w:pPr>
              <w:spacing w:after="0"/>
              <w:jc w:val="center"/>
            </w:pPr>
            <w:r w:rsidRPr="00D91E30">
              <w:t>2</w:t>
            </w:r>
          </w:p>
        </w:tc>
        <w:tc>
          <w:tcPr>
            <w:tcW w:w="1536" w:type="dxa"/>
            <w:gridSpan w:val="2"/>
            <w:tcBorders>
              <w:top w:val="nil"/>
              <w:left w:val="nil"/>
              <w:bottom w:val="single" w:sz="4" w:space="0" w:color="auto"/>
              <w:right w:val="single" w:sz="4" w:space="0" w:color="auto"/>
            </w:tcBorders>
            <w:shd w:val="clear" w:color="000000" w:fill="FFFFFF"/>
            <w:vAlign w:val="center"/>
            <w:hideMark/>
          </w:tcPr>
          <w:p w:rsidR="001E6826" w:rsidRPr="00D91E30" w:rsidRDefault="001E6826" w:rsidP="00B06AFD">
            <w:pPr>
              <w:spacing w:after="0"/>
              <w:jc w:val="center"/>
            </w:pPr>
            <w:r>
              <w:t>9728</w:t>
            </w:r>
          </w:p>
        </w:tc>
        <w:tc>
          <w:tcPr>
            <w:tcW w:w="1713" w:type="dxa"/>
            <w:tcBorders>
              <w:top w:val="nil"/>
              <w:left w:val="nil"/>
              <w:bottom w:val="single" w:sz="4" w:space="0" w:color="auto"/>
              <w:right w:val="single" w:sz="4" w:space="0" w:color="auto"/>
            </w:tcBorders>
            <w:shd w:val="clear" w:color="000000" w:fill="FFFFFF"/>
            <w:noWrap/>
            <w:vAlign w:val="center"/>
            <w:hideMark/>
          </w:tcPr>
          <w:p w:rsidR="001E6826" w:rsidRPr="00D91E30" w:rsidRDefault="001E6826" w:rsidP="00B06AFD">
            <w:pPr>
              <w:spacing w:after="0"/>
              <w:jc w:val="center"/>
              <w:rPr>
                <w:color w:val="000000"/>
              </w:rPr>
            </w:pPr>
            <w:r>
              <w:rPr>
                <w:color w:val="000000"/>
              </w:rPr>
              <w:t>4864</w:t>
            </w:r>
          </w:p>
        </w:tc>
      </w:tr>
      <w:tr w:rsidR="001E6826" w:rsidRPr="00D91E30" w:rsidTr="00CF03B4">
        <w:trPr>
          <w:trHeight w:val="1995"/>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63</w:t>
            </w:r>
          </w:p>
        </w:tc>
        <w:tc>
          <w:tcPr>
            <w:tcW w:w="1110" w:type="dxa"/>
            <w:tcBorders>
              <w:top w:val="single" w:sz="4" w:space="0" w:color="auto"/>
              <w:left w:val="nil"/>
              <w:bottom w:val="single" w:sz="4" w:space="0" w:color="auto"/>
              <w:right w:val="single" w:sz="4" w:space="0" w:color="auto"/>
            </w:tcBorders>
            <w:shd w:val="clear" w:color="000000" w:fill="CCC0DA"/>
            <w:vAlign w:val="center"/>
            <w:hideMark/>
          </w:tcPr>
          <w:p w:rsidR="001E6826" w:rsidRPr="00D91E30" w:rsidRDefault="001E6826" w:rsidP="00D91E30">
            <w:pPr>
              <w:spacing w:after="0"/>
              <w:jc w:val="center"/>
              <w:rPr>
                <w:b/>
                <w:bCs/>
              </w:rPr>
            </w:pPr>
            <w:r w:rsidRPr="00D91E30">
              <w:rPr>
                <w:b/>
                <w:bCs/>
              </w:rPr>
              <w:t>63</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rsidR="001E6826" w:rsidRDefault="001E6826" w:rsidP="00D91E30">
            <w:pPr>
              <w:spacing w:after="0"/>
              <w:jc w:val="center"/>
            </w:pPr>
          </w:p>
          <w:p w:rsidR="001E6826" w:rsidRPr="00D91E30" w:rsidRDefault="001E6826" w:rsidP="00D91E30">
            <w:pPr>
              <w:spacing w:after="0"/>
              <w:jc w:val="center"/>
            </w:pPr>
            <w:r w:rsidRPr="00D91E30">
              <w:t>г. Соль-Илецк,  3-я входная группа, перед входной группой с правой стороны</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широта: 51,1503°       долгота: 55,0130°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сезонное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Палатка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продовольственные и непродовольственные товары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D91E30">
            <w:pPr>
              <w:spacing w:after="0"/>
              <w:jc w:val="center"/>
            </w:pPr>
            <w:r w:rsidRPr="00D91E30">
              <w:t>1216</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ED3CD5">
            <w:pPr>
              <w:spacing w:after="0"/>
              <w:jc w:val="center"/>
            </w:pPr>
            <w:r w:rsidRPr="00D91E30">
              <w:t>2</w:t>
            </w:r>
          </w:p>
        </w:tc>
        <w:tc>
          <w:tcPr>
            <w:tcW w:w="1536" w:type="dxa"/>
            <w:gridSpan w:val="2"/>
            <w:tcBorders>
              <w:top w:val="single" w:sz="4" w:space="0" w:color="auto"/>
              <w:left w:val="nil"/>
              <w:bottom w:val="single" w:sz="4" w:space="0" w:color="auto"/>
              <w:right w:val="single" w:sz="4" w:space="0" w:color="auto"/>
            </w:tcBorders>
            <w:shd w:val="clear" w:color="000000" w:fill="FFFFFF"/>
            <w:vAlign w:val="center"/>
            <w:hideMark/>
          </w:tcPr>
          <w:p w:rsidR="001E6826" w:rsidRPr="00D91E30" w:rsidRDefault="001E6826" w:rsidP="00B06AFD">
            <w:pPr>
              <w:spacing w:after="0"/>
              <w:jc w:val="center"/>
            </w:pPr>
            <w:r>
              <w:t>9728</w:t>
            </w:r>
          </w:p>
        </w:tc>
        <w:tc>
          <w:tcPr>
            <w:tcW w:w="1713" w:type="dxa"/>
            <w:tcBorders>
              <w:top w:val="single" w:sz="4" w:space="0" w:color="auto"/>
              <w:left w:val="nil"/>
              <w:bottom w:val="single" w:sz="4" w:space="0" w:color="auto"/>
              <w:right w:val="single" w:sz="4" w:space="0" w:color="auto"/>
            </w:tcBorders>
            <w:shd w:val="clear" w:color="000000" w:fill="FFFFFF"/>
            <w:noWrap/>
            <w:vAlign w:val="center"/>
            <w:hideMark/>
          </w:tcPr>
          <w:p w:rsidR="001E6826" w:rsidRPr="00D91E30" w:rsidRDefault="001E6826" w:rsidP="00B06AFD">
            <w:pPr>
              <w:spacing w:after="0"/>
              <w:jc w:val="center"/>
              <w:rPr>
                <w:color w:val="000000"/>
              </w:rPr>
            </w:pPr>
            <w:r>
              <w:rPr>
                <w:color w:val="000000"/>
              </w:rPr>
              <w:t>4864</w:t>
            </w:r>
          </w:p>
        </w:tc>
      </w:tr>
      <w:tr w:rsidR="00D91E30" w:rsidRPr="00D91E30" w:rsidTr="001E6826">
        <w:trPr>
          <w:trHeight w:val="1995"/>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64</w:t>
            </w:r>
          </w:p>
        </w:tc>
        <w:tc>
          <w:tcPr>
            <w:tcW w:w="1110" w:type="dxa"/>
            <w:tcBorders>
              <w:top w:val="single" w:sz="4" w:space="0" w:color="auto"/>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64</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г. Соль-Илецк, ул. </w:t>
            </w:r>
            <w:proofErr w:type="spellStart"/>
            <w:r w:rsidRPr="00D91E30">
              <w:t>Персиянова</w:t>
            </w:r>
            <w:proofErr w:type="spellEnd"/>
            <w:r w:rsidRPr="00D91E30">
              <w:t>, 2 "Б" вдоль мясного павильона, слева от входа в ветеринарную  лабораторию</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single" w:sz="4" w:space="0" w:color="auto"/>
              <w:left w:val="nil"/>
              <w:bottom w:val="nil"/>
              <w:right w:val="nil"/>
            </w:tcBorders>
            <w:shd w:val="clear" w:color="000000" w:fill="FFFFFF"/>
            <w:vAlign w:val="center"/>
            <w:hideMark/>
          </w:tcPr>
          <w:p w:rsidR="00D91E30" w:rsidRPr="00D91E30" w:rsidRDefault="00D91E30" w:rsidP="00D91E30">
            <w:pPr>
              <w:spacing w:after="0"/>
              <w:jc w:val="center"/>
            </w:pPr>
            <w:r w:rsidRPr="00D91E30">
              <w:t>56:47:0000000:1172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Палатка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продовольственные и непродовольственные товары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12449</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ED3CD5">
            <w:pPr>
              <w:spacing w:after="0"/>
              <w:jc w:val="center"/>
            </w:pPr>
            <w:r w:rsidRPr="00D91E30">
              <w:t>2</w:t>
            </w:r>
          </w:p>
        </w:tc>
        <w:tc>
          <w:tcPr>
            <w:tcW w:w="1536" w:type="dxa"/>
            <w:gridSpan w:val="2"/>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1E6826" w:rsidP="00D91E30">
            <w:pPr>
              <w:spacing w:after="0"/>
              <w:jc w:val="center"/>
            </w:pPr>
            <w:r>
              <w:t>99592</w:t>
            </w:r>
          </w:p>
        </w:tc>
        <w:tc>
          <w:tcPr>
            <w:tcW w:w="1713" w:type="dxa"/>
            <w:tcBorders>
              <w:top w:val="single" w:sz="4" w:space="0" w:color="auto"/>
              <w:left w:val="nil"/>
              <w:bottom w:val="single" w:sz="4" w:space="0" w:color="auto"/>
              <w:right w:val="single" w:sz="4" w:space="0" w:color="auto"/>
            </w:tcBorders>
            <w:shd w:val="clear" w:color="000000" w:fill="FFFFFF"/>
            <w:noWrap/>
            <w:vAlign w:val="center"/>
            <w:hideMark/>
          </w:tcPr>
          <w:p w:rsidR="00D91E30" w:rsidRPr="00D91E30" w:rsidRDefault="001E6826" w:rsidP="00D91E30">
            <w:pPr>
              <w:spacing w:after="0"/>
              <w:jc w:val="center"/>
              <w:rPr>
                <w:color w:val="000000"/>
              </w:rPr>
            </w:pPr>
            <w:r>
              <w:rPr>
                <w:color w:val="000000"/>
              </w:rPr>
              <w:t>49796</w:t>
            </w:r>
          </w:p>
        </w:tc>
      </w:tr>
      <w:tr w:rsidR="00D91E30" w:rsidRPr="00D91E30" w:rsidTr="00D91A7C">
        <w:trPr>
          <w:trHeight w:val="262"/>
        </w:trPr>
        <w:tc>
          <w:tcPr>
            <w:tcW w:w="12577" w:type="dxa"/>
            <w:gridSpan w:val="12"/>
            <w:tcBorders>
              <w:top w:val="single" w:sz="4" w:space="0" w:color="auto"/>
              <w:left w:val="single" w:sz="4" w:space="0" w:color="auto"/>
              <w:bottom w:val="single" w:sz="4" w:space="0" w:color="auto"/>
              <w:right w:val="nil"/>
            </w:tcBorders>
            <w:shd w:val="clear" w:color="000000" w:fill="FFFFFF"/>
            <w:vAlign w:val="center"/>
            <w:hideMark/>
          </w:tcPr>
          <w:p w:rsidR="00CF03B4" w:rsidRDefault="00CF03B4" w:rsidP="00D91E30">
            <w:pPr>
              <w:spacing w:after="0"/>
              <w:jc w:val="center"/>
              <w:rPr>
                <w:b/>
                <w:bCs/>
              </w:rPr>
            </w:pPr>
          </w:p>
          <w:p w:rsidR="00ED3CD5" w:rsidRPr="00D91E30" w:rsidRDefault="00D91E30" w:rsidP="00ED3CD5">
            <w:pPr>
              <w:spacing w:after="0"/>
              <w:jc w:val="center"/>
              <w:rPr>
                <w:b/>
                <w:bCs/>
              </w:rPr>
            </w:pPr>
            <w:r>
              <w:rPr>
                <w:b/>
                <w:bCs/>
              </w:rPr>
              <w:t xml:space="preserve">                                                             </w:t>
            </w:r>
            <w:r w:rsidRPr="00D91E30">
              <w:rPr>
                <w:b/>
                <w:bCs/>
              </w:rPr>
              <w:t>ИЗОТЕРМИЧЕСКИЕ ЁМКОСТИ, ТЕЛЕЖКИ И АППАРАТЫ:</w:t>
            </w:r>
          </w:p>
        </w:tc>
        <w:tc>
          <w:tcPr>
            <w:tcW w:w="2180" w:type="dxa"/>
            <w:gridSpan w:val="2"/>
            <w:tcBorders>
              <w:top w:val="single" w:sz="4" w:space="0" w:color="auto"/>
              <w:bottom w:val="single" w:sz="4" w:space="0" w:color="auto"/>
              <w:right w:val="single" w:sz="4" w:space="0" w:color="auto"/>
            </w:tcBorders>
            <w:shd w:val="clear" w:color="auto" w:fill="auto"/>
          </w:tcPr>
          <w:p w:rsidR="00D91E30" w:rsidRPr="00D91E30" w:rsidRDefault="00D91E30">
            <w:pPr>
              <w:spacing w:after="200" w:line="276" w:lineRule="auto"/>
              <w:jc w:val="left"/>
            </w:pPr>
            <w:r>
              <w:t xml:space="preserve"> </w:t>
            </w:r>
          </w:p>
        </w:tc>
      </w:tr>
      <w:tr w:rsidR="00D91E30" w:rsidRPr="00D91E30" w:rsidTr="00CF03B4">
        <w:trPr>
          <w:trHeight w:val="2250"/>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5</w:t>
            </w:r>
          </w:p>
        </w:tc>
        <w:tc>
          <w:tcPr>
            <w:tcW w:w="1110" w:type="dxa"/>
            <w:tcBorders>
              <w:top w:val="single" w:sz="4" w:space="0" w:color="auto"/>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70</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 xml:space="preserve">г. Соль-Илецк, ул. Садовая, 15 (на пересечении ул. </w:t>
            </w:r>
            <w:proofErr w:type="spellStart"/>
            <w:r w:rsidRPr="00D91E30">
              <w:t>Персиянова</w:t>
            </w:r>
            <w:proofErr w:type="spellEnd"/>
            <w:r w:rsidRPr="00D91E30">
              <w:t xml:space="preserve"> - Садовая) вдоль по ул. </w:t>
            </w:r>
            <w:proofErr w:type="spellStart"/>
            <w:r w:rsidRPr="00D91E30">
              <w:t>Персиянова</w:t>
            </w:r>
            <w:proofErr w:type="spellEnd"/>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56:47:0101068:332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3,0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Торговое оборудование: изотермическая ёмкость или тележка, торговые аппараты</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квас, напитки безалкогольные, мороженое, горячая кукуруза, сладкая вата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12449</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ED3CD5">
            <w:pPr>
              <w:spacing w:after="0"/>
              <w:jc w:val="center"/>
            </w:pPr>
            <w:r w:rsidRPr="00D91E30">
              <w:t>2</w:t>
            </w:r>
          </w:p>
        </w:tc>
        <w:tc>
          <w:tcPr>
            <w:tcW w:w="1536" w:type="dxa"/>
            <w:gridSpan w:val="2"/>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1E6826" w:rsidP="00D91E30">
            <w:pPr>
              <w:spacing w:after="0"/>
              <w:jc w:val="center"/>
            </w:pPr>
            <w:r>
              <w:t>74694</w:t>
            </w:r>
          </w:p>
        </w:tc>
        <w:tc>
          <w:tcPr>
            <w:tcW w:w="1713" w:type="dxa"/>
            <w:tcBorders>
              <w:top w:val="single" w:sz="4" w:space="0" w:color="auto"/>
              <w:left w:val="nil"/>
              <w:bottom w:val="single" w:sz="4" w:space="0" w:color="auto"/>
              <w:right w:val="single" w:sz="4" w:space="0" w:color="auto"/>
            </w:tcBorders>
            <w:shd w:val="clear" w:color="000000" w:fill="FFFFFF"/>
            <w:noWrap/>
            <w:vAlign w:val="center"/>
            <w:hideMark/>
          </w:tcPr>
          <w:p w:rsidR="00D91E30" w:rsidRPr="00D91E30" w:rsidRDefault="001E6826" w:rsidP="00D91E30">
            <w:pPr>
              <w:spacing w:after="0"/>
              <w:jc w:val="center"/>
              <w:rPr>
                <w:color w:val="000000"/>
              </w:rPr>
            </w:pPr>
            <w:r>
              <w:rPr>
                <w:color w:val="000000"/>
              </w:rPr>
              <w:t>37347</w:t>
            </w:r>
          </w:p>
        </w:tc>
      </w:tr>
      <w:tr w:rsidR="00D91E30" w:rsidRPr="00D91E30" w:rsidTr="001E6826">
        <w:trPr>
          <w:trHeight w:val="2340"/>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6</w:t>
            </w:r>
          </w:p>
        </w:tc>
        <w:tc>
          <w:tcPr>
            <w:tcW w:w="1110" w:type="dxa"/>
            <w:tcBorders>
              <w:top w:val="single" w:sz="4" w:space="0" w:color="auto"/>
              <w:left w:val="nil"/>
              <w:bottom w:val="single" w:sz="4" w:space="0" w:color="auto"/>
              <w:right w:val="single" w:sz="4" w:space="0" w:color="auto"/>
            </w:tcBorders>
            <w:shd w:val="clear" w:color="000000" w:fill="CCC0DA"/>
            <w:vAlign w:val="center"/>
            <w:hideMark/>
          </w:tcPr>
          <w:p w:rsidR="00D91E30" w:rsidRPr="00D91E30" w:rsidRDefault="00D91E30" w:rsidP="00D91E30">
            <w:pPr>
              <w:spacing w:after="0"/>
              <w:jc w:val="center"/>
              <w:rPr>
                <w:b/>
                <w:bCs/>
              </w:rPr>
            </w:pPr>
            <w:r w:rsidRPr="00D91E30">
              <w:rPr>
                <w:b/>
                <w:bCs/>
              </w:rPr>
              <w:t>71</w:t>
            </w:r>
          </w:p>
        </w:tc>
        <w:tc>
          <w:tcPr>
            <w:tcW w:w="1562"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proofErr w:type="gramStart"/>
            <w:r w:rsidRPr="00D91E30">
              <w:t>г. Соль-Илецк, на пересечении ул. Садовой и Ленинградской (у магазина "Олива" ул. Ленинградская, 1)</w:t>
            </w:r>
            <w:proofErr w:type="gramEnd"/>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широта: 51,1544°       долгота: 54,9893°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3,0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сезонное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Торговое оборудование: изотермическая ёмкость или тележка, торговые аппараты</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квас, напитки безалкогольные, мороженое, горячая кукуруза, сладкая вата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D91E30">
            <w:pPr>
              <w:spacing w:after="0"/>
              <w:jc w:val="center"/>
            </w:pPr>
            <w:r w:rsidRPr="00D91E30">
              <w:t>1216</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D91E30" w:rsidP="00ED3CD5">
            <w:pPr>
              <w:spacing w:after="0"/>
              <w:jc w:val="center"/>
            </w:pPr>
            <w:r w:rsidRPr="00D91E30">
              <w:t>2</w:t>
            </w:r>
          </w:p>
        </w:tc>
        <w:tc>
          <w:tcPr>
            <w:tcW w:w="1536" w:type="dxa"/>
            <w:gridSpan w:val="2"/>
            <w:tcBorders>
              <w:top w:val="single" w:sz="4" w:space="0" w:color="auto"/>
              <w:left w:val="nil"/>
              <w:bottom w:val="single" w:sz="4" w:space="0" w:color="auto"/>
              <w:right w:val="single" w:sz="4" w:space="0" w:color="auto"/>
            </w:tcBorders>
            <w:shd w:val="clear" w:color="000000" w:fill="FFFFFF"/>
            <w:vAlign w:val="center"/>
            <w:hideMark/>
          </w:tcPr>
          <w:p w:rsidR="00D91E30" w:rsidRPr="00D91E30" w:rsidRDefault="001E6826" w:rsidP="00D91E30">
            <w:pPr>
              <w:spacing w:after="0"/>
              <w:jc w:val="center"/>
            </w:pPr>
            <w:r>
              <w:t>7296</w:t>
            </w:r>
          </w:p>
        </w:tc>
        <w:tc>
          <w:tcPr>
            <w:tcW w:w="1713" w:type="dxa"/>
            <w:tcBorders>
              <w:top w:val="single" w:sz="4" w:space="0" w:color="auto"/>
              <w:left w:val="nil"/>
              <w:bottom w:val="single" w:sz="4" w:space="0" w:color="auto"/>
              <w:right w:val="single" w:sz="4" w:space="0" w:color="auto"/>
            </w:tcBorders>
            <w:shd w:val="clear" w:color="000000" w:fill="FFFFFF"/>
            <w:noWrap/>
            <w:vAlign w:val="center"/>
            <w:hideMark/>
          </w:tcPr>
          <w:p w:rsidR="00D91E30" w:rsidRPr="00D91E30" w:rsidRDefault="001E6826" w:rsidP="00D91E30">
            <w:pPr>
              <w:spacing w:after="0"/>
              <w:jc w:val="center"/>
              <w:rPr>
                <w:color w:val="000000"/>
              </w:rPr>
            </w:pPr>
            <w:r>
              <w:rPr>
                <w:color w:val="000000"/>
              </w:rPr>
              <w:t>3648</w:t>
            </w:r>
          </w:p>
        </w:tc>
      </w:tr>
      <w:tr w:rsidR="00D91E30" w:rsidRPr="00D91E30" w:rsidTr="00D91E30">
        <w:trPr>
          <w:trHeight w:val="300"/>
        </w:trPr>
        <w:tc>
          <w:tcPr>
            <w:tcW w:w="13044"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D91E30" w:rsidRPr="00D91E30" w:rsidRDefault="00D91E30" w:rsidP="00D91E30">
            <w:pPr>
              <w:spacing w:after="0"/>
              <w:jc w:val="center"/>
              <w:rPr>
                <w:b/>
                <w:bCs/>
              </w:rPr>
            </w:pPr>
            <w:r w:rsidRPr="00D91E30">
              <w:rPr>
                <w:b/>
                <w:bCs/>
              </w:rPr>
              <w:t> </w:t>
            </w:r>
          </w:p>
        </w:tc>
        <w:tc>
          <w:tcPr>
            <w:tcW w:w="1713" w:type="dxa"/>
            <w:tcBorders>
              <w:top w:val="nil"/>
              <w:left w:val="nil"/>
              <w:bottom w:val="single" w:sz="4" w:space="0" w:color="auto"/>
              <w:right w:val="single" w:sz="4" w:space="0" w:color="auto"/>
            </w:tcBorders>
            <w:shd w:val="clear" w:color="000000" w:fill="FFFFFF"/>
            <w:noWrap/>
            <w:vAlign w:val="center"/>
            <w:hideMark/>
          </w:tcPr>
          <w:p w:rsidR="00D91E30" w:rsidRPr="00D91E30" w:rsidRDefault="00D91E30" w:rsidP="00D91E30">
            <w:pPr>
              <w:spacing w:after="0"/>
              <w:jc w:val="left"/>
              <w:rPr>
                <w:color w:val="000000"/>
              </w:rPr>
            </w:pPr>
            <w:r w:rsidRPr="00D91E30">
              <w:rPr>
                <w:color w:val="000000"/>
              </w:rPr>
              <w:t> </w:t>
            </w:r>
          </w:p>
        </w:tc>
      </w:tr>
      <w:tr w:rsidR="00D91E30" w:rsidRPr="00D91E30" w:rsidTr="00D91E30">
        <w:trPr>
          <w:trHeight w:val="1692"/>
        </w:trPr>
        <w:tc>
          <w:tcPr>
            <w:tcW w:w="9513" w:type="dxa"/>
            <w:gridSpan w:val="9"/>
            <w:tcBorders>
              <w:top w:val="single" w:sz="4" w:space="0" w:color="auto"/>
              <w:left w:val="nil"/>
              <w:bottom w:val="nil"/>
              <w:right w:val="nil"/>
            </w:tcBorders>
            <w:shd w:val="clear" w:color="000000" w:fill="FFFFFF"/>
            <w:vAlign w:val="center"/>
            <w:hideMark/>
          </w:tcPr>
          <w:p w:rsidR="00D91E30" w:rsidRPr="00D91E30" w:rsidRDefault="00D91E30" w:rsidP="00D91E30">
            <w:pPr>
              <w:spacing w:after="0"/>
              <w:jc w:val="center"/>
              <w:rPr>
                <w:b/>
                <w:bCs/>
                <w:i/>
                <w:iCs/>
                <w:color w:val="000000"/>
              </w:rPr>
            </w:pPr>
            <w:proofErr w:type="gramStart"/>
            <w:r w:rsidRPr="00D91E30">
              <w:rPr>
                <w:b/>
                <w:bCs/>
                <w:i/>
                <w:iCs/>
                <w:color w:val="000000"/>
              </w:rPr>
              <w:t xml:space="preserve">Примечание*: первая входная группа №1 на соленые озера: г. Соль-Илецк, ул. Советская; вторая входная группа №2 на соленые озера: г. Соль-Илецк, ул.  </w:t>
            </w:r>
            <w:proofErr w:type="spellStart"/>
            <w:r w:rsidRPr="00D91E30">
              <w:rPr>
                <w:b/>
                <w:bCs/>
                <w:i/>
                <w:iCs/>
                <w:color w:val="000000"/>
              </w:rPr>
              <w:t>Персиянова</w:t>
            </w:r>
            <w:proofErr w:type="spellEnd"/>
            <w:r w:rsidRPr="00D91E30">
              <w:rPr>
                <w:b/>
                <w:bCs/>
                <w:i/>
                <w:iCs/>
                <w:color w:val="000000"/>
              </w:rPr>
              <w:t>; третья входная группа №3 на соленые озера: г. Соль-Илецк, ул. Комсомольская.</w:t>
            </w:r>
            <w:proofErr w:type="gramEnd"/>
            <w:r w:rsidRPr="00D91E30">
              <w:rPr>
                <w:b/>
                <w:bCs/>
                <w:i/>
                <w:iCs/>
                <w:color w:val="000000"/>
              </w:rPr>
              <w:t xml:space="preserve"> Нумерация в схеме размещения нестационарных торговых мест</w:t>
            </w:r>
            <w:proofErr w:type="gramStart"/>
            <w:r w:rsidRPr="00D91E30">
              <w:rPr>
                <w:b/>
                <w:bCs/>
                <w:i/>
                <w:iCs/>
                <w:color w:val="000000"/>
              </w:rPr>
              <w:t xml:space="preserve"> ,</w:t>
            </w:r>
            <w:proofErr w:type="gramEnd"/>
            <w:r w:rsidRPr="00D91E30">
              <w:rPr>
                <w:b/>
                <w:bCs/>
                <w:i/>
                <w:iCs/>
                <w:color w:val="000000"/>
              </w:rPr>
              <w:t xml:space="preserve"> начинается от входных групп.  </w:t>
            </w:r>
          </w:p>
        </w:tc>
        <w:tc>
          <w:tcPr>
            <w:tcW w:w="850" w:type="dxa"/>
            <w:tcBorders>
              <w:top w:val="nil"/>
              <w:left w:val="nil"/>
              <w:bottom w:val="nil"/>
              <w:right w:val="nil"/>
            </w:tcBorders>
            <w:shd w:val="clear" w:color="000000" w:fill="FFFFFF"/>
            <w:vAlign w:val="center"/>
            <w:hideMark/>
          </w:tcPr>
          <w:p w:rsidR="00D91E30" w:rsidRPr="00D91E30" w:rsidRDefault="00D91E30" w:rsidP="00D91E30">
            <w:pPr>
              <w:spacing w:after="0"/>
              <w:jc w:val="center"/>
              <w:rPr>
                <w:b/>
                <w:bCs/>
                <w:i/>
                <w:iCs/>
                <w:color w:val="000000"/>
              </w:rPr>
            </w:pPr>
            <w:r w:rsidRPr="00D91E30">
              <w:rPr>
                <w:b/>
                <w:bCs/>
                <w:i/>
                <w:iCs/>
                <w:color w:val="000000"/>
              </w:rPr>
              <w:t> </w:t>
            </w:r>
          </w:p>
        </w:tc>
        <w:tc>
          <w:tcPr>
            <w:tcW w:w="1145" w:type="dxa"/>
            <w:tcBorders>
              <w:top w:val="nil"/>
              <w:left w:val="nil"/>
              <w:bottom w:val="nil"/>
              <w:right w:val="nil"/>
            </w:tcBorders>
            <w:shd w:val="clear" w:color="000000" w:fill="FFFFFF"/>
            <w:vAlign w:val="center"/>
            <w:hideMark/>
          </w:tcPr>
          <w:p w:rsidR="00D91E30" w:rsidRPr="00D91E30" w:rsidRDefault="00D91E30" w:rsidP="00D91E30">
            <w:pPr>
              <w:spacing w:after="0"/>
              <w:jc w:val="center"/>
              <w:rPr>
                <w:b/>
                <w:bCs/>
                <w:i/>
                <w:iCs/>
                <w:color w:val="000000"/>
              </w:rPr>
            </w:pPr>
            <w:r w:rsidRPr="00D91E30">
              <w:rPr>
                <w:b/>
                <w:bCs/>
                <w:i/>
                <w:iCs/>
                <w:color w:val="000000"/>
              </w:rPr>
              <w:t> </w:t>
            </w:r>
          </w:p>
        </w:tc>
        <w:tc>
          <w:tcPr>
            <w:tcW w:w="1536" w:type="dxa"/>
            <w:gridSpan w:val="2"/>
            <w:tcBorders>
              <w:top w:val="nil"/>
              <w:left w:val="nil"/>
              <w:bottom w:val="nil"/>
              <w:right w:val="nil"/>
            </w:tcBorders>
            <w:shd w:val="clear" w:color="000000" w:fill="FFFFFF"/>
            <w:vAlign w:val="center"/>
            <w:hideMark/>
          </w:tcPr>
          <w:p w:rsidR="00D91E30" w:rsidRPr="00D91E30" w:rsidRDefault="00D91E30" w:rsidP="00D91E30">
            <w:pPr>
              <w:spacing w:after="0"/>
              <w:jc w:val="center"/>
              <w:rPr>
                <w:b/>
                <w:bCs/>
                <w:i/>
                <w:iCs/>
                <w:color w:val="000000"/>
              </w:rPr>
            </w:pPr>
            <w:r w:rsidRPr="00D91E30">
              <w:rPr>
                <w:b/>
                <w:bCs/>
                <w:i/>
                <w:iCs/>
                <w:color w:val="000000"/>
              </w:rPr>
              <w:t> </w:t>
            </w:r>
          </w:p>
        </w:tc>
        <w:tc>
          <w:tcPr>
            <w:tcW w:w="1713" w:type="dxa"/>
            <w:tcBorders>
              <w:top w:val="nil"/>
              <w:left w:val="nil"/>
              <w:bottom w:val="nil"/>
              <w:right w:val="nil"/>
            </w:tcBorders>
            <w:shd w:val="clear" w:color="000000" w:fill="FFFFFF"/>
            <w:noWrap/>
            <w:vAlign w:val="bottom"/>
            <w:hideMark/>
          </w:tcPr>
          <w:p w:rsidR="00D91E30" w:rsidRPr="00D91E30" w:rsidRDefault="00D91E30" w:rsidP="00D91E30">
            <w:pPr>
              <w:spacing w:after="0"/>
              <w:jc w:val="left"/>
              <w:rPr>
                <w:color w:val="000000"/>
              </w:rPr>
            </w:pPr>
            <w:r w:rsidRPr="00D91E30">
              <w:rPr>
                <w:color w:val="000000"/>
              </w:rPr>
              <w:t> </w:t>
            </w:r>
          </w:p>
        </w:tc>
      </w:tr>
    </w:tbl>
    <w:p w:rsidR="00D91E30" w:rsidRDefault="00D91E30" w:rsidP="00B468FA">
      <w:pPr>
        <w:pStyle w:val="ad"/>
        <w:sectPr w:rsidR="00D91E30" w:rsidSect="00D91E30">
          <w:pgSz w:w="16838" w:h="11906" w:orient="landscape"/>
          <w:pgMar w:top="851" w:right="1134" w:bottom="1134" w:left="1134" w:header="709" w:footer="709" w:gutter="0"/>
          <w:cols w:space="708"/>
          <w:docGrid w:linePitch="360"/>
        </w:sectPr>
      </w:pP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753902" w:rsidTr="00753902">
        <w:tc>
          <w:tcPr>
            <w:tcW w:w="5918" w:type="dxa"/>
            <w:hideMark/>
          </w:tcPr>
          <w:p w:rsidR="00753902" w:rsidRDefault="00753902" w:rsidP="00CF03B4">
            <w:pPr>
              <w:pStyle w:val="ad"/>
              <w:rPr>
                <w:rFonts w:eastAsia="Calibri"/>
                <w:sz w:val="28"/>
                <w:szCs w:val="28"/>
                <w:lang w:eastAsia="en-US"/>
              </w:rPr>
            </w:pPr>
            <w:r>
              <w:rPr>
                <w:sz w:val="28"/>
                <w:szCs w:val="28"/>
                <w:lang w:eastAsia="en-US"/>
              </w:rPr>
              <w:t xml:space="preserve">Приложение </w:t>
            </w:r>
            <w:r w:rsidR="006408FC">
              <w:rPr>
                <w:sz w:val="28"/>
                <w:szCs w:val="28"/>
                <w:lang w:eastAsia="en-US"/>
              </w:rPr>
              <w:t>№ 2</w:t>
            </w:r>
            <w:r>
              <w:rPr>
                <w:sz w:val="28"/>
                <w:szCs w:val="28"/>
                <w:lang w:eastAsia="en-US"/>
              </w:rPr>
              <w:t xml:space="preserve">  к  Извещени</w:t>
            </w:r>
            <w:r w:rsidR="00CF03B4">
              <w:rPr>
                <w:sz w:val="28"/>
                <w:szCs w:val="28"/>
                <w:lang w:eastAsia="en-US"/>
              </w:rPr>
              <w:t>ям</w:t>
            </w:r>
            <w:r>
              <w:rPr>
                <w:sz w:val="28"/>
                <w:szCs w:val="28"/>
                <w:lang w:eastAsia="en-US"/>
              </w:rPr>
              <w:t xml:space="preserve">  о проведении  аукциона  «Продажа  права  на  размещение нестационарных  торговых объектов на территории муниципального образования Соль-</w:t>
            </w:r>
            <w:proofErr w:type="spellStart"/>
            <w:r>
              <w:rPr>
                <w:sz w:val="28"/>
                <w:szCs w:val="28"/>
                <w:lang w:eastAsia="en-US"/>
              </w:rPr>
              <w:t>Илецкий</w:t>
            </w:r>
            <w:proofErr w:type="spellEnd"/>
            <w:r>
              <w:rPr>
                <w:sz w:val="28"/>
                <w:szCs w:val="28"/>
                <w:lang w:eastAsia="en-US"/>
              </w:rPr>
              <w:t xml:space="preserve"> городской округ»</w:t>
            </w:r>
          </w:p>
        </w:tc>
      </w:tr>
    </w:tbl>
    <w:p w:rsidR="00753902" w:rsidRDefault="00753902" w:rsidP="00753902">
      <w:pPr>
        <w:tabs>
          <w:tab w:val="left" w:pos="7535"/>
        </w:tabs>
        <w:spacing w:after="0"/>
        <w:ind w:firstLine="5670"/>
        <w:rPr>
          <w:rFonts w:eastAsia="Calibri"/>
          <w:sz w:val="28"/>
          <w:szCs w:val="28"/>
          <w:lang w:eastAsia="en-US"/>
        </w:rPr>
      </w:pPr>
    </w:p>
    <w:p w:rsidR="00753902" w:rsidRDefault="00753902" w:rsidP="00753902">
      <w:pPr>
        <w:tabs>
          <w:tab w:val="left" w:pos="7535"/>
        </w:tabs>
        <w:spacing w:after="0"/>
        <w:ind w:firstLine="5670"/>
        <w:jc w:val="center"/>
        <w:rPr>
          <w:rFonts w:eastAsia="Calibri"/>
          <w:sz w:val="28"/>
          <w:szCs w:val="28"/>
          <w:lang w:eastAsia="en-US"/>
        </w:rPr>
      </w:pPr>
    </w:p>
    <w:p w:rsidR="00501CA1" w:rsidRPr="009B1181" w:rsidRDefault="00501CA1" w:rsidP="00501CA1">
      <w:pPr>
        <w:tabs>
          <w:tab w:val="left" w:pos="7535"/>
        </w:tabs>
        <w:jc w:val="center"/>
        <w:rPr>
          <w:b/>
          <w:bCs/>
          <w:sz w:val="26"/>
          <w:szCs w:val="26"/>
        </w:rPr>
      </w:pPr>
      <w:r w:rsidRPr="009B1181">
        <w:rPr>
          <w:rFonts w:eastAsia="Calibri"/>
          <w:b/>
          <w:sz w:val="26"/>
          <w:szCs w:val="26"/>
          <w:lang w:eastAsia="en-US"/>
        </w:rPr>
        <w:t xml:space="preserve">Проект Договора  № </w:t>
      </w:r>
    </w:p>
    <w:p w:rsidR="00501CA1" w:rsidRPr="009B1181" w:rsidRDefault="00501CA1" w:rsidP="00501CA1">
      <w:pPr>
        <w:spacing w:after="0"/>
        <w:jc w:val="center"/>
        <w:rPr>
          <w:rFonts w:eastAsia="Calibri"/>
          <w:sz w:val="26"/>
          <w:szCs w:val="26"/>
          <w:lang w:eastAsia="en-US"/>
        </w:rPr>
      </w:pPr>
      <w:r w:rsidRPr="009B1181">
        <w:rPr>
          <w:rFonts w:eastAsia="Calibri"/>
          <w:sz w:val="26"/>
          <w:szCs w:val="26"/>
          <w:lang w:eastAsia="en-US"/>
        </w:rPr>
        <w:t>на право размещения нестационарного торгового объекта</w:t>
      </w:r>
    </w:p>
    <w:p w:rsidR="00501CA1" w:rsidRPr="009B1181" w:rsidRDefault="00501CA1" w:rsidP="00501CA1">
      <w:pPr>
        <w:spacing w:after="0"/>
        <w:jc w:val="center"/>
        <w:rPr>
          <w:rFonts w:eastAsia="Calibri"/>
          <w:sz w:val="26"/>
          <w:szCs w:val="26"/>
          <w:lang w:eastAsia="en-US"/>
        </w:rPr>
      </w:pPr>
      <w:r w:rsidRPr="009B1181">
        <w:rPr>
          <w:rFonts w:eastAsia="Calibri"/>
          <w:sz w:val="26"/>
          <w:szCs w:val="26"/>
          <w:lang w:eastAsia="en-US"/>
        </w:rPr>
        <w:t>на территории муниципального образования Соль-</w:t>
      </w:r>
      <w:proofErr w:type="spellStart"/>
      <w:r w:rsidRPr="009B1181">
        <w:rPr>
          <w:rFonts w:eastAsia="Calibri"/>
          <w:sz w:val="26"/>
          <w:szCs w:val="26"/>
          <w:lang w:eastAsia="en-US"/>
        </w:rPr>
        <w:t>Илецкий</w:t>
      </w:r>
      <w:proofErr w:type="spellEnd"/>
      <w:r w:rsidRPr="009B1181">
        <w:rPr>
          <w:rFonts w:eastAsia="Calibri"/>
          <w:sz w:val="26"/>
          <w:szCs w:val="26"/>
          <w:lang w:eastAsia="en-US"/>
        </w:rPr>
        <w:t xml:space="preserve"> городской округ</w:t>
      </w:r>
    </w:p>
    <w:p w:rsidR="00501CA1" w:rsidRPr="009B1181" w:rsidRDefault="00501CA1" w:rsidP="00501CA1">
      <w:pPr>
        <w:spacing w:after="0"/>
        <w:rPr>
          <w:rFonts w:eastAsia="Calibri"/>
          <w:b/>
          <w:sz w:val="26"/>
          <w:szCs w:val="26"/>
          <w:lang w:eastAsia="en-US"/>
        </w:rPr>
      </w:pPr>
    </w:p>
    <w:p w:rsidR="00501CA1" w:rsidRPr="009B1181" w:rsidRDefault="00501CA1" w:rsidP="00501CA1">
      <w:pPr>
        <w:spacing w:after="0"/>
        <w:rPr>
          <w:rFonts w:eastAsia="Calibri"/>
          <w:sz w:val="26"/>
          <w:szCs w:val="26"/>
          <w:lang w:eastAsia="en-US"/>
        </w:rPr>
      </w:pPr>
      <w:r w:rsidRPr="009B1181">
        <w:rPr>
          <w:rFonts w:eastAsia="Calibri"/>
          <w:sz w:val="26"/>
          <w:szCs w:val="26"/>
          <w:lang w:eastAsia="en-US"/>
        </w:rPr>
        <w:t xml:space="preserve">               </w:t>
      </w:r>
      <w:r w:rsidRPr="009B1181">
        <w:rPr>
          <w:rFonts w:eastAsia="Calibri"/>
          <w:sz w:val="26"/>
          <w:szCs w:val="26"/>
          <w:lang w:eastAsia="en-US"/>
        </w:rPr>
        <w:tab/>
      </w:r>
      <w:r w:rsidRPr="009B1181">
        <w:rPr>
          <w:rFonts w:eastAsia="Calibri"/>
          <w:sz w:val="26"/>
          <w:szCs w:val="26"/>
          <w:lang w:eastAsia="en-US"/>
        </w:rPr>
        <w:tab/>
      </w:r>
      <w:r w:rsidRPr="009B1181">
        <w:rPr>
          <w:rFonts w:eastAsia="Calibri"/>
          <w:sz w:val="26"/>
          <w:szCs w:val="26"/>
          <w:lang w:eastAsia="en-US"/>
        </w:rPr>
        <w:tab/>
      </w:r>
      <w:r w:rsidRPr="009B1181">
        <w:rPr>
          <w:rFonts w:eastAsia="Calibri"/>
          <w:sz w:val="26"/>
          <w:szCs w:val="26"/>
          <w:lang w:eastAsia="en-US"/>
        </w:rPr>
        <w:tab/>
      </w:r>
      <w:r w:rsidRPr="009B1181">
        <w:rPr>
          <w:rFonts w:eastAsia="Calibri"/>
          <w:sz w:val="26"/>
          <w:szCs w:val="26"/>
          <w:lang w:eastAsia="en-US"/>
        </w:rPr>
        <w:tab/>
      </w:r>
      <w:r w:rsidRPr="009B1181">
        <w:rPr>
          <w:rFonts w:eastAsia="Calibri"/>
          <w:sz w:val="26"/>
          <w:szCs w:val="26"/>
          <w:lang w:eastAsia="en-US"/>
        </w:rPr>
        <w:tab/>
        <w:t xml:space="preserve">                 «____»____________2021г.</w:t>
      </w:r>
    </w:p>
    <w:p w:rsidR="00501CA1" w:rsidRPr="009B1181" w:rsidRDefault="00501CA1" w:rsidP="00501CA1">
      <w:pPr>
        <w:pStyle w:val="ad"/>
        <w:ind w:firstLine="360"/>
        <w:rPr>
          <w:rFonts w:eastAsia="Calibri"/>
          <w:sz w:val="26"/>
          <w:szCs w:val="26"/>
          <w:lang w:eastAsia="en-US"/>
        </w:rPr>
      </w:pPr>
    </w:p>
    <w:p w:rsidR="00501CA1" w:rsidRDefault="00501CA1" w:rsidP="00501CA1">
      <w:pPr>
        <w:pStyle w:val="ad"/>
        <w:ind w:firstLine="360"/>
        <w:rPr>
          <w:rFonts w:eastAsia="Calibri"/>
          <w:sz w:val="27"/>
          <w:szCs w:val="27"/>
          <w:lang w:eastAsia="en-US"/>
        </w:rPr>
      </w:pPr>
    </w:p>
    <w:p w:rsidR="00501CA1" w:rsidRPr="009B1181" w:rsidRDefault="00501CA1" w:rsidP="00501CA1">
      <w:pPr>
        <w:pStyle w:val="ad"/>
        <w:ind w:firstLine="360"/>
        <w:rPr>
          <w:rFonts w:eastAsia="Calibri"/>
          <w:sz w:val="26"/>
          <w:szCs w:val="26"/>
          <w:lang w:eastAsia="en-US"/>
        </w:rPr>
      </w:pPr>
      <w:r w:rsidRPr="009B1181">
        <w:rPr>
          <w:rFonts w:eastAsia="Calibri"/>
          <w:sz w:val="26"/>
          <w:szCs w:val="26"/>
          <w:lang w:eastAsia="en-US"/>
        </w:rPr>
        <w:t>Администрация муниципального образования Соль-</w:t>
      </w:r>
      <w:proofErr w:type="spellStart"/>
      <w:r w:rsidRPr="009B1181">
        <w:rPr>
          <w:rFonts w:eastAsia="Calibri"/>
          <w:sz w:val="26"/>
          <w:szCs w:val="26"/>
          <w:lang w:eastAsia="en-US"/>
        </w:rPr>
        <w:t>Илецкий</w:t>
      </w:r>
      <w:proofErr w:type="spellEnd"/>
      <w:r w:rsidRPr="009B1181">
        <w:rPr>
          <w:rFonts w:eastAsia="Calibri"/>
          <w:sz w:val="26"/>
          <w:szCs w:val="26"/>
          <w:lang w:eastAsia="en-US"/>
        </w:rPr>
        <w:t xml:space="preserve"> городской округ,  именуемая в дальнейшем «Администрация», в лице  ________________________________________________, действующего на основании ____________,с одной   стороны, и____________________________________ОГРНИ</w:t>
      </w:r>
      <w:proofErr w:type="gramStart"/>
      <w:r w:rsidRPr="009B1181">
        <w:rPr>
          <w:rFonts w:eastAsia="Calibri"/>
          <w:sz w:val="26"/>
          <w:szCs w:val="26"/>
          <w:lang w:eastAsia="en-US"/>
        </w:rPr>
        <w:t>П(</w:t>
      </w:r>
      <w:proofErr w:type="gramEnd"/>
      <w:r w:rsidRPr="009B1181">
        <w:rPr>
          <w:rFonts w:eastAsia="Calibri"/>
          <w:sz w:val="26"/>
          <w:szCs w:val="26"/>
          <w:lang w:eastAsia="en-US"/>
        </w:rPr>
        <w:t xml:space="preserve">ОГРНЮЛ)_____________________________________ИНН____________________, </w:t>
      </w:r>
      <w:r>
        <w:rPr>
          <w:rFonts w:eastAsia="Calibri"/>
          <w:sz w:val="26"/>
          <w:szCs w:val="26"/>
          <w:lang w:eastAsia="en-US"/>
        </w:rPr>
        <w:t>именуемый(</w:t>
      </w:r>
      <w:proofErr w:type="spellStart"/>
      <w:r>
        <w:rPr>
          <w:rFonts w:eastAsia="Calibri"/>
          <w:sz w:val="26"/>
          <w:szCs w:val="26"/>
          <w:lang w:eastAsia="en-US"/>
        </w:rPr>
        <w:t>ая</w:t>
      </w:r>
      <w:proofErr w:type="spellEnd"/>
      <w:r>
        <w:rPr>
          <w:rFonts w:eastAsia="Calibri"/>
          <w:sz w:val="26"/>
          <w:szCs w:val="26"/>
          <w:lang w:eastAsia="en-US"/>
        </w:rPr>
        <w:t>)</w:t>
      </w:r>
      <w:r w:rsidRPr="009B1181">
        <w:rPr>
          <w:rFonts w:eastAsia="Calibri"/>
          <w:sz w:val="26"/>
          <w:szCs w:val="26"/>
          <w:lang w:eastAsia="en-US"/>
        </w:rPr>
        <w:t xml:space="preserve">  в дальнейшем  «Хозяйствующий субъект»,   с другой стороны,  д</w:t>
      </w:r>
      <w:r w:rsidRPr="009B1181">
        <w:rPr>
          <w:sz w:val="26"/>
          <w:szCs w:val="26"/>
        </w:rPr>
        <w:t>алее совместно именуемые «Стороны»</w:t>
      </w:r>
      <w:r w:rsidRPr="009B1181">
        <w:rPr>
          <w:rFonts w:eastAsia="Calibri"/>
          <w:sz w:val="26"/>
          <w:szCs w:val="26"/>
          <w:lang w:eastAsia="en-US"/>
        </w:rPr>
        <w:t xml:space="preserve">, по результатам проведения  открытого  аукциона  на право размещения нестационарного  торгового объекта  и  на основании </w:t>
      </w:r>
      <w:r>
        <w:rPr>
          <w:rFonts w:eastAsia="Calibri"/>
          <w:sz w:val="26"/>
          <w:szCs w:val="26"/>
          <w:lang w:eastAsia="en-US"/>
        </w:rPr>
        <w:t>п</w:t>
      </w:r>
      <w:r w:rsidRPr="009B1181">
        <w:rPr>
          <w:rFonts w:eastAsia="Calibri"/>
          <w:sz w:val="26"/>
          <w:szCs w:val="26"/>
          <w:lang w:eastAsia="en-US"/>
        </w:rPr>
        <w:t>ротокола________________________от_____________№__________________, заключили  настоящий договор  (далее - Договор) о  нижеследующем:</w:t>
      </w:r>
    </w:p>
    <w:p w:rsidR="00501CA1" w:rsidRPr="009B1181" w:rsidRDefault="00501CA1" w:rsidP="00501CA1">
      <w:pPr>
        <w:spacing w:after="0"/>
        <w:rPr>
          <w:sz w:val="26"/>
          <w:szCs w:val="26"/>
          <w:lang w:eastAsia="en-US"/>
        </w:rPr>
      </w:pPr>
    </w:p>
    <w:p w:rsidR="00501CA1" w:rsidRPr="009B1181" w:rsidRDefault="00501CA1" w:rsidP="00501CA1">
      <w:pPr>
        <w:numPr>
          <w:ilvl w:val="0"/>
          <w:numId w:val="11"/>
        </w:numPr>
        <w:spacing w:after="0"/>
        <w:jc w:val="center"/>
        <w:rPr>
          <w:sz w:val="26"/>
          <w:szCs w:val="26"/>
          <w:lang w:eastAsia="en-US"/>
        </w:rPr>
      </w:pPr>
      <w:r w:rsidRPr="009B1181">
        <w:rPr>
          <w:sz w:val="26"/>
          <w:szCs w:val="26"/>
          <w:lang w:eastAsia="en-US"/>
        </w:rPr>
        <w:t>Предмет договора</w:t>
      </w:r>
    </w:p>
    <w:p w:rsidR="00501CA1" w:rsidRPr="009B1181" w:rsidRDefault="00501CA1" w:rsidP="00501CA1">
      <w:pPr>
        <w:spacing w:after="0"/>
        <w:ind w:left="720"/>
        <w:rPr>
          <w:sz w:val="26"/>
          <w:szCs w:val="26"/>
          <w:lang w:eastAsia="en-US"/>
        </w:rPr>
      </w:pPr>
    </w:p>
    <w:p w:rsidR="00501CA1" w:rsidRDefault="00501CA1" w:rsidP="00501CA1">
      <w:pPr>
        <w:pStyle w:val="ad"/>
        <w:ind w:firstLine="360"/>
        <w:rPr>
          <w:sz w:val="26"/>
          <w:szCs w:val="26"/>
          <w:lang w:eastAsia="en-US"/>
        </w:rPr>
      </w:pPr>
      <w:r w:rsidRPr="009B1181">
        <w:rPr>
          <w:sz w:val="26"/>
          <w:szCs w:val="26"/>
          <w:lang w:eastAsia="en-US"/>
        </w:rPr>
        <w:t>1.1.Администрация предоставляет Хозяйствующему субъекту право</w:t>
      </w:r>
      <w:r>
        <w:rPr>
          <w:sz w:val="26"/>
          <w:szCs w:val="26"/>
          <w:lang w:eastAsia="en-US"/>
        </w:rPr>
        <w:t xml:space="preserve"> на </w:t>
      </w:r>
      <w:r w:rsidRPr="009B1181">
        <w:rPr>
          <w:sz w:val="26"/>
          <w:szCs w:val="26"/>
          <w:lang w:eastAsia="en-US"/>
        </w:rPr>
        <w:t xml:space="preserve"> разме</w:t>
      </w:r>
      <w:r>
        <w:rPr>
          <w:sz w:val="26"/>
          <w:szCs w:val="26"/>
          <w:lang w:eastAsia="en-US"/>
        </w:rPr>
        <w:t>щение</w:t>
      </w:r>
      <w:r w:rsidRPr="009B1181">
        <w:rPr>
          <w:sz w:val="26"/>
          <w:szCs w:val="26"/>
          <w:lang w:eastAsia="en-US"/>
        </w:rPr>
        <w:t xml:space="preserve"> нестационарн</w:t>
      </w:r>
      <w:r>
        <w:rPr>
          <w:sz w:val="26"/>
          <w:szCs w:val="26"/>
          <w:lang w:eastAsia="en-US"/>
        </w:rPr>
        <w:t>ого</w:t>
      </w:r>
      <w:r w:rsidRPr="009B1181">
        <w:rPr>
          <w:sz w:val="26"/>
          <w:szCs w:val="26"/>
          <w:lang w:eastAsia="en-US"/>
        </w:rPr>
        <w:t xml:space="preserve"> торгов</w:t>
      </w:r>
      <w:r>
        <w:rPr>
          <w:sz w:val="26"/>
          <w:szCs w:val="26"/>
          <w:lang w:eastAsia="en-US"/>
        </w:rPr>
        <w:t>ого</w:t>
      </w:r>
      <w:r w:rsidRPr="009B1181">
        <w:rPr>
          <w:sz w:val="26"/>
          <w:szCs w:val="26"/>
          <w:lang w:eastAsia="en-US"/>
        </w:rPr>
        <w:t xml:space="preserve"> объект</w:t>
      </w:r>
      <w:r>
        <w:rPr>
          <w:sz w:val="26"/>
          <w:szCs w:val="26"/>
          <w:lang w:eastAsia="en-US"/>
        </w:rPr>
        <w:t>а</w:t>
      </w:r>
      <w:r w:rsidRPr="009B1181">
        <w:rPr>
          <w:sz w:val="26"/>
          <w:szCs w:val="26"/>
          <w:lang w:eastAsia="en-US"/>
        </w:rPr>
        <w:t>: тип -  _____________,  площадью _________________,   специализация______________________________</w:t>
      </w:r>
      <w:r w:rsidRPr="009B1181">
        <w:rPr>
          <w:sz w:val="26"/>
          <w:szCs w:val="26"/>
        </w:rPr>
        <w:t xml:space="preserve">,  </w:t>
      </w:r>
      <w:r w:rsidRPr="009B1181">
        <w:rPr>
          <w:sz w:val="26"/>
          <w:szCs w:val="26"/>
          <w:lang w:eastAsia="en-US"/>
        </w:rPr>
        <w:t xml:space="preserve">(далее - Объект),  </w:t>
      </w:r>
    </w:p>
    <w:p w:rsidR="00501CA1" w:rsidRPr="009B1181" w:rsidRDefault="00501CA1" w:rsidP="00501CA1">
      <w:pPr>
        <w:pStyle w:val="ad"/>
        <w:rPr>
          <w:sz w:val="26"/>
          <w:szCs w:val="26"/>
          <w:lang w:eastAsia="en-US"/>
        </w:rPr>
      </w:pPr>
      <w:r w:rsidRPr="009B1181">
        <w:rPr>
          <w:sz w:val="26"/>
          <w:szCs w:val="26"/>
          <w:lang w:eastAsia="en-US"/>
        </w:rPr>
        <w:t>расположенный по адресу______________________________________________,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9B1181" w:rsidRDefault="00501CA1" w:rsidP="00501CA1">
      <w:pPr>
        <w:spacing w:after="0"/>
        <w:ind w:firstLine="709"/>
        <w:rPr>
          <w:sz w:val="26"/>
          <w:szCs w:val="26"/>
          <w:lang w:eastAsia="en-US"/>
        </w:rPr>
      </w:pPr>
      <w:r w:rsidRPr="009B1181">
        <w:rPr>
          <w:sz w:val="26"/>
          <w:szCs w:val="26"/>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501CA1" w:rsidRPr="009B1181" w:rsidRDefault="00501CA1" w:rsidP="00501CA1">
      <w:pPr>
        <w:widowControl w:val="0"/>
        <w:autoSpaceDE w:val="0"/>
        <w:autoSpaceDN w:val="0"/>
        <w:adjustRightInd w:val="0"/>
        <w:spacing w:after="0"/>
        <w:ind w:firstLine="709"/>
        <w:rPr>
          <w:sz w:val="26"/>
          <w:szCs w:val="26"/>
          <w:lang w:eastAsia="en-US"/>
        </w:rPr>
      </w:pPr>
      <w:r w:rsidRPr="009B1181">
        <w:rPr>
          <w:sz w:val="26"/>
          <w:szCs w:val="26"/>
          <w:lang w:eastAsia="en-US"/>
        </w:rPr>
        <w:t>1.3.Период  размещения  объекта  устанавливается с  «</w:t>
      </w:r>
      <w:r>
        <w:rPr>
          <w:sz w:val="26"/>
          <w:szCs w:val="26"/>
          <w:lang w:eastAsia="en-US"/>
        </w:rPr>
        <w:t xml:space="preserve">    </w:t>
      </w:r>
      <w:r w:rsidRPr="009B1181">
        <w:rPr>
          <w:sz w:val="26"/>
          <w:szCs w:val="26"/>
          <w:lang w:eastAsia="en-US"/>
        </w:rPr>
        <w:t>»_________    2021г. по «</w:t>
      </w:r>
      <w:r>
        <w:rPr>
          <w:sz w:val="26"/>
          <w:szCs w:val="26"/>
          <w:lang w:eastAsia="en-US"/>
        </w:rPr>
        <w:t xml:space="preserve">   </w:t>
      </w:r>
      <w:r w:rsidRPr="009B1181">
        <w:rPr>
          <w:sz w:val="26"/>
          <w:szCs w:val="26"/>
          <w:lang w:eastAsia="en-US"/>
        </w:rPr>
        <w:t xml:space="preserve">»_________ 2021г. </w:t>
      </w:r>
    </w:p>
    <w:p w:rsidR="00501CA1" w:rsidRPr="009B1181" w:rsidRDefault="00501CA1" w:rsidP="00501CA1">
      <w:pPr>
        <w:widowControl w:val="0"/>
        <w:autoSpaceDE w:val="0"/>
        <w:autoSpaceDN w:val="0"/>
        <w:adjustRightInd w:val="0"/>
        <w:spacing w:after="0"/>
        <w:ind w:firstLine="709"/>
        <w:rPr>
          <w:sz w:val="26"/>
          <w:szCs w:val="26"/>
          <w:lang w:eastAsia="en-US"/>
        </w:rPr>
      </w:pPr>
    </w:p>
    <w:p w:rsidR="00501CA1" w:rsidRPr="009B1181" w:rsidRDefault="00501CA1" w:rsidP="00501CA1">
      <w:pPr>
        <w:numPr>
          <w:ilvl w:val="0"/>
          <w:numId w:val="11"/>
        </w:numPr>
        <w:spacing w:after="0"/>
        <w:jc w:val="center"/>
        <w:rPr>
          <w:sz w:val="26"/>
          <w:szCs w:val="26"/>
          <w:lang w:eastAsia="en-US"/>
        </w:rPr>
      </w:pPr>
      <w:r w:rsidRPr="009B1181">
        <w:rPr>
          <w:sz w:val="26"/>
          <w:szCs w:val="26"/>
          <w:lang w:eastAsia="en-US"/>
        </w:rPr>
        <w:t>Плата за  право размещения объекта, порядок расчетов,</w:t>
      </w:r>
    </w:p>
    <w:p w:rsidR="00501CA1" w:rsidRPr="009B1181" w:rsidRDefault="00501CA1" w:rsidP="00501CA1">
      <w:pPr>
        <w:spacing w:after="0"/>
        <w:ind w:left="720"/>
        <w:jc w:val="center"/>
        <w:rPr>
          <w:sz w:val="26"/>
          <w:szCs w:val="26"/>
          <w:lang w:eastAsia="en-US"/>
        </w:rPr>
      </w:pPr>
      <w:r w:rsidRPr="009B1181">
        <w:rPr>
          <w:sz w:val="26"/>
          <w:szCs w:val="26"/>
          <w:lang w:eastAsia="en-US"/>
        </w:rPr>
        <w:t>передача  участка  под  размещение  нестационарного торгового объекта</w:t>
      </w:r>
    </w:p>
    <w:p w:rsidR="00501CA1" w:rsidRPr="009B1181" w:rsidRDefault="00501CA1" w:rsidP="00501CA1">
      <w:pPr>
        <w:spacing w:after="0"/>
        <w:ind w:left="720"/>
        <w:jc w:val="center"/>
        <w:rPr>
          <w:sz w:val="26"/>
          <w:szCs w:val="26"/>
          <w:lang w:eastAsia="en-US"/>
        </w:rPr>
      </w:pPr>
    </w:p>
    <w:p w:rsidR="00501CA1" w:rsidRPr="009B1181" w:rsidRDefault="00501CA1" w:rsidP="00501CA1">
      <w:pPr>
        <w:widowControl w:val="0"/>
        <w:autoSpaceDE w:val="0"/>
        <w:autoSpaceDN w:val="0"/>
        <w:adjustRightInd w:val="0"/>
        <w:spacing w:after="0"/>
        <w:ind w:firstLine="709"/>
        <w:rPr>
          <w:sz w:val="26"/>
          <w:szCs w:val="26"/>
          <w:lang w:eastAsia="en-US"/>
        </w:rPr>
      </w:pPr>
      <w:r w:rsidRPr="009B1181">
        <w:rPr>
          <w:sz w:val="26"/>
          <w:szCs w:val="26"/>
          <w:lang w:eastAsia="en-US"/>
        </w:rPr>
        <w:t>2.1.</w:t>
      </w:r>
      <w:r w:rsidRPr="009B1181">
        <w:rPr>
          <w:rFonts w:eastAsia="Calibri"/>
          <w:sz w:val="26"/>
          <w:szCs w:val="26"/>
          <w:lang w:eastAsia="en-US"/>
        </w:rPr>
        <w:t>Величина  п</w:t>
      </w:r>
      <w:r w:rsidRPr="009B1181">
        <w:rPr>
          <w:sz w:val="26"/>
          <w:szCs w:val="26"/>
        </w:rPr>
        <w:t xml:space="preserve">латы,  за  право  на размещение </w:t>
      </w:r>
      <w:r w:rsidRPr="009B1181">
        <w:rPr>
          <w:rFonts w:eastAsia="Calibri"/>
          <w:sz w:val="26"/>
          <w:szCs w:val="26"/>
          <w:lang w:eastAsia="en-US"/>
        </w:rPr>
        <w:t>нестационарного торгового  объекта,</w:t>
      </w:r>
      <w:r w:rsidRPr="009B1181">
        <w:rPr>
          <w:sz w:val="26"/>
          <w:szCs w:val="26"/>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sidRPr="009B1181">
        <w:rPr>
          <w:sz w:val="26"/>
          <w:szCs w:val="26"/>
        </w:rPr>
        <w:t xml:space="preserve">   ________________(___________________________________) </w:t>
      </w:r>
      <w:proofErr w:type="gramEnd"/>
      <w:r w:rsidRPr="009B1181">
        <w:rPr>
          <w:sz w:val="26"/>
          <w:szCs w:val="26"/>
        </w:rPr>
        <w:t xml:space="preserve">за период </w:t>
      </w:r>
      <w:r w:rsidRPr="009B1181">
        <w:rPr>
          <w:rFonts w:eastAsia="Calibri"/>
          <w:sz w:val="26"/>
          <w:szCs w:val="26"/>
          <w:lang w:eastAsia="en-US"/>
        </w:rPr>
        <w:t xml:space="preserve">с «     »____________ 2021г. по  «_____» ____________ 2021г. </w:t>
      </w:r>
    </w:p>
    <w:p w:rsidR="00501CA1" w:rsidRPr="009B1181" w:rsidRDefault="00501CA1" w:rsidP="00501CA1">
      <w:pPr>
        <w:ind w:firstLine="708"/>
        <w:rPr>
          <w:sz w:val="26"/>
          <w:szCs w:val="26"/>
        </w:rPr>
      </w:pPr>
      <w:r w:rsidRPr="009B1181">
        <w:rPr>
          <w:sz w:val="26"/>
          <w:szCs w:val="26"/>
        </w:rPr>
        <w:t>2.2.Хозяйствующий субъект вносит оплату в размере 100%, путем перечисления денежных средств на счет Администрации Соль-</w:t>
      </w:r>
      <w:proofErr w:type="spellStart"/>
      <w:r w:rsidRPr="009B1181">
        <w:rPr>
          <w:sz w:val="26"/>
          <w:szCs w:val="26"/>
        </w:rPr>
        <w:t>Илецкого</w:t>
      </w:r>
      <w:proofErr w:type="spellEnd"/>
      <w:r w:rsidRPr="009B1181">
        <w:rPr>
          <w:sz w:val="26"/>
          <w:szCs w:val="26"/>
        </w:rPr>
        <w:t xml:space="preserve"> городского округа до подписания настоящего Договора.</w:t>
      </w:r>
    </w:p>
    <w:p w:rsidR="00501CA1" w:rsidRPr="009B1181" w:rsidRDefault="00501CA1" w:rsidP="00501CA1">
      <w:pPr>
        <w:ind w:firstLine="708"/>
        <w:rPr>
          <w:sz w:val="26"/>
          <w:szCs w:val="26"/>
        </w:rPr>
      </w:pPr>
      <w:r w:rsidRPr="009B1181">
        <w:rPr>
          <w:sz w:val="26"/>
          <w:szCs w:val="26"/>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9B1181" w:rsidRDefault="00501CA1" w:rsidP="00501CA1">
      <w:pPr>
        <w:spacing w:after="0"/>
        <w:ind w:firstLine="709"/>
        <w:rPr>
          <w:sz w:val="26"/>
          <w:szCs w:val="26"/>
          <w:lang w:eastAsia="en-US"/>
        </w:rPr>
      </w:pPr>
      <w:r w:rsidRPr="009B1181">
        <w:rPr>
          <w:sz w:val="26"/>
          <w:szCs w:val="26"/>
          <w:lang w:eastAsia="en-US"/>
        </w:rPr>
        <w:t>2.4.</w:t>
      </w:r>
      <w:r w:rsidR="00684FF1">
        <w:rPr>
          <w:sz w:val="26"/>
          <w:szCs w:val="26"/>
          <w:lang w:eastAsia="en-US"/>
        </w:rPr>
        <w:t>Земельный у</w:t>
      </w:r>
      <w:r w:rsidRPr="009B1181">
        <w:rPr>
          <w:sz w:val="26"/>
          <w:szCs w:val="26"/>
          <w:lang w:eastAsia="en-US"/>
        </w:rPr>
        <w:t xml:space="preserve">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9B1181" w:rsidRDefault="00501CA1" w:rsidP="00501CA1">
      <w:pPr>
        <w:spacing w:after="0"/>
        <w:ind w:firstLine="709"/>
        <w:rPr>
          <w:sz w:val="26"/>
          <w:szCs w:val="26"/>
          <w:lang w:eastAsia="en-US"/>
        </w:rPr>
      </w:pPr>
    </w:p>
    <w:p w:rsidR="00501CA1" w:rsidRPr="009B1181" w:rsidRDefault="00501CA1" w:rsidP="00501CA1">
      <w:pPr>
        <w:numPr>
          <w:ilvl w:val="0"/>
          <w:numId w:val="11"/>
        </w:numPr>
        <w:spacing w:after="0"/>
        <w:jc w:val="center"/>
        <w:rPr>
          <w:sz w:val="26"/>
          <w:szCs w:val="26"/>
          <w:lang w:eastAsia="en-US"/>
        </w:rPr>
      </w:pPr>
      <w:r w:rsidRPr="009B1181">
        <w:rPr>
          <w:sz w:val="26"/>
          <w:szCs w:val="26"/>
          <w:lang w:eastAsia="en-US"/>
        </w:rPr>
        <w:t>Права и обязанности Сторон</w:t>
      </w:r>
    </w:p>
    <w:p w:rsidR="00501CA1" w:rsidRPr="009B1181" w:rsidRDefault="00501CA1" w:rsidP="00501CA1">
      <w:pPr>
        <w:spacing w:after="0"/>
        <w:ind w:left="720"/>
        <w:rPr>
          <w:sz w:val="26"/>
          <w:szCs w:val="26"/>
          <w:lang w:eastAsia="en-US"/>
        </w:rPr>
      </w:pPr>
    </w:p>
    <w:p w:rsidR="00501CA1" w:rsidRPr="009B1181" w:rsidRDefault="00501CA1" w:rsidP="00501CA1">
      <w:pPr>
        <w:spacing w:after="0"/>
        <w:ind w:left="709"/>
        <w:rPr>
          <w:sz w:val="26"/>
          <w:szCs w:val="26"/>
          <w:lang w:eastAsia="en-US"/>
        </w:rPr>
      </w:pPr>
      <w:r w:rsidRPr="009B1181">
        <w:rPr>
          <w:sz w:val="26"/>
          <w:szCs w:val="26"/>
          <w:lang w:eastAsia="en-US"/>
        </w:rPr>
        <w:t>Хозяйствующий субъект имеет право:</w:t>
      </w:r>
    </w:p>
    <w:p w:rsidR="00501CA1" w:rsidRPr="009B1181" w:rsidRDefault="00501CA1" w:rsidP="00501CA1">
      <w:pPr>
        <w:spacing w:after="0"/>
        <w:ind w:firstLine="709"/>
        <w:rPr>
          <w:sz w:val="26"/>
          <w:szCs w:val="26"/>
          <w:lang w:eastAsia="en-US"/>
        </w:rPr>
      </w:pPr>
      <w:r>
        <w:rPr>
          <w:sz w:val="26"/>
          <w:szCs w:val="26"/>
          <w:lang w:eastAsia="en-US"/>
        </w:rPr>
        <w:t>3.1.1.</w:t>
      </w:r>
      <w:r w:rsidRPr="009B1181">
        <w:rPr>
          <w:sz w:val="26"/>
          <w:szCs w:val="26"/>
          <w:lang w:eastAsia="en-US"/>
        </w:rPr>
        <w:t xml:space="preserve">Использовать </w:t>
      </w:r>
      <w:r w:rsidRPr="009B1181">
        <w:rPr>
          <w:sz w:val="26"/>
          <w:szCs w:val="26"/>
        </w:rPr>
        <w:t xml:space="preserve">нестационарный торговый объект </w:t>
      </w:r>
      <w:r w:rsidRPr="009B1181">
        <w:rPr>
          <w:sz w:val="26"/>
          <w:szCs w:val="26"/>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9B1181" w:rsidRDefault="00501CA1" w:rsidP="00501CA1">
      <w:pPr>
        <w:spacing w:after="0"/>
        <w:ind w:left="709"/>
        <w:rPr>
          <w:sz w:val="26"/>
          <w:szCs w:val="26"/>
          <w:lang w:eastAsia="en-US"/>
        </w:rPr>
      </w:pPr>
      <w:r w:rsidRPr="009B1181">
        <w:rPr>
          <w:sz w:val="26"/>
          <w:szCs w:val="26"/>
          <w:lang w:eastAsia="en-US"/>
        </w:rPr>
        <w:t>Хозяйствующий субъект обязан:</w:t>
      </w:r>
    </w:p>
    <w:p w:rsidR="00501CA1" w:rsidRPr="009B1181" w:rsidRDefault="00501CA1" w:rsidP="00501CA1">
      <w:pPr>
        <w:spacing w:after="0"/>
        <w:ind w:firstLine="708"/>
        <w:rPr>
          <w:sz w:val="26"/>
          <w:szCs w:val="26"/>
          <w:lang w:eastAsia="en-US"/>
        </w:rPr>
      </w:pPr>
      <w:r w:rsidRPr="009B1181">
        <w:rPr>
          <w:sz w:val="26"/>
          <w:szCs w:val="26"/>
        </w:rPr>
        <w:t>3.2.1.</w:t>
      </w:r>
      <w:r w:rsidRPr="009B1181">
        <w:rPr>
          <w:sz w:val="26"/>
          <w:szCs w:val="26"/>
          <w:lang w:eastAsia="en-US"/>
        </w:rPr>
        <w:t>Своевременно вн</w:t>
      </w:r>
      <w:r>
        <w:rPr>
          <w:sz w:val="26"/>
          <w:szCs w:val="26"/>
          <w:lang w:eastAsia="en-US"/>
        </w:rPr>
        <w:t>ести</w:t>
      </w:r>
      <w:r w:rsidRPr="009B1181">
        <w:rPr>
          <w:sz w:val="26"/>
          <w:szCs w:val="26"/>
          <w:lang w:eastAsia="en-US"/>
        </w:rPr>
        <w:t xml:space="preserve"> плату  за право на  размещение </w:t>
      </w:r>
      <w:r w:rsidRPr="009B1181">
        <w:rPr>
          <w:sz w:val="26"/>
          <w:szCs w:val="26"/>
        </w:rPr>
        <w:t>нестационарного торгового  объекта</w:t>
      </w:r>
      <w:r w:rsidRPr="009B1181">
        <w:rPr>
          <w:sz w:val="26"/>
          <w:szCs w:val="26"/>
          <w:lang w:eastAsia="en-US"/>
        </w:rPr>
        <w:t>.</w:t>
      </w:r>
    </w:p>
    <w:p w:rsidR="00501CA1" w:rsidRPr="009B1181" w:rsidRDefault="00501CA1" w:rsidP="00501CA1">
      <w:pPr>
        <w:spacing w:after="0"/>
        <w:ind w:firstLine="708"/>
        <w:rPr>
          <w:sz w:val="26"/>
          <w:szCs w:val="26"/>
        </w:rPr>
      </w:pPr>
      <w:r w:rsidRPr="009B1181">
        <w:rPr>
          <w:sz w:val="26"/>
          <w:szCs w:val="26"/>
          <w:lang w:eastAsia="en-US"/>
        </w:rPr>
        <w:t>3.2.2.</w:t>
      </w:r>
      <w:proofErr w:type="gramStart"/>
      <w:r w:rsidRPr="009B1181">
        <w:rPr>
          <w:sz w:val="26"/>
          <w:szCs w:val="26"/>
        </w:rPr>
        <w:t>Разместить</w:t>
      </w:r>
      <w:proofErr w:type="gramEnd"/>
      <w:r w:rsidRPr="009B1181">
        <w:rPr>
          <w:sz w:val="26"/>
          <w:szCs w:val="26"/>
        </w:rPr>
        <w:t xml:space="preserve"> нестационарный торговый объект </w:t>
      </w:r>
      <w:r w:rsidRPr="009B1181">
        <w:rPr>
          <w:sz w:val="26"/>
          <w:szCs w:val="26"/>
          <w:lang w:eastAsia="en-US"/>
        </w:rPr>
        <w:t xml:space="preserve"> </w:t>
      </w:r>
      <w:r w:rsidRPr="009B1181">
        <w:rPr>
          <w:sz w:val="26"/>
          <w:szCs w:val="26"/>
        </w:rPr>
        <w:t>в соответствии с условиями  настоящего Договора.</w:t>
      </w:r>
    </w:p>
    <w:p w:rsidR="00501CA1" w:rsidRPr="009B1181" w:rsidRDefault="00501CA1" w:rsidP="00501CA1">
      <w:pPr>
        <w:spacing w:after="0"/>
        <w:ind w:firstLine="709"/>
        <w:rPr>
          <w:sz w:val="26"/>
          <w:szCs w:val="26"/>
          <w:lang w:eastAsia="en-US"/>
        </w:rPr>
      </w:pPr>
      <w:r>
        <w:rPr>
          <w:sz w:val="26"/>
          <w:szCs w:val="26"/>
          <w:lang w:eastAsia="en-US"/>
        </w:rPr>
        <w:t>3.2.3.</w:t>
      </w:r>
      <w:r w:rsidRPr="009B1181">
        <w:rPr>
          <w:sz w:val="26"/>
          <w:szCs w:val="26"/>
          <w:lang w:eastAsia="en-US"/>
        </w:rPr>
        <w:t xml:space="preserve">Сохранять внешний вид, оформление и специализацию, местоположение и размеры </w:t>
      </w:r>
      <w:r w:rsidRPr="009B1181">
        <w:rPr>
          <w:sz w:val="26"/>
          <w:szCs w:val="26"/>
        </w:rPr>
        <w:t>нестационарного торгового  объекта</w:t>
      </w:r>
      <w:r w:rsidRPr="009B1181">
        <w:rPr>
          <w:sz w:val="26"/>
          <w:szCs w:val="26"/>
          <w:lang w:eastAsia="en-US"/>
        </w:rPr>
        <w:t xml:space="preserve"> в течение установленного периода размещения объекта.</w:t>
      </w:r>
    </w:p>
    <w:p w:rsidR="00501CA1" w:rsidRPr="009B1181" w:rsidRDefault="00501CA1" w:rsidP="00501CA1">
      <w:pPr>
        <w:spacing w:after="0"/>
        <w:ind w:firstLine="709"/>
        <w:rPr>
          <w:sz w:val="26"/>
          <w:szCs w:val="26"/>
          <w:lang w:eastAsia="en-US"/>
        </w:rPr>
      </w:pPr>
      <w:r w:rsidRPr="009B1181">
        <w:rPr>
          <w:sz w:val="26"/>
          <w:szCs w:val="26"/>
          <w:lang w:eastAsia="en-US"/>
        </w:rPr>
        <w:t>3.2.4. В течени</w:t>
      </w:r>
      <w:proofErr w:type="gramStart"/>
      <w:r w:rsidRPr="009B1181">
        <w:rPr>
          <w:sz w:val="26"/>
          <w:szCs w:val="26"/>
          <w:lang w:eastAsia="en-US"/>
        </w:rPr>
        <w:t>и</w:t>
      </w:r>
      <w:proofErr w:type="gramEnd"/>
      <w:r w:rsidRPr="009B1181">
        <w:rPr>
          <w:sz w:val="26"/>
          <w:szCs w:val="26"/>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9B1181" w:rsidRDefault="00501CA1" w:rsidP="00501CA1">
      <w:pPr>
        <w:spacing w:after="0"/>
        <w:ind w:firstLine="709"/>
        <w:rPr>
          <w:sz w:val="26"/>
          <w:szCs w:val="26"/>
          <w:lang w:eastAsia="en-US"/>
        </w:rPr>
      </w:pPr>
      <w:r w:rsidRPr="009B1181">
        <w:rPr>
          <w:sz w:val="26"/>
          <w:szCs w:val="26"/>
          <w:lang w:eastAsia="en-US"/>
        </w:rPr>
        <w:t xml:space="preserve">3.2.5.Обеспечивать функционирование </w:t>
      </w:r>
      <w:r w:rsidRPr="009B1181">
        <w:rPr>
          <w:sz w:val="26"/>
          <w:szCs w:val="26"/>
        </w:rPr>
        <w:t>нестационарного торгового  объекта</w:t>
      </w:r>
      <w:r w:rsidRPr="009B1181">
        <w:rPr>
          <w:sz w:val="26"/>
          <w:szCs w:val="26"/>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9B1181" w:rsidRDefault="00501CA1" w:rsidP="00501CA1">
      <w:pPr>
        <w:pStyle w:val="20"/>
        <w:shd w:val="clear" w:color="auto" w:fill="auto"/>
        <w:spacing w:before="0" w:after="0" w:line="240" w:lineRule="auto"/>
        <w:ind w:firstLine="567"/>
        <w:jc w:val="both"/>
        <w:rPr>
          <w:rFonts w:ascii="Times New Roman" w:hAnsi="Times New Roman" w:cs="Times New Roman"/>
          <w:sz w:val="26"/>
          <w:szCs w:val="26"/>
        </w:rPr>
      </w:pPr>
      <w:r w:rsidRPr="009B1181">
        <w:rPr>
          <w:rFonts w:ascii="Times New Roman" w:hAnsi="Times New Roman" w:cs="Times New Roman"/>
          <w:sz w:val="26"/>
          <w:szCs w:val="26"/>
        </w:rPr>
        <w:t xml:space="preserve">3.2.6.Обеспечивать строгое соблюдение рекомендаций </w:t>
      </w:r>
      <w:proofErr w:type="spellStart"/>
      <w:r w:rsidRPr="009B1181">
        <w:rPr>
          <w:rFonts w:ascii="Times New Roman" w:hAnsi="Times New Roman" w:cs="Times New Roman"/>
          <w:sz w:val="26"/>
          <w:szCs w:val="26"/>
        </w:rPr>
        <w:t>Роспотребнадзора</w:t>
      </w:r>
      <w:proofErr w:type="spellEnd"/>
      <w:r w:rsidRPr="009B1181">
        <w:rPr>
          <w:rFonts w:ascii="Times New Roman" w:hAnsi="Times New Roman" w:cs="Times New Roman"/>
          <w:sz w:val="26"/>
          <w:szCs w:val="26"/>
        </w:rPr>
        <w:t xml:space="preserve"> по проведению профилактических и дезинфекционных мероприятий по предупреждению распространения новой </w:t>
      </w:r>
      <w:proofErr w:type="spellStart"/>
      <w:r w:rsidRPr="009B1181">
        <w:rPr>
          <w:rFonts w:ascii="Times New Roman" w:hAnsi="Times New Roman" w:cs="Times New Roman"/>
          <w:sz w:val="26"/>
          <w:szCs w:val="26"/>
        </w:rPr>
        <w:t>коронавирусной</w:t>
      </w:r>
      <w:proofErr w:type="spellEnd"/>
      <w:r w:rsidRPr="009B1181">
        <w:rPr>
          <w:rFonts w:ascii="Times New Roman" w:hAnsi="Times New Roman" w:cs="Times New Roman"/>
          <w:sz w:val="26"/>
          <w:szCs w:val="26"/>
        </w:rPr>
        <w:t xml:space="preserve"> инфекции (</w:t>
      </w:r>
      <w:r w:rsidRPr="009B1181">
        <w:rPr>
          <w:rFonts w:ascii="Times New Roman" w:hAnsi="Times New Roman" w:cs="Times New Roman"/>
          <w:sz w:val="26"/>
          <w:szCs w:val="26"/>
          <w:lang w:val="en-US"/>
        </w:rPr>
        <w:t>COVID</w:t>
      </w:r>
      <w:r w:rsidRPr="009B1181">
        <w:rPr>
          <w:rFonts w:ascii="Times New Roman" w:hAnsi="Times New Roman" w:cs="Times New Roman"/>
          <w:sz w:val="26"/>
          <w:szCs w:val="26"/>
        </w:rPr>
        <w:t xml:space="preserve"> 19).</w:t>
      </w:r>
    </w:p>
    <w:p w:rsidR="00501CA1" w:rsidRPr="009B1181" w:rsidRDefault="00501CA1" w:rsidP="00501CA1">
      <w:pPr>
        <w:spacing w:after="0"/>
        <w:ind w:firstLine="709"/>
        <w:rPr>
          <w:sz w:val="26"/>
          <w:szCs w:val="26"/>
          <w:lang w:eastAsia="en-US"/>
        </w:rPr>
      </w:pPr>
      <w:r w:rsidRPr="009B1181">
        <w:rPr>
          <w:sz w:val="26"/>
          <w:szCs w:val="26"/>
        </w:rPr>
        <w:t xml:space="preserve">3.2.7.Обеспечить благоустройство места размещения нестационарного торгового  объекта, а также  соблюдение санитарных норм, в </w:t>
      </w:r>
      <w:proofErr w:type="spellStart"/>
      <w:r w:rsidRPr="009B1181">
        <w:rPr>
          <w:sz w:val="26"/>
          <w:szCs w:val="26"/>
        </w:rPr>
        <w:t>т.ч</w:t>
      </w:r>
      <w:proofErr w:type="spellEnd"/>
      <w:r w:rsidRPr="009B1181">
        <w:rPr>
          <w:sz w:val="26"/>
          <w:szCs w:val="26"/>
        </w:rPr>
        <w:t xml:space="preserve">. </w:t>
      </w:r>
      <w:r w:rsidRPr="009B1181">
        <w:rPr>
          <w:sz w:val="26"/>
          <w:szCs w:val="26"/>
          <w:lang w:eastAsia="en-US"/>
        </w:rPr>
        <w:t xml:space="preserve">соблюдать при размещении </w:t>
      </w:r>
      <w:r w:rsidRPr="009B1181">
        <w:rPr>
          <w:sz w:val="26"/>
          <w:szCs w:val="26"/>
        </w:rPr>
        <w:t>нестационарного торгового  объекта</w:t>
      </w:r>
      <w:r w:rsidRPr="009B1181">
        <w:rPr>
          <w:sz w:val="26"/>
          <w:szCs w:val="26"/>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9B1181">
        <w:rPr>
          <w:sz w:val="26"/>
          <w:szCs w:val="26"/>
        </w:rPr>
        <w:t>нестационарного торгового  объект</w:t>
      </w:r>
      <w:r w:rsidRPr="009B1181">
        <w:rPr>
          <w:sz w:val="26"/>
          <w:szCs w:val="26"/>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501CA1" w:rsidRPr="009B1181" w:rsidRDefault="00501CA1" w:rsidP="00501CA1">
      <w:pPr>
        <w:autoSpaceDE w:val="0"/>
        <w:autoSpaceDN w:val="0"/>
        <w:adjustRightInd w:val="0"/>
        <w:spacing w:after="0"/>
        <w:ind w:firstLine="709"/>
        <w:rPr>
          <w:sz w:val="26"/>
          <w:szCs w:val="26"/>
          <w:lang w:eastAsia="en-US"/>
        </w:rPr>
      </w:pPr>
      <w:r w:rsidRPr="009B1181">
        <w:rPr>
          <w:sz w:val="26"/>
          <w:szCs w:val="26"/>
          <w:lang w:eastAsia="en-US"/>
        </w:rPr>
        <w:t>3.2.8.Не допускать передачу или уступку прав по настоящему Договору третьим лицам.</w:t>
      </w:r>
    </w:p>
    <w:p w:rsidR="00501CA1" w:rsidRPr="009B1181" w:rsidRDefault="00501CA1" w:rsidP="00501CA1">
      <w:pPr>
        <w:autoSpaceDE w:val="0"/>
        <w:autoSpaceDN w:val="0"/>
        <w:adjustRightInd w:val="0"/>
        <w:spacing w:after="0"/>
        <w:ind w:firstLine="709"/>
        <w:rPr>
          <w:sz w:val="26"/>
          <w:szCs w:val="26"/>
          <w:lang w:eastAsia="en-US"/>
        </w:rPr>
      </w:pPr>
      <w:r w:rsidRPr="009B1181">
        <w:rPr>
          <w:sz w:val="26"/>
          <w:szCs w:val="26"/>
          <w:lang w:eastAsia="en-US"/>
        </w:rPr>
        <w:t xml:space="preserve">3.2.9. В 2-х </w:t>
      </w:r>
      <w:proofErr w:type="spellStart"/>
      <w:r w:rsidRPr="009B1181">
        <w:rPr>
          <w:sz w:val="26"/>
          <w:szCs w:val="26"/>
          <w:lang w:eastAsia="en-US"/>
        </w:rPr>
        <w:t>дневный</w:t>
      </w:r>
      <w:proofErr w:type="spellEnd"/>
      <w:r w:rsidRPr="009B1181">
        <w:rPr>
          <w:sz w:val="26"/>
          <w:szCs w:val="26"/>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501CA1" w:rsidRPr="009B1181" w:rsidRDefault="00501CA1" w:rsidP="00501CA1">
      <w:pPr>
        <w:autoSpaceDE w:val="0"/>
        <w:autoSpaceDN w:val="0"/>
        <w:adjustRightInd w:val="0"/>
        <w:spacing w:after="0"/>
        <w:ind w:firstLine="709"/>
        <w:rPr>
          <w:sz w:val="26"/>
          <w:szCs w:val="26"/>
          <w:lang w:eastAsia="en-US"/>
        </w:rPr>
      </w:pPr>
      <w:r w:rsidRPr="009B1181">
        <w:rPr>
          <w:sz w:val="26"/>
          <w:szCs w:val="26"/>
          <w:lang w:eastAsia="en-US"/>
        </w:rPr>
        <w:t>3.2.10.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9B1181" w:rsidRDefault="00501CA1" w:rsidP="00501CA1">
      <w:pPr>
        <w:autoSpaceDE w:val="0"/>
        <w:autoSpaceDN w:val="0"/>
        <w:adjustRightInd w:val="0"/>
        <w:spacing w:after="0"/>
        <w:ind w:firstLine="709"/>
        <w:rPr>
          <w:sz w:val="26"/>
          <w:szCs w:val="26"/>
          <w:lang w:eastAsia="en-US"/>
        </w:rPr>
      </w:pPr>
      <w:r w:rsidRPr="009B1181">
        <w:rPr>
          <w:sz w:val="26"/>
          <w:szCs w:val="26"/>
          <w:lang w:eastAsia="en-US"/>
        </w:rPr>
        <w:t>3.3. Администрация обязана:</w:t>
      </w:r>
    </w:p>
    <w:p w:rsidR="00501CA1" w:rsidRPr="009B1181" w:rsidRDefault="00501CA1" w:rsidP="00501CA1">
      <w:pPr>
        <w:spacing w:after="0"/>
        <w:ind w:firstLine="709"/>
        <w:rPr>
          <w:sz w:val="26"/>
          <w:szCs w:val="26"/>
          <w:lang w:eastAsia="en-US"/>
        </w:rPr>
      </w:pPr>
      <w:r w:rsidRPr="009B1181">
        <w:rPr>
          <w:sz w:val="26"/>
          <w:szCs w:val="26"/>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9B1181" w:rsidRDefault="00501CA1" w:rsidP="00501CA1">
      <w:pPr>
        <w:spacing w:after="0"/>
        <w:ind w:firstLine="709"/>
        <w:rPr>
          <w:sz w:val="26"/>
          <w:szCs w:val="26"/>
        </w:rPr>
      </w:pPr>
      <w:r w:rsidRPr="009B1181">
        <w:rPr>
          <w:sz w:val="26"/>
          <w:szCs w:val="26"/>
          <w:lang w:eastAsia="en-US"/>
        </w:rPr>
        <w:t xml:space="preserve">3.3.2.В случае введения </w:t>
      </w:r>
      <w:r w:rsidRPr="009B1181">
        <w:rPr>
          <w:sz w:val="26"/>
          <w:szCs w:val="26"/>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9B1181" w:rsidRDefault="00501CA1" w:rsidP="00501CA1">
      <w:pPr>
        <w:spacing w:after="0"/>
        <w:ind w:firstLine="709"/>
        <w:rPr>
          <w:sz w:val="26"/>
          <w:szCs w:val="26"/>
        </w:rPr>
      </w:pPr>
      <w:r w:rsidRPr="009B1181">
        <w:rPr>
          <w:sz w:val="26"/>
          <w:szCs w:val="26"/>
        </w:rPr>
        <w:t xml:space="preserve"> При этом хозяйствующему субъекту не компенсируются понесенные затраты, связанные с демонтажем торгового объекта.</w:t>
      </w:r>
    </w:p>
    <w:p w:rsidR="00501CA1" w:rsidRPr="009B1181" w:rsidRDefault="00501CA1" w:rsidP="00501CA1">
      <w:pPr>
        <w:spacing w:after="0"/>
        <w:ind w:left="709"/>
        <w:rPr>
          <w:sz w:val="26"/>
          <w:szCs w:val="26"/>
          <w:lang w:eastAsia="en-US"/>
        </w:rPr>
      </w:pPr>
      <w:r w:rsidRPr="009B1181">
        <w:rPr>
          <w:sz w:val="26"/>
          <w:szCs w:val="26"/>
          <w:lang w:eastAsia="en-US"/>
        </w:rPr>
        <w:t>3.4. Администрация имеет право:</w:t>
      </w:r>
    </w:p>
    <w:p w:rsidR="00501CA1" w:rsidRPr="009B1181" w:rsidRDefault="00501CA1" w:rsidP="00501CA1">
      <w:pPr>
        <w:spacing w:after="0"/>
        <w:ind w:firstLine="709"/>
        <w:rPr>
          <w:sz w:val="26"/>
          <w:szCs w:val="26"/>
          <w:lang w:eastAsia="en-US"/>
        </w:rPr>
      </w:pPr>
      <w:r w:rsidRPr="009B1181">
        <w:rPr>
          <w:sz w:val="26"/>
          <w:szCs w:val="26"/>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9B1181" w:rsidRDefault="00501CA1" w:rsidP="00501CA1">
      <w:pPr>
        <w:spacing w:after="0"/>
        <w:ind w:firstLine="709"/>
        <w:rPr>
          <w:sz w:val="26"/>
          <w:szCs w:val="26"/>
          <w:lang w:eastAsia="en-US"/>
        </w:rPr>
      </w:pPr>
      <w:r>
        <w:rPr>
          <w:sz w:val="26"/>
          <w:szCs w:val="26"/>
          <w:lang w:eastAsia="en-US"/>
        </w:rPr>
        <w:t>3.4.2.</w:t>
      </w:r>
      <w:r w:rsidRPr="009B1181">
        <w:rPr>
          <w:sz w:val="26"/>
          <w:szCs w:val="26"/>
          <w:lang w:eastAsia="en-US"/>
        </w:rPr>
        <w:t xml:space="preserve">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9B1181" w:rsidRDefault="00501CA1" w:rsidP="00501CA1">
      <w:pPr>
        <w:spacing w:after="0"/>
        <w:ind w:firstLine="709"/>
        <w:rPr>
          <w:sz w:val="26"/>
          <w:szCs w:val="26"/>
          <w:lang w:eastAsia="en-US"/>
        </w:rPr>
      </w:pPr>
    </w:p>
    <w:p w:rsidR="00501CA1" w:rsidRPr="009B1181" w:rsidRDefault="00501CA1" w:rsidP="00501CA1">
      <w:pPr>
        <w:numPr>
          <w:ilvl w:val="0"/>
          <w:numId w:val="11"/>
        </w:numPr>
        <w:spacing w:after="0"/>
        <w:jc w:val="center"/>
        <w:rPr>
          <w:sz w:val="26"/>
          <w:szCs w:val="26"/>
          <w:lang w:eastAsia="en-US"/>
        </w:rPr>
      </w:pPr>
      <w:r w:rsidRPr="009B1181">
        <w:rPr>
          <w:sz w:val="26"/>
          <w:szCs w:val="26"/>
          <w:lang w:eastAsia="en-US"/>
        </w:rPr>
        <w:t>Срок действия договора</w:t>
      </w:r>
    </w:p>
    <w:p w:rsidR="00501CA1" w:rsidRPr="009B1181" w:rsidRDefault="00501CA1" w:rsidP="00501CA1">
      <w:pPr>
        <w:spacing w:after="0"/>
        <w:ind w:left="720"/>
        <w:rPr>
          <w:sz w:val="26"/>
          <w:szCs w:val="26"/>
          <w:lang w:eastAsia="en-US"/>
        </w:rPr>
      </w:pPr>
    </w:p>
    <w:p w:rsidR="00501CA1" w:rsidRPr="009B1181" w:rsidRDefault="00501CA1" w:rsidP="00501CA1">
      <w:pPr>
        <w:numPr>
          <w:ilvl w:val="1"/>
          <w:numId w:val="11"/>
        </w:numPr>
        <w:spacing w:after="0"/>
        <w:ind w:left="0" w:firstLine="709"/>
        <w:rPr>
          <w:sz w:val="26"/>
          <w:szCs w:val="26"/>
          <w:lang w:eastAsia="en-US"/>
        </w:rPr>
      </w:pPr>
      <w:r w:rsidRPr="009B1181">
        <w:rPr>
          <w:sz w:val="26"/>
          <w:szCs w:val="26"/>
          <w:lang w:eastAsia="en-US"/>
        </w:rPr>
        <w:t>Настоящий Договор действует с момента его подписания сторонами и  до  « _____» ____________ 2021 года,  без  права пролонгации.</w:t>
      </w:r>
    </w:p>
    <w:p w:rsidR="00501CA1" w:rsidRPr="009B1181" w:rsidRDefault="00501CA1" w:rsidP="00501CA1">
      <w:pPr>
        <w:spacing w:after="0"/>
        <w:ind w:left="360" w:firstLine="709"/>
        <w:rPr>
          <w:sz w:val="26"/>
          <w:szCs w:val="26"/>
          <w:lang w:eastAsia="en-US"/>
        </w:rPr>
      </w:pPr>
    </w:p>
    <w:p w:rsidR="00501CA1" w:rsidRPr="009B1181" w:rsidRDefault="00501CA1" w:rsidP="00501CA1">
      <w:pPr>
        <w:spacing w:after="0"/>
        <w:ind w:left="360" w:firstLine="709"/>
        <w:rPr>
          <w:sz w:val="26"/>
          <w:szCs w:val="26"/>
          <w:lang w:eastAsia="en-US"/>
        </w:rPr>
      </w:pPr>
    </w:p>
    <w:p w:rsidR="00501CA1" w:rsidRPr="009B1181" w:rsidRDefault="00501CA1" w:rsidP="00501CA1">
      <w:pPr>
        <w:numPr>
          <w:ilvl w:val="0"/>
          <w:numId w:val="11"/>
        </w:numPr>
        <w:spacing w:after="0"/>
        <w:jc w:val="center"/>
        <w:rPr>
          <w:sz w:val="26"/>
          <w:szCs w:val="26"/>
          <w:lang w:eastAsia="en-US"/>
        </w:rPr>
      </w:pPr>
      <w:r w:rsidRPr="009B1181">
        <w:rPr>
          <w:sz w:val="26"/>
          <w:szCs w:val="26"/>
          <w:lang w:eastAsia="en-US"/>
        </w:rPr>
        <w:t>Ответственность сторон</w:t>
      </w:r>
    </w:p>
    <w:p w:rsidR="00501CA1" w:rsidRPr="009B1181" w:rsidRDefault="00501CA1" w:rsidP="00501CA1">
      <w:pPr>
        <w:spacing w:after="0"/>
        <w:ind w:left="720"/>
        <w:rPr>
          <w:sz w:val="26"/>
          <w:szCs w:val="26"/>
          <w:lang w:eastAsia="en-US"/>
        </w:rPr>
      </w:pPr>
    </w:p>
    <w:p w:rsidR="00501CA1" w:rsidRPr="009B1181" w:rsidRDefault="00501CA1" w:rsidP="00501CA1">
      <w:pPr>
        <w:pStyle w:val="a7"/>
        <w:numPr>
          <w:ilvl w:val="1"/>
          <w:numId w:val="12"/>
        </w:numPr>
        <w:spacing w:after="0"/>
        <w:ind w:left="0" w:firstLine="709"/>
        <w:rPr>
          <w:sz w:val="26"/>
          <w:szCs w:val="26"/>
          <w:lang w:eastAsia="en-US"/>
        </w:rPr>
      </w:pPr>
      <w:r w:rsidRPr="009B1181">
        <w:rPr>
          <w:sz w:val="26"/>
          <w:szCs w:val="26"/>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01CA1" w:rsidRPr="009B1181" w:rsidRDefault="00501CA1" w:rsidP="00501CA1">
      <w:pPr>
        <w:spacing w:after="0"/>
        <w:ind w:left="1080"/>
        <w:rPr>
          <w:sz w:val="26"/>
          <w:szCs w:val="26"/>
          <w:lang w:eastAsia="en-US"/>
        </w:rPr>
      </w:pPr>
    </w:p>
    <w:p w:rsidR="00501CA1" w:rsidRPr="009B1181" w:rsidRDefault="00501CA1" w:rsidP="00501CA1">
      <w:pPr>
        <w:spacing w:after="0"/>
        <w:ind w:left="1080"/>
        <w:rPr>
          <w:sz w:val="26"/>
          <w:szCs w:val="26"/>
          <w:lang w:eastAsia="en-US"/>
        </w:rPr>
      </w:pPr>
    </w:p>
    <w:p w:rsidR="00501CA1" w:rsidRPr="009B1181" w:rsidRDefault="00501CA1" w:rsidP="00501CA1">
      <w:pPr>
        <w:numPr>
          <w:ilvl w:val="0"/>
          <w:numId w:val="12"/>
        </w:numPr>
        <w:spacing w:after="0"/>
        <w:jc w:val="center"/>
        <w:rPr>
          <w:sz w:val="26"/>
          <w:szCs w:val="26"/>
          <w:lang w:eastAsia="en-US"/>
        </w:rPr>
      </w:pPr>
      <w:r w:rsidRPr="009B1181">
        <w:rPr>
          <w:sz w:val="26"/>
          <w:szCs w:val="26"/>
          <w:lang w:eastAsia="en-US"/>
        </w:rPr>
        <w:t>Изменение и прекращение договора</w:t>
      </w:r>
    </w:p>
    <w:p w:rsidR="00501CA1" w:rsidRPr="009B1181" w:rsidRDefault="00501CA1" w:rsidP="00501CA1">
      <w:pPr>
        <w:spacing w:after="0"/>
        <w:ind w:left="360"/>
        <w:rPr>
          <w:sz w:val="26"/>
          <w:szCs w:val="26"/>
          <w:lang w:eastAsia="en-US"/>
        </w:rPr>
      </w:pPr>
    </w:p>
    <w:p w:rsidR="00501CA1" w:rsidRPr="009B1181" w:rsidRDefault="00501CA1" w:rsidP="00501CA1">
      <w:pPr>
        <w:spacing w:after="0"/>
        <w:ind w:firstLine="709"/>
        <w:rPr>
          <w:sz w:val="26"/>
          <w:szCs w:val="26"/>
          <w:lang w:eastAsia="en-US"/>
        </w:rPr>
      </w:pPr>
      <w:r w:rsidRPr="009B1181">
        <w:rPr>
          <w:sz w:val="26"/>
          <w:szCs w:val="26"/>
          <w:lang w:eastAsia="en-US"/>
        </w:rPr>
        <w:t>6.1.По соглашению Сторон настоящий Договор может быть изменен. При этом не допускается изменение  следующих положений  договора:</w:t>
      </w:r>
    </w:p>
    <w:p w:rsidR="00501CA1" w:rsidRPr="009B1181" w:rsidRDefault="00501CA1" w:rsidP="00501CA1">
      <w:pPr>
        <w:spacing w:after="0"/>
        <w:ind w:firstLine="709"/>
        <w:rPr>
          <w:sz w:val="26"/>
          <w:szCs w:val="26"/>
          <w:lang w:eastAsia="en-US"/>
        </w:rPr>
      </w:pPr>
      <w:r w:rsidRPr="009B1181">
        <w:rPr>
          <w:sz w:val="26"/>
          <w:szCs w:val="26"/>
          <w:lang w:eastAsia="en-US"/>
        </w:rPr>
        <w:t>1) основания заключения договора на размещение нестационарного торгового объекта;</w:t>
      </w:r>
    </w:p>
    <w:p w:rsidR="00501CA1" w:rsidRPr="009B1181" w:rsidRDefault="00501CA1" w:rsidP="00501CA1">
      <w:pPr>
        <w:spacing w:after="0"/>
        <w:ind w:firstLine="709"/>
        <w:rPr>
          <w:sz w:val="26"/>
          <w:szCs w:val="26"/>
          <w:lang w:eastAsia="en-US"/>
        </w:rPr>
      </w:pPr>
      <w:r w:rsidRPr="009B1181">
        <w:rPr>
          <w:sz w:val="26"/>
          <w:szCs w:val="26"/>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9B1181" w:rsidRDefault="00501CA1" w:rsidP="00501CA1">
      <w:pPr>
        <w:spacing w:after="0"/>
        <w:ind w:firstLine="709"/>
        <w:rPr>
          <w:sz w:val="26"/>
          <w:szCs w:val="26"/>
          <w:lang w:eastAsia="en-US"/>
        </w:rPr>
      </w:pPr>
      <w:r w:rsidRPr="009B1181">
        <w:rPr>
          <w:sz w:val="26"/>
          <w:szCs w:val="26"/>
          <w:lang w:eastAsia="en-US"/>
        </w:rPr>
        <w:t>3) ответственность сторон.</w:t>
      </w:r>
    </w:p>
    <w:p w:rsidR="00501CA1" w:rsidRPr="009B1181" w:rsidRDefault="00501CA1" w:rsidP="00501CA1">
      <w:pPr>
        <w:spacing w:after="0"/>
        <w:ind w:firstLine="709"/>
        <w:rPr>
          <w:sz w:val="26"/>
          <w:szCs w:val="26"/>
          <w:lang w:eastAsia="en-US"/>
        </w:rPr>
      </w:pPr>
      <w:r w:rsidRPr="009B1181">
        <w:rPr>
          <w:sz w:val="26"/>
          <w:szCs w:val="26"/>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9B1181" w:rsidRDefault="00501CA1" w:rsidP="00501CA1">
      <w:pPr>
        <w:pStyle w:val="a8"/>
        <w:ind w:firstLine="660"/>
        <w:rPr>
          <w:rFonts w:ascii="Times New Roman" w:hAnsi="Times New Roman" w:cs="Times New Roman"/>
          <w:sz w:val="26"/>
          <w:szCs w:val="26"/>
        </w:rPr>
      </w:pPr>
      <w:r w:rsidRPr="009B1181">
        <w:rPr>
          <w:rFonts w:ascii="Times New Roman" w:hAnsi="Times New Roman" w:cs="Times New Roman"/>
          <w:sz w:val="26"/>
          <w:szCs w:val="26"/>
          <w:lang w:eastAsia="en-US"/>
        </w:rPr>
        <w:t xml:space="preserve"> 6.3.Хозяйствующий субъе</w:t>
      </w:r>
      <w:proofErr w:type="gramStart"/>
      <w:r w:rsidRPr="009B1181">
        <w:rPr>
          <w:rFonts w:ascii="Times New Roman" w:hAnsi="Times New Roman" w:cs="Times New Roman"/>
          <w:sz w:val="26"/>
          <w:szCs w:val="26"/>
          <w:lang w:eastAsia="en-US"/>
        </w:rPr>
        <w:t>кт</w:t>
      </w:r>
      <w:r w:rsidRPr="009B1181">
        <w:rPr>
          <w:rFonts w:ascii="Times New Roman" w:hAnsi="Times New Roman" w:cs="Times New Roman"/>
          <w:sz w:val="26"/>
          <w:szCs w:val="26"/>
        </w:rPr>
        <w:t xml:space="preserve"> впр</w:t>
      </w:r>
      <w:proofErr w:type="gramEnd"/>
      <w:r w:rsidRPr="009B1181">
        <w:rPr>
          <w:rFonts w:ascii="Times New Roman" w:hAnsi="Times New Roman" w:cs="Times New Roman"/>
          <w:sz w:val="26"/>
          <w:szCs w:val="26"/>
        </w:rPr>
        <w:t xml:space="preserve">аве в любое время отказаться от настоящего Договора, предупредив об этом Администрацию не менее чем за 14 календарных дней. </w:t>
      </w:r>
    </w:p>
    <w:p w:rsidR="00501CA1" w:rsidRPr="009B1181" w:rsidRDefault="00501CA1" w:rsidP="00501CA1">
      <w:pPr>
        <w:spacing w:after="0"/>
        <w:ind w:firstLine="708"/>
        <w:rPr>
          <w:sz w:val="26"/>
          <w:szCs w:val="26"/>
        </w:rPr>
      </w:pPr>
      <w:r w:rsidRPr="009B1181">
        <w:rPr>
          <w:sz w:val="26"/>
          <w:szCs w:val="26"/>
        </w:rPr>
        <w:t xml:space="preserve">6.4.Основанием для досрочного расторжения  договорных отношений у Администрации с </w:t>
      </w:r>
      <w:r w:rsidRPr="009B1181">
        <w:rPr>
          <w:sz w:val="26"/>
          <w:szCs w:val="26"/>
          <w:lang w:eastAsia="en-US"/>
        </w:rPr>
        <w:t>Хозяйствующим субъекто</w:t>
      </w:r>
      <w:r w:rsidRPr="009B1181">
        <w:rPr>
          <w:sz w:val="26"/>
          <w:szCs w:val="26"/>
        </w:rPr>
        <w:t xml:space="preserve">м, являются факты нарушений им условий Договора и действующего законодательства. </w:t>
      </w:r>
    </w:p>
    <w:p w:rsidR="00501CA1" w:rsidRPr="009B1181"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9B1181">
        <w:rPr>
          <w:sz w:val="26"/>
          <w:szCs w:val="26"/>
        </w:rPr>
        <w:t>6.5. Договор расторгается в случаях:</w:t>
      </w:r>
    </w:p>
    <w:p w:rsidR="00501CA1" w:rsidRPr="009B1181"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Pr>
          <w:sz w:val="26"/>
          <w:szCs w:val="26"/>
        </w:rPr>
        <w:t>1</w:t>
      </w:r>
      <w:r w:rsidRPr="009B1181">
        <w:rPr>
          <w:sz w:val="26"/>
          <w:szCs w:val="26"/>
        </w:rPr>
        <w:t xml:space="preserve">)ликвидации юридического  лица,  являющегося  </w:t>
      </w:r>
      <w:r w:rsidRPr="009B1181">
        <w:rPr>
          <w:sz w:val="26"/>
          <w:szCs w:val="26"/>
          <w:lang w:eastAsia="en-US"/>
        </w:rPr>
        <w:t>Хозяйствующим субъектом</w:t>
      </w:r>
      <w:r w:rsidRPr="009B1181">
        <w:rPr>
          <w:sz w:val="26"/>
          <w:szCs w:val="26"/>
        </w:rPr>
        <w:t>, в соответствии с гражданским законодательством Российской Федерации;</w:t>
      </w:r>
    </w:p>
    <w:p w:rsidR="00501CA1"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Pr>
          <w:sz w:val="26"/>
          <w:szCs w:val="26"/>
        </w:rPr>
        <w:t>2</w:t>
      </w:r>
      <w:r w:rsidRPr="009B1181">
        <w:rPr>
          <w:sz w:val="26"/>
          <w:szCs w:val="26"/>
        </w:rPr>
        <w:t>)прекращения деятельности физического лица, являющегося Хозяйствующим субъектом, в качестве индивидуального предпринимателя;</w:t>
      </w:r>
    </w:p>
    <w:p w:rsidR="00501CA1" w:rsidRPr="009B1181"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Pr>
          <w:sz w:val="26"/>
          <w:szCs w:val="26"/>
        </w:rPr>
        <w:t>3</w:t>
      </w:r>
      <w:r w:rsidRPr="009B1181">
        <w:rPr>
          <w:sz w:val="26"/>
          <w:szCs w:val="26"/>
        </w:rPr>
        <w:t>) по соглашению сторон договора.</w:t>
      </w:r>
    </w:p>
    <w:p w:rsidR="00501CA1" w:rsidRPr="00501CA1" w:rsidRDefault="00501CA1" w:rsidP="00501CA1">
      <w:pPr>
        <w:pStyle w:val="ad"/>
        <w:ind w:firstLine="708"/>
        <w:rPr>
          <w:sz w:val="28"/>
          <w:szCs w:val="28"/>
        </w:rPr>
      </w:pPr>
      <w:r w:rsidRPr="00501CA1">
        <w:rPr>
          <w:sz w:val="28"/>
          <w:szCs w:val="28"/>
        </w:rPr>
        <w:t>6.6.Действие Договора может быть прекращено администрацией Соль-</w:t>
      </w:r>
      <w:proofErr w:type="spellStart"/>
      <w:r w:rsidRPr="00501CA1">
        <w:rPr>
          <w:sz w:val="28"/>
          <w:szCs w:val="28"/>
        </w:rPr>
        <w:t>Илецкого</w:t>
      </w:r>
      <w:proofErr w:type="spellEnd"/>
      <w:r w:rsidRPr="00501CA1">
        <w:rPr>
          <w:sz w:val="28"/>
          <w:szCs w:val="28"/>
        </w:rPr>
        <w:t xml:space="preserve"> городского округа досрочно в одностороннем порядке в следующих случаях:</w:t>
      </w:r>
    </w:p>
    <w:p w:rsidR="00501CA1" w:rsidRPr="00501CA1" w:rsidRDefault="00501CA1" w:rsidP="00501CA1">
      <w:pPr>
        <w:pStyle w:val="ad"/>
        <w:ind w:firstLine="708"/>
        <w:rPr>
          <w:sz w:val="28"/>
          <w:szCs w:val="28"/>
        </w:rPr>
      </w:pPr>
      <w:r w:rsidRPr="00501CA1">
        <w:rPr>
          <w:sz w:val="28"/>
          <w:szCs w:val="28"/>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501CA1" w:rsidRDefault="00501CA1" w:rsidP="00501CA1">
      <w:pPr>
        <w:pStyle w:val="ad"/>
        <w:ind w:firstLine="708"/>
        <w:rPr>
          <w:sz w:val="28"/>
          <w:szCs w:val="28"/>
        </w:rPr>
      </w:pPr>
      <w:r w:rsidRPr="00501CA1">
        <w:rPr>
          <w:sz w:val="28"/>
          <w:szCs w:val="28"/>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501CA1" w:rsidRDefault="00501CA1" w:rsidP="00501CA1">
      <w:pPr>
        <w:pStyle w:val="ad"/>
        <w:ind w:firstLine="708"/>
        <w:rPr>
          <w:sz w:val="28"/>
          <w:szCs w:val="28"/>
        </w:rPr>
      </w:pPr>
      <w:r w:rsidRPr="00501CA1">
        <w:rPr>
          <w:sz w:val="28"/>
          <w:szCs w:val="28"/>
        </w:rPr>
        <w:t xml:space="preserve">-неисполнения субъектом торговли требования органа местного самоуправления </w:t>
      </w:r>
      <w:proofErr w:type="gramStart"/>
      <w:r w:rsidRPr="00501CA1">
        <w:rPr>
          <w:sz w:val="28"/>
          <w:szCs w:val="28"/>
        </w:rPr>
        <w:t>об устранении нарушенных обязательств в соответствии с договором на размещение НТО в срок</w:t>
      </w:r>
      <w:proofErr w:type="gramEnd"/>
      <w:r w:rsidRPr="00501CA1">
        <w:rPr>
          <w:sz w:val="28"/>
          <w:szCs w:val="28"/>
        </w:rPr>
        <w:t>, установленный таким требованием;</w:t>
      </w:r>
    </w:p>
    <w:p w:rsidR="00501CA1" w:rsidRPr="00501CA1" w:rsidRDefault="00501CA1" w:rsidP="00501CA1">
      <w:pPr>
        <w:pStyle w:val="ad"/>
        <w:ind w:firstLine="708"/>
        <w:rPr>
          <w:sz w:val="28"/>
          <w:szCs w:val="28"/>
        </w:rPr>
      </w:pPr>
      <w:r w:rsidRPr="00501CA1">
        <w:rPr>
          <w:sz w:val="28"/>
          <w:szCs w:val="28"/>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501CA1" w:rsidRDefault="00501CA1" w:rsidP="00501CA1">
      <w:pPr>
        <w:pStyle w:val="ad"/>
        <w:ind w:firstLine="708"/>
        <w:rPr>
          <w:sz w:val="28"/>
          <w:szCs w:val="28"/>
        </w:rPr>
      </w:pPr>
      <w:r w:rsidRPr="00501CA1">
        <w:rPr>
          <w:sz w:val="28"/>
          <w:szCs w:val="28"/>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501CA1" w:rsidRDefault="00501CA1" w:rsidP="00501CA1">
      <w:pPr>
        <w:pStyle w:val="ad"/>
        <w:ind w:firstLine="708"/>
        <w:rPr>
          <w:sz w:val="28"/>
          <w:szCs w:val="28"/>
        </w:rPr>
      </w:pPr>
      <w:r w:rsidRPr="00501CA1">
        <w:rPr>
          <w:sz w:val="28"/>
          <w:szCs w:val="28"/>
        </w:rPr>
        <w:t>-неосуществления деятельности в течение 3 месяцев подряд;</w:t>
      </w:r>
    </w:p>
    <w:p w:rsidR="00501CA1" w:rsidRPr="00501CA1" w:rsidRDefault="00501CA1" w:rsidP="00501CA1">
      <w:pPr>
        <w:pStyle w:val="ad"/>
        <w:ind w:firstLine="708"/>
        <w:rPr>
          <w:sz w:val="28"/>
          <w:szCs w:val="28"/>
        </w:rPr>
      </w:pPr>
      <w:r w:rsidRPr="00501CA1">
        <w:rPr>
          <w:color w:val="000000"/>
          <w:sz w:val="28"/>
          <w:szCs w:val="28"/>
        </w:rPr>
        <w:t xml:space="preserve">-в случае изменения специализации торгового объекта, </w:t>
      </w:r>
      <w:r w:rsidRPr="00501CA1">
        <w:rPr>
          <w:sz w:val="28"/>
          <w:szCs w:val="28"/>
        </w:rPr>
        <w:t>что подтверждено соответствующими актами проверок.</w:t>
      </w:r>
    </w:p>
    <w:p w:rsidR="00501CA1" w:rsidRPr="009B1181" w:rsidRDefault="00501CA1" w:rsidP="00501CA1">
      <w:pPr>
        <w:pStyle w:val="ConsPlusNormal"/>
        <w:tabs>
          <w:tab w:val="left" w:pos="709"/>
        </w:tabs>
        <w:ind w:firstLine="709"/>
        <w:jc w:val="both"/>
        <w:rPr>
          <w:rFonts w:ascii="Times New Roman" w:hAnsi="Times New Roman" w:cs="Times New Roman"/>
          <w:sz w:val="26"/>
          <w:szCs w:val="26"/>
        </w:rPr>
      </w:pPr>
      <w:r w:rsidRPr="009B1181">
        <w:rPr>
          <w:rFonts w:ascii="Times New Roman" w:hAnsi="Times New Roman" w:cs="Times New Roman"/>
          <w:sz w:val="26"/>
          <w:szCs w:val="26"/>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9B1181" w:rsidRDefault="00501CA1" w:rsidP="00501CA1">
      <w:pPr>
        <w:pStyle w:val="ConsPlusNormal"/>
        <w:tabs>
          <w:tab w:val="left" w:pos="709"/>
        </w:tabs>
        <w:ind w:firstLine="709"/>
        <w:jc w:val="both"/>
        <w:rPr>
          <w:rFonts w:ascii="Times New Roman" w:hAnsi="Times New Roman" w:cs="Times New Roman"/>
          <w:sz w:val="26"/>
          <w:szCs w:val="26"/>
        </w:rPr>
      </w:pPr>
      <w:r w:rsidRPr="009B1181">
        <w:rPr>
          <w:rFonts w:ascii="Times New Roman" w:hAnsi="Times New Roman" w:cs="Times New Roman"/>
          <w:sz w:val="26"/>
          <w:szCs w:val="26"/>
        </w:rPr>
        <w:t>6.8.В случае расторжения и прекращения Договора, право на размещение нестационарного торгового объекта прекращается.</w:t>
      </w:r>
    </w:p>
    <w:p w:rsidR="00501CA1" w:rsidRPr="009B1181" w:rsidRDefault="00501CA1" w:rsidP="00501CA1">
      <w:pPr>
        <w:pStyle w:val="ConsPlusNormal"/>
        <w:tabs>
          <w:tab w:val="left" w:pos="709"/>
        </w:tabs>
        <w:ind w:firstLine="709"/>
        <w:jc w:val="both"/>
        <w:rPr>
          <w:rFonts w:ascii="Times New Roman" w:hAnsi="Times New Roman" w:cs="Times New Roman"/>
          <w:sz w:val="26"/>
          <w:szCs w:val="26"/>
        </w:rPr>
      </w:pPr>
      <w:r w:rsidRPr="009B1181">
        <w:rPr>
          <w:rFonts w:ascii="Times New Roman" w:hAnsi="Times New Roman" w:cs="Times New Roman"/>
          <w:sz w:val="26"/>
          <w:szCs w:val="26"/>
        </w:rPr>
        <w:t>6.9.В случае досрочного прекращения действия Договора по инициативе администрации Соль-</w:t>
      </w:r>
      <w:proofErr w:type="spellStart"/>
      <w:r w:rsidRPr="009B1181">
        <w:rPr>
          <w:rFonts w:ascii="Times New Roman" w:hAnsi="Times New Roman" w:cs="Times New Roman"/>
          <w:sz w:val="26"/>
          <w:szCs w:val="26"/>
        </w:rPr>
        <w:t>Илецкого</w:t>
      </w:r>
      <w:proofErr w:type="spellEnd"/>
      <w:r w:rsidRPr="009B1181">
        <w:rPr>
          <w:rFonts w:ascii="Times New Roman" w:hAnsi="Times New Roman" w:cs="Times New Roman"/>
          <w:sz w:val="26"/>
          <w:szCs w:val="26"/>
        </w:rPr>
        <w:t xml:space="preserve"> городского округа, в течени</w:t>
      </w:r>
      <w:proofErr w:type="gramStart"/>
      <w:r w:rsidRPr="009B1181">
        <w:rPr>
          <w:rFonts w:ascii="Times New Roman" w:hAnsi="Times New Roman" w:cs="Times New Roman"/>
          <w:sz w:val="26"/>
          <w:szCs w:val="26"/>
        </w:rPr>
        <w:t>и</w:t>
      </w:r>
      <w:proofErr w:type="gramEnd"/>
      <w:r w:rsidRPr="009B1181">
        <w:rPr>
          <w:rFonts w:ascii="Times New Roman" w:hAnsi="Times New Roman" w:cs="Times New Roman"/>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Pr="009B1181" w:rsidRDefault="00501CA1" w:rsidP="00501CA1">
      <w:pPr>
        <w:tabs>
          <w:tab w:val="left" w:pos="851"/>
          <w:tab w:val="left" w:pos="1134"/>
        </w:tabs>
        <w:autoSpaceDE w:val="0"/>
        <w:autoSpaceDN w:val="0"/>
        <w:adjustRightInd w:val="0"/>
        <w:ind w:firstLine="709"/>
        <w:rPr>
          <w:sz w:val="26"/>
          <w:szCs w:val="26"/>
        </w:rPr>
      </w:pPr>
      <w:r w:rsidRPr="009B1181">
        <w:rPr>
          <w:sz w:val="26"/>
          <w:szCs w:val="26"/>
        </w:rPr>
        <w:t>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9B1181" w:rsidRDefault="00501CA1" w:rsidP="00501CA1">
      <w:pPr>
        <w:tabs>
          <w:tab w:val="left" w:pos="851"/>
          <w:tab w:val="left" w:pos="1134"/>
        </w:tabs>
        <w:autoSpaceDE w:val="0"/>
        <w:autoSpaceDN w:val="0"/>
        <w:adjustRightInd w:val="0"/>
        <w:ind w:firstLine="709"/>
        <w:rPr>
          <w:sz w:val="26"/>
          <w:szCs w:val="26"/>
        </w:rPr>
      </w:pPr>
      <w:r w:rsidRPr="009B1181">
        <w:rPr>
          <w:sz w:val="26"/>
          <w:szCs w:val="26"/>
        </w:rPr>
        <w:t>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9B1181">
        <w:rPr>
          <w:sz w:val="26"/>
          <w:szCs w:val="26"/>
        </w:rPr>
        <w:t>Илецкий</w:t>
      </w:r>
      <w:proofErr w:type="spellEnd"/>
      <w:r w:rsidRPr="009B1181">
        <w:rPr>
          <w:sz w:val="26"/>
          <w:szCs w:val="26"/>
        </w:rPr>
        <w:t xml:space="preserve"> городской округ,  не возвращается.</w:t>
      </w:r>
    </w:p>
    <w:p w:rsidR="00501CA1" w:rsidRPr="009B1181" w:rsidRDefault="00501CA1" w:rsidP="00501CA1">
      <w:pPr>
        <w:tabs>
          <w:tab w:val="left" w:pos="851"/>
          <w:tab w:val="left" w:pos="1134"/>
        </w:tabs>
        <w:autoSpaceDE w:val="0"/>
        <w:autoSpaceDN w:val="0"/>
        <w:adjustRightInd w:val="0"/>
        <w:ind w:firstLine="709"/>
        <w:rPr>
          <w:sz w:val="26"/>
          <w:szCs w:val="26"/>
          <w:lang w:eastAsia="en-US"/>
        </w:rPr>
      </w:pPr>
    </w:p>
    <w:p w:rsidR="00501CA1" w:rsidRPr="009B1181" w:rsidRDefault="00501CA1" w:rsidP="00501CA1">
      <w:pPr>
        <w:numPr>
          <w:ilvl w:val="0"/>
          <w:numId w:val="12"/>
        </w:numPr>
        <w:tabs>
          <w:tab w:val="left" w:pos="851"/>
          <w:tab w:val="left" w:pos="1134"/>
        </w:tabs>
        <w:autoSpaceDE w:val="0"/>
        <w:autoSpaceDN w:val="0"/>
        <w:adjustRightInd w:val="0"/>
        <w:jc w:val="center"/>
        <w:rPr>
          <w:sz w:val="26"/>
          <w:szCs w:val="26"/>
          <w:lang w:eastAsia="en-US"/>
        </w:rPr>
      </w:pPr>
      <w:r w:rsidRPr="009B1181">
        <w:rPr>
          <w:sz w:val="26"/>
          <w:szCs w:val="26"/>
          <w:lang w:eastAsia="en-US"/>
        </w:rPr>
        <w:t>Заключительные положения</w:t>
      </w:r>
    </w:p>
    <w:p w:rsidR="00501CA1" w:rsidRPr="009B1181" w:rsidRDefault="00501CA1" w:rsidP="00501CA1">
      <w:pPr>
        <w:spacing w:after="0"/>
        <w:rPr>
          <w:sz w:val="26"/>
          <w:szCs w:val="26"/>
          <w:lang w:eastAsia="en-US"/>
        </w:rPr>
      </w:pPr>
    </w:p>
    <w:p w:rsidR="00501CA1" w:rsidRPr="009B1181" w:rsidRDefault="00501CA1" w:rsidP="00501CA1">
      <w:pPr>
        <w:spacing w:after="0"/>
        <w:ind w:firstLine="709"/>
        <w:rPr>
          <w:sz w:val="26"/>
          <w:szCs w:val="26"/>
          <w:lang w:eastAsia="en-US"/>
        </w:rPr>
      </w:pPr>
      <w:r w:rsidRPr="009B1181">
        <w:rPr>
          <w:sz w:val="26"/>
          <w:szCs w:val="26"/>
          <w:lang w:eastAsia="en-US"/>
        </w:rPr>
        <w:t xml:space="preserve">7.1.Любые споры, возникающие из настоящего договора или в связи с ним, разрешаются сторонами путем ведения переговоров, а в случае </w:t>
      </w:r>
      <w:proofErr w:type="gramStart"/>
      <w:r w:rsidRPr="009B1181">
        <w:rPr>
          <w:sz w:val="26"/>
          <w:szCs w:val="26"/>
          <w:lang w:eastAsia="en-US"/>
        </w:rPr>
        <w:t>не достижения</w:t>
      </w:r>
      <w:proofErr w:type="gramEnd"/>
      <w:r w:rsidRPr="009B1181">
        <w:rPr>
          <w:sz w:val="26"/>
          <w:szCs w:val="26"/>
          <w:lang w:eastAsia="en-US"/>
        </w:rPr>
        <w:t xml:space="preserve"> согласия передаются на рассмотрение суда в установленном порядке.</w:t>
      </w:r>
    </w:p>
    <w:p w:rsidR="00501CA1" w:rsidRPr="009B1181" w:rsidRDefault="00501CA1" w:rsidP="00501CA1">
      <w:pPr>
        <w:spacing w:after="0"/>
        <w:ind w:firstLine="709"/>
        <w:rPr>
          <w:sz w:val="26"/>
          <w:szCs w:val="26"/>
          <w:lang w:eastAsia="en-US"/>
        </w:rPr>
      </w:pPr>
      <w:r w:rsidRPr="009B1181">
        <w:rPr>
          <w:sz w:val="26"/>
          <w:szCs w:val="26"/>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Pr="009B1181" w:rsidRDefault="00501CA1" w:rsidP="00501CA1">
      <w:pPr>
        <w:spacing w:after="0"/>
        <w:ind w:firstLine="660"/>
        <w:rPr>
          <w:sz w:val="26"/>
          <w:szCs w:val="26"/>
        </w:rPr>
      </w:pPr>
      <w:r w:rsidRPr="009B1181">
        <w:rPr>
          <w:sz w:val="26"/>
          <w:szCs w:val="26"/>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Pr="00B4386C" w:rsidRDefault="00501CA1" w:rsidP="00501CA1">
      <w:pPr>
        <w:spacing w:after="0"/>
        <w:ind w:firstLine="660"/>
        <w:rPr>
          <w:sz w:val="27"/>
          <w:szCs w:val="27"/>
        </w:rPr>
      </w:pPr>
    </w:p>
    <w:p w:rsidR="00501CA1" w:rsidRDefault="00501CA1" w:rsidP="00501CA1"/>
    <w:p w:rsidR="00501CA1" w:rsidRPr="00170390" w:rsidRDefault="00501CA1" w:rsidP="00501CA1">
      <w:pPr>
        <w:jc w:val="center"/>
      </w:pPr>
      <w:r>
        <w:t>8.Реквизиты и подписи Сторон</w:t>
      </w:r>
    </w:p>
    <w:p w:rsidR="00314B39" w:rsidRDefault="00314B39"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501CA1" w:rsidRPr="00B4386C" w:rsidRDefault="00501CA1" w:rsidP="00501CA1">
      <w:pPr>
        <w:tabs>
          <w:tab w:val="left" w:pos="7535"/>
        </w:tabs>
        <w:jc w:val="center"/>
        <w:rPr>
          <w:b/>
          <w:bCs/>
          <w:sz w:val="27"/>
          <w:szCs w:val="27"/>
        </w:rPr>
      </w:pPr>
      <w:r>
        <w:rPr>
          <w:rFonts w:eastAsia="Calibri"/>
          <w:b/>
          <w:sz w:val="27"/>
          <w:szCs w:val="27"/>
          <w:lang w:eastAsia="en-US"/>
        </w:rPr>
        <w:t xml:space="preserve">Проект </w:t>
      </w:r>
      <w:r w:rsidRPr="00B4386C">
        <w:rPr>
          <w:rFonts w:eastAsia="Calibri"/>
          <w:b/>
          <w:sz w:val="27"/>
          <w:szCs w:val="27"/>
          <w:lang w:eastAsia="en-US"/>
        </w:rPr>
        <w:t>Договор</w:t>
      </w:r>
      <w:r>
        <w:rPr>
          <w:rFonts w:eastAsia="Calibri"/>
          <w:b/>
          <w:sz w:val="27"/>
          <w:szCs w:val="27"/>
          <w:lang w:eastAsia="en-US"/>
        </w:rPr>
        <w:t>а</w:t>
      </w:r>
      <w:r w:rsidRPr="00B4386C">
        <w:rPr>
          <w:rFonts w:eastAsia="Calibri"/>
          <w:b/>
          <w:sz w:val="27"/>
          <w:szCs w:val="27"/>
          <w:lang w:eastAsia="en-US"/>
        </w:rPr>
        <w:t xml:space="preserve">  №</w:t>
      </w:r>
      <w:r>
        <w:rPr>
          <w:rFonts w:eastAsia="Calibri"/>
          <w:b/>
          <w:sz w:val="27"/>
          <w:szCs w:val="27"/>
          <w:lang w:eastAsia="en-US"/>
        </w:rPr>
        <w:t xml:space="preserve"> </w:t>
      </w:r>
    </w:p>
    <w:p w:rsidR="00501CA1" w:rsidRPr="00B4386C" w:rsidRDefault="00501CA1" w:rsidP="00501CA1">
      <w:pPr>
        <w:spacing w:after="0"/>
        <w:jc w:val="center"/>
        <w:rPr>
          <w:rFonts w:eastAsia="Calibri"/>
          <w:sz w:val="27"/>
          <w:szCs w:val="27"/>
          <w:lang w:eastAsia="en-US"/>
        </w:rPr>
      </w:pPr>
      <w:r w:rsidRPr="00B4386C">
        <w:rPr>
          <w:rFonts w:eastAsia="Calibri"/>
          <w:sz w:val="27"/>
          <w:szCs w:val="27"/>
          <w:lang w:eastAsia="en-US"/>
        </w:rPr>
        <w:t>на право размещения нестационарного торгового объекта</w:t>
      </w:r>
    </w:p>
    <w:p w:rsidR="00501CA1" w:rsidRPr="00B4386C" w:rsidRDefault="00501CA1" w:rsidP="00501CA1">
      <w:pPr>
        <w:spacing w:after="0"/>
        <w:jc w:val="center"/>
        <w:rPr>
          <w:rFonts w:eastAsia="Calibri"/>
          <w:sz w:val="27"/>
          <w:szCs w:val="27"/>
          <w:lang w:eastAsia="en-US"/>
        </w:rPr>
      </w:pPr>
      <w:r w:rsidRPr="00B4386C">
        <w:rPr>
          <w:rFonts w:eastAsia="Calibri"/>
          <w:sz w:val="27"/>
          <w:szCs w:val="27"/>
          <w:lang w:eastAsia="en-US"/>
        </w:rPr>
        <w:t>на территории муниципального образования Соль-</w:t>
      </w:r>
      <w:proofErr w:type="spellStart"/>
      <w:r w:rsidRPr="00B4386C">
        <w:rPr>
          <w:rFonts w:eastAsia="Calibri"/>
          <w:sz w:val="27"/>
          <w:szCs w:val="27"/>
          <w:lang w:eastAsia="en-US"/>
        </w:rPr>
        <w:t>Илецкий</w:t>
      </w:r>
      <w:proofErr w:type="spellEnd"/>
      <w:r w:rsidRPr="00B4386C">
        <w:rPr>
          <w:rFonts w:eastAsia="Calibri"/>
          <w:sz w:val="27"/>
          <w:szCs w:val="27"/>
          <w:lang w:eastAsia="en-US"/>
        </w:rPr>
        <w:t xml:space="preserve"> городской округ</w:t>
      </w:r>
    </w:p>
    <w:p w:rsidR="00501CA1" w:rsidRPr="00B4386C" w:rsidRDefault="00501CA1" w:rsidP="00501CA1">
      <w:pPr>
        <w:spacing w:after="0"/>
        <w:rPr>
          <w:rFonts w:eastAsia="Calibri"/>
          <w:b/>
          <w:sz w:val="27"/>
          <w:szCs w:val="27"/>
          <w:lang w:eastAsia="en-US"/>
        </w:rPr>
      </w:pPr>
    </w:p>
    <w:p w:rsidR="00501CA1" w:rsidRPr="00B4386C" w:rsidRDefault="00501CA1" w:rsidP="00501CA1">
      <w:pPr>
        <w:spacing w:after="0"/>
        <w:rPr>
          <w:rFonts w:eastAsia="Calibri"/>
          <w:sz w:val="27"/>
          <w:szCs w:val="27"/>
          <w:lang w:eastAsia="en-US"/>
        </w:rPr>
      </w:pPr>
      <w:r w:rsidRPr="00B4386C">
        <w:rPr>
          <w:rFonts w:eastAsia="Calibri"/>
          <w:sz w:val="27"/>
          <w:szCs w:val="27"/>
          <w:lang w:eastAsia="en-US"/>
        </w:rPr>
        <w:t xml:space="preserve">          </w:t>
      </w:r>
      <w:r>
        <w:rPr>
          <w:rFonts w:eastAsia="Calibri"/>
          <w:sz w:val="27"/>
          <w:szCs w:val="27"/>
          <w:lang w:eastAsia="en-US"/>
        </w:rPr>
        <w:t xml:space="preserve">     </w:t>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t xml:space="preserve">                 </w:t>
      </w:r>
      <w:r w:rsidRPr="00B4386C">
        <w:rPr>
          <w:rFonts w:eastAsia="Calibri"/>
          <w:sz w:val="27"/>
          <w:szCs w:val="27"/>
          <w:lang w:eastAsia="en-US"/>
        </w:rPr>
        <w:t>«</w:t>
      </w:r>
      <w:r>
        <w:rPr>
          <w:rFonts w:eastAsia="Calibri"/>
          <w:sz w:val="27"/>
          <w:szCs w:val="27"/>
          <w:lang w:eastAsia="en-US"/>
        </w:rPr>
        <w:t>____</w:t>
      </w:r>
      <w:r w:rsidRPr="00B4386C">
        <w:rPr>
          <w:rFonts w:eastAsia="Calibri"/>
          <w:sz w:val="27"/>
          <w:szCs w:val="27"/>
          <w:lang w:eastAsia="en-US"/>
        </w:rPr>
        <w:t>»</w:t>
      </w:r>
      <w:r>
        <w:rPr>
          <w:rFonts w:eastAsia="Calibri"/>
          <w:sz w:val="27"/>
          <w:szCs w:val="27"/>
          <w:lang w:eastAsia="en-US"/>
        </w:rPr>
        <w:t>____________</w:t>
      </w:r>
      <w:r w:rsidRPr="00B4386C">
        <w:rPr>
          <w:rFonts w:eastAsia="Calibri"/>
          <w:sz w:val="27"/>
          <w:szCs w:val="27"/>
          <w:lang w:eastAsia="en-US"/>
        </w:rPr>
        <w:t>202</w:t>
      </w:r>
      <w:r>
        <w:rPr>
          <w:rFonts w:eastAsia="Calibri"/>
          <w:sz w:val="27"/>
          <w:szCs w:val="27"/>
          <w:lang w:eastAsia="en-US"/>
        </w:rPr>
        <w:t>1</w:t>
      </w:r>
      <w:r w:rsidRPr="00B4386C">
        <w:rPr>
          <w:rFonts w:eastAsia="Calibri"/>
          <w:sz w:val="27"/>
          <w:szCs w:val="27"/>
          <w:lang w:eastAsia="en-US"/>
        </w:rPr>
        <w:t>г.</w:t>
      </w:r>
    </w:p>
    <w:p w:rsidR="00501CA1" w:rsidRDefault="00501CA1" w:rsidP="00501CA1">
      <w:pPr>
        <w:pStyle w:val="ad"/>
        <w:ind w:firstLine="360"/>
        <w:rPr>
          <w:rFonts w:eastAsia="Calibri"/>
          <w:sz w:val="27"/>
          <w:szCs w:val="27"/>
          <w:lang w:eastAsia="en-US"/>
        </w:rPr>
      </w:pPr>
    </w:p>
    <w:p w:rsidR="00501CA1" w:rsidRDefault="00501CA1" w:rsidP="00501CA1">
      <w:pPr>
        <w:pStyle w:val="ad"/>
        <w:ind w:firstLine="360"/>
        <w:rPr>
          <w:rFonts w:eastAsia="Calibri"/>
          <w:sz w:val="27"/>
          <w:szCs w:val="27"/>
          <w:lang w:eastAsia="en-US"/>
        </w:rPr>
      </w:pPr>
    </w:p>
    <w:p w:rsidR="00501CA1" w:rsidRPr="00B4386C" w:rsidRDefault="00501CA1" w:rsidP="00501CA1">
      <w:pPr>
        <w:pStyle w:val="ad"/>
        <w:ind w:firstLine="360"/>
        <w:rPr>
          <w:rFonts w:eastAsia="Calibri"/>
          <w:sz w:val="27"/>
          <w:szCs w:val="27"/>
          <w:lang w:eastAsia="en-US"/>
        </w:rPr>
      </w:pPr>
      <w:proofErr w:type="gramStart"/>
      <w:r w:rsidRPr="00B4386C">
        <w:rPr>
          <w:rFonts w:eastAsia="Calibri"/>
          <w:sz w:val="27"/>
          <w:szCs w:val="27"/>
          <w:lang w:eastAsia="en-US"/>
        </w:rPr>
        <w:t>Администрация муниципального образования Соль-</w:t>
      </w:r>
      <w:proofErr w:type="spellStart"/>
      <w:r w:rsidRPr="00B4386C">
        <w:rPr>
          <w:rFonts w:eastAsia="Calibri"/>
          <w:sz w:val="27"/>
          <w:szCs w:val="27"/>
          <w:lang w:eastAsia="en-US"/>
        </w:rPr>
        <w:t>Илецкий</w:t>
      </w:r>
      <w:proofErr w:type="spellEnd"/>
      <w:r w:rsidRPr="00B4386C">
        <w:rPr>
          <w:rFonts w:eastAsia="Calibri"/>
          <w:sz w:val="27"/>
          <w:szCs w:val="27"/>
          <w:lang w:eastAsia="en-US"/>
        </w:rPr>
        <w:t xml:space="preserve"> городской округ,  именуемая в дальнейшем «Администрация», в лице  </w:t>
      </w:r>
      <w:r>
        <w:rPr>
          <w:rFonts w:eastAsia="Calibri"/>
          <w:sz w:val="27"/>
          <w:szCs w:val="27"/>
          <w:lang w:eastAsia="en-US"/>
        </w:rPr>
        <w:t>_____________________________________</w:t>
      </w:r>
      <w:r w:rsidRPr="00B4386C">
        <w:rPr>
          <w:rFonts w:eastAsia="Calibri"/>
          <w:sz w:val="27"/>
          <w:szCs w:val="27"/>
          <w:lang w:eastAsia="en-US"/>
        </w:rPr>
        <w:t xml:space="preserve">, действующего на основании  </w:t>
      </w:r>
      <w:r>
        <w:rPr>
          <w:rFonts w:eastAsia="Calibri"/>
          <w:sz w:val="27"/>
          <w:szCs w:val="27"/>
          <w:lang w:eastAsia="en-US"/>
        </w:rPr>
        <w:t>__________________</w:t>
      </w:r>
      <w:r w:rsidRPr="00B4386C">
        <w:rPr>
          <w:rFonts w:eastAsia="Calibri"/>
          <w:sz w:val="27"/>
          <w:szCs w:val="27"/>
          <w:lang w:eastAsia="en-US"/>
        </w:rPr>
        <w:t xml:space="preserve">,  с одной стороны,  и </w:t>
      </w:r>
      <w:r>
        <w:rPr>
          <w:rFonts w:eastAsia="Calibri"/>
          <w:sz w:val="27"/>
          <w:szCs w:val="27"/>
          <w:lang w:eastAsia="en-US"/>
        </w:rPr>
        <w:t>физическое лицо-плательщик налога на профессиональный доход_________________________________ИНН______________,</w:t>
      </w:r>
      <w:r w:rsidRPr="00B4386C">
        <w:rPr>
          <w:rFonts w:eastAsia="Calibri"/>
          <w:sz w:val="27"/>
          <w:szCs w:val="27"/>
          <w:lang w:eastAsia="en-US"/>
        </w:rPr>
        <w:t>именуемый   в дальнейшем  «Хозяйствующий субъект»,   с другой стороны,  д</w:t>
      </w:r>
      <w:r w:rsidRPr="00B4386C">
        <w:rPr>
          <w:sz w:val="27"/>
          <w:szCs w:val="27"/>
        </w:rPr>
        <w:t>алее совместно именуемые «Стороны»</w:t>
      </w:r>
      <w:r w:rsidRPr="00B4386C">
        <w:rPr>
          <w:rFonts w:eastAsia="Calibri"/>
          <w:sz w:val="27"/>
          <w:szCs w:val="27"/>
          <w:lang w:eastAsia="en-US"/>
        </w:rPr>
        <w:t xml:space="preserve">, по результатам </w:t>
      </w:r>
      <w:r>
        <w:rPr>
          <w:rFonts w:eastAsia="Calibri"/>
          <w:sz w:val="27"/>
          <w:szCs w:val="27"/>
          <w:lang w:eastAsia="en-US"/>
        </w:rPr>
        <w:t xml:space="preserve"> </w:t>
      </w:r>
      <w:r w:rsidRPr="00B4386C">
        <w:rPr>
          <w:rFonts w:eastAsia="Calibri"/>
          <w:sz w:val="27"/>
          <w:szCs w:val="27"/>
          <w:lang w:eastAsia="en-US"/>
        </w:rPr>
        <w:t>проведения  открытого  аукциона  на право размещения нестационарного  торгового объекта  и  на основании</w:t>
      </w:r>
      <w:r>
        <w:rPr>
          <w:rFonts w:eastAsia="Calibri"/>
          <w:sz w:val="27"/>
          <w:szCs w:val="27"/>
          <w:lang w:eastAsia="en-US"/>
        </w:rPr>
        <w:t xml:space="preserve"> Протокола________________________от_____________№__________________</w:t>
      </w:r>
      <w:r w:rsidRPr="00B4386C">
        <w:rPr>
          <w:rFonts w:eastAsia="Calibri"/>
          <w:sz w:val="27"/>
          <w:szCs w:val="27"/>
          <w:lang w:eastAsia="en-US"/>
        </w:rPr>
        <w:t>, заключили  настоящий договор  (далее - Договор) о</w:t>
      </w:r>
      <w:proofErr w:type="gramEnd"/>
      <w:r w:rsidRPr="00B4386C">
        <w:rPr>
          <w:rFonts w:eastAsia="Calibri"/>
          <w:sz w:val="27"/>
          <w:szCs w:val="27"/>
          <w:lang w:eastAsia="en-US"/>
        </w:rPr>
        <w:t xml:space="preserve">  </w:t>
      </w:r>
      <w:proofErr w:type="gramStart"/>
      <w:r w:rsidRPr="00B4386C">
        <w:rPr>
          <w:rFonts w:eastAsia="Calibri"/>
          <w:sz w:val="27"/>
          <w:szCs w:val="27"/>
          <w:lang w:eastAsia="en-US"/>
        </w:rPr>
        <w:t>нижеследующем</w:t>
      </w:r>
      <w:proofErr w:type="gramEnd"/>
      <w:r w:rsidRPr="00B4386C">
        <w:rPr>
          <w:rFonts w:eastAsia="Calibri"/>
          <w:sz w:val="27"/>
          <w:szCs w:val="27"/>
          <w:lang w:eastAsia="en-US"/>
        </w:rPr>
        <w:t>:</w:t>
      </w:r>
    </w:p>
    <w:p w:rsidR="00501CA1" w:rsidRPr="00B4386C" w:rsidRDefault="00501CA1" w:rsidP="00501CA1">
      <w:pPr>
        <w:spacing w:after="0"/>
        <w:rPr>
          <w:sz w:val="27"/>
          <w:szCs w:val="27"/>
          <w:lang w:eastAsia="en-US"/>
        </w:rPr>
      </w:pPr>
    </w:p>
    <w:p w:rsidR="00501CA1" w:rsidRPr="00B4386C" w:rsidRDefault="00501CA1" w:rsidP="00501CA1">
      <w:pPr>
        <w:numPr>
          <w:ilvl w:val="0"/>
          <w:numId w:val="11"/>
        </w:numPr>
        <w:spacing w:after="0"/>
        <w:jc w:val="center"/>
        <w:rPr>
          <w:sz w:val="27"/>
          <w:szCs w:val="27"/>
          <w:lang w:eastAsia="en-US"/>
        </w:rPr>
      </w:pPr>
      <w:r w:rsidRPr="00B4386C">
        <w:rPr>
          <w:sz w:val="27"/>
          <w:szCs w:val="27"/>
          <w:lang w:eastAsia="en-US"/>
        </w:rPr>
        <w:t>Предмет договора</w:t>
      </w:r>
    </w:p>
    <w:p w:rsidR="00501CA1" w:rsidRPr="00B4386C" w:rsidRDefault="00501CA1" w:rsidP="00501CA1">
      <w:pPr>
        <w:spacing w:after="0"/>
        <w:ind w:left="720"/>
        <w:rPr>
          <w:sz w:val="27"/>
          <w:szCs w:val="27"/>
          <w:lang w:eastAsia="en-US"/>
        </w:rPr>
      </w:pPr>
    </w:p>
    <w:p w:rsidR="00501CA1" w:rsidRPr="00B4386C" w:rsidRDefault="00501CA1" w:rsidP="00501CA1">
      <w:pPr>
        <w:pStyle w:val="ad"/>
        <w:ind w:firstLine="360"/>
        <w:rPr>
          <w:sz w:val="27"/>
          <w:szCs w:val="27"/>
          <w:lang w:eastAsia="en-US"/>
        </w:rPr>
      </w:pPr>
      <w:r w:rsidRPr="00B4386C">
        <w:rPr>
          <w:sz w:val="27"/>
          <w:szCs w:val="27"/>
          <w:lang w:eastAsia="en-US"/>
        </w:rPr>
        <w:t>1.1.Администрация предоставляет Хозяйствующему субъекту право</w:t>
      </w:r>
      <w:r>
        <w:rPr>
          <w:sz w:val="27"/>
          <w:szCs w:val="27"/>
          <w:lang w:eastAsia="en-US"/>
        </w:rPr>
        <w:t xml:space="preserve"> на размещение</w:t>
      </w:r>
      <w:r w:rsidRPr="00B4386C">
        <w:rPr>
          <w:sz w:val="27"/>
          <w:szCs w:val="27"/>
          <w:lang w:eastAsia="en-US"/>
        </w:rPr>
        <w:t xml:space="preserve"> нестационарн</w:t>
      </w:r>
      <w:r>
        <w:rPr>
          <w:sz w:val="27"/>
          <w:szCs w:val="27"/>
          <w:lang w:eastAsia="en-US"/>
        </w:rPr>
        <w:t>ого</w:t>
      </w:r>
      <w:r w:rsidRPr="00B4386C">
        <w:rPr>
          <w:sz w:val="27"/>
          <w:szCs w:val="27"/>
          <w:lang w:eastAsia="en-US"/>
        </w:rPr>
        <w:t xml:space="preserve"> торгов</w:t>
      </w:r>
      <w:r>
        <w:rPr>
          <w:sz w:val="27"/>
          <w:szCs w:val="27"/>
          <w:lang w:eastAsia="en-US"/>
        </w:rPr>
        <w:t xml:space="preserve">ого </w:t>
      </w:r>
      <w:r w:rsidRPr="00B4386C">
        <w:rPr>
          <w:sz w:val="27"/>
          <w:szCs w:val="27"/>
          <w:lang w:eastAsia="en-US"/>
        </w:rPr>
        <w:t>объект</w:t>
      </w:r>
      <w:r>
        <w:rPr>
          <w:sz w:val="27"/>
          <w:szCs w:val="27"/>
          <w:lang w:eastAsia="en-US"/>
        </w:rPr>
        <w:t>а</w:t>
      </w:r>
      <w:r w:rsidRPr="00B4386C">
        <w:rPr>
          <w:sz w:val="27"/>
          <w:szCs w:val="27"/>
          <w:lang w:eastAsia="en-US"/>
        </w:rPr>
        <w:t xml:space="preserve">: тип -  </w:t>
      </w:r>
      <w:r>
        <w:rPr>
          <w:sz w:val="27"/>
          <w:szCs w:val="27"/>
          <w:lang w:eastAsia="en-US"/>
        </w:rPr>
        <w:t>_____________</w:t>
      </w:r>
      <w:r w:rsidRPr="00B4386C">
        <w:rPr>
          <w:sz w:val="27"/>
          <w:szCs w:val="27"/>
          <w:lang w:eastAsia="en-US"/>
        </w:rPr>
        <w:t xml:space="preserve">,  площадью </w:t>
      </w:r>
      <w:r>
        <w:rPr>
          <w:sz w:val="27"/>
          <w:szCs w:val="27"/>
          <w:lang w:eastAsia="en-US"/>
        </w:rPr>
        <w:t>_________________</w:t>
      </w:r>
      <w:r w:rsidRPr="00B4386C">
        <w:rPr>
          <w:sz w:val="27"/>
          <w:szCs w:val="27"/>
          <w:lang w:eastAsia="en-US"/>
        </w:rPr>
        <w:t>,   специализация</w:t>
      </w:r>
      <w:r>
        <w:rPr>
          <w:sz w:val="27"/>
          <w:szCs w:val="27"/>
          <w:lang w:eastAsia="en-US"/>
        </w:rPr>
        <w:t>______________________________</w:t>
      </w:r>
      <w:r w:rsidRPr="00B4386C">
        <w:rPr>
          <w:sz w:val="27"/>
          <w:szCs w:val="27"/>
        </w:rPr>
        <w:t xml:space="preserve">,  </w:t>
      </w:r>
      <w:r w:rsidRPr="00B4386C">
        <w:rPr>
          <w:sz w:val="27"/>
          <w:szCs w:val="27"/>
          <w:lang w:eastAsia="en-US"/>
        </w:rPr>
        <w:t>(далее - Объект),  расположенный по адресу</w:t>
      </w:r>
      <w:r>
        <w:rPr>
          <w:sz w:val="27"/>
          <w:szCs w:val="27"/>
          <w:lang w:eastAsia="en-US"/>
        </w:rPr>
        <w:t>______________________________________________</w:t>
      </w:r>
      <w:r w:rsidRPr="00B4386C">
        <w:rPr>
          <w:sz w:val="27"/>
          <w:szCs w:val="27"/>
          <w:lang w:eastAsia="en-US"/>
        </w:rPr>
        <w:t>,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B4386C" w:rsidRDefault="00501CA1" w:rsidP="00501CA1">
      <w:pPr>
        <w:spacing w:after="0"/>
        <w:ind w:firstLine="709"/>
        <w:rPr>
          <w:sz w:val="27"/>
          <w:szCs w:val="27"/>
          <w:lang w:eastAsia="en-US"/>
        </w:rPr>
      </w:pPr>
      <w:r w:rsidRPr="00B4386C">
        <w:rPr>
          <w:sz w:val="27"/>
          <w:szCs w:val="27"/>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501CA1" w:rsidRPr="00B4386C" w:rsidRDefault="00501CA1" w:rsidP="00501CA1">
      <w:pPr>
        <w:widowControl w:val="0"/>
        <w:autoSpaceDE w:val="0"/>
        <w:autoSpaceDN w:val="0"/>
        <w:adjustRightInd w:val="0"/>
        <w:spacing w:after="0"/>
        <w:ind w:firstLine="709"/>
        <w:rPr>
          <w:sz w:val="27"/>
          <w:szCs w:val="27"/>
          <w:lang w:eastAsia="en-US"/>
        </w:rPr>
      </w:pPr>
      <w:r w:rsidRPr="00B4386C">
        <w:rPr>
          <w:sz w:val="27"/>
          <w:szCs w:val="27"/>
          <w:lang w:eastAsia="en-US"/>
        </w:rPr>
        <w:t>1.3.Период  размещения  объекта  устанавливается с  «</w:t>
      </w:r>
      <w:r>
        <w:rPr>
          <w:sz w:val="27"/>
          <w:szCs w:val="27"/>
          <w:lang w:eastAsia="en-US"/>
        </w:rPr>
        <w:t xml:space="preserve">     </w:t>
      </w:r>
      <w:r w:rsidRPr="00B4386C">
        <w:rPr>
          <w:sz w:val="27"/>
          <w:szCs w:val="27"/>
          <w:lang w:eastAsia="en-US"/>
        </w:rPr>
        <w:t>»</w:t>
      </w:r>
      <w:r>
        <w:rPr>
          <w:sz w:val="27"/>
          <w:szCs w:val="27"/>
          <w:lang w:eastAsia="en-US"/>
        </w:rPr>
        <w:t xml:space="preserve">_________   </w:t>
      </w:r>
      <w:r w:rsidRPr="00B4386C">
        <w:rPr>
          <w:sz w:val="27"/>
          <w:szCs w:val="27"/>
          <w:lang w:eastAsia="en-US"/>
        </w:rPr>
        <w:t xml:space="preserve"> 202</w:t>
      </w:r>
      <w:r>
        <w:rPr>
          <w:sz w:val="27"/>
          <w:szCs w:val="27"/>
          <w:lang w:eastAsia="en-US"/>
        </w:rPr>
        <w:t>1</w:t>
      </w:r>
      <w:r w:rsidRPr="00B4386C">
        <w:rPr>
          <w:sz w:val="27"/>
          <w:szCs w:val="27"/>
          <w:lang w:eastAsia="en-US"/>
        </w:rPr>
        <w:t>г. по «</w:t>
      </w:r>
      <w:r>
        <w:rPr>
          <w:sz w:val="27"/>
          <w:szCs w:val="27"/>
          <w:lang w:eastAsia="en-US"/>
        </w:rPr>
        <w:t xml:space="preserve">     </w:t>
      </w:r>
      <w:r w:rsidRPr="00B4386C">
        <w:rPr>
          <w:sz w:val="27"/>
          <w:szCs w:val="27"/>
          <w:lang w:eastAsia="en-US"/>
        </w:rPr>
        <w:t>»</w:t>
      </w:r>
      <w:r>
        <w:rPr>
          <w:sz w:val="27"/>
          <w:szCs w:val="27"/>
          <w:lang w:eastAsia="en-US"/>
        </w:rPr>
        <w:t>_________</w:t>
      </w:r>
      <w:r w:rsidRPr="00B4386C">
        <w:rPr>
          <w:sz w:val="27"/>
          <w:szCs w:val="27"/>
          <w:lang w:eastAsia="en-US"/>
        </w:rPr>
        <w:t xml:space="preserve"> 202</w:t>
      </w:r>
      <w:r>
        <w:rPr>
          <w:sz w:val="27"/>
          <w:szCs w:val="27"/>
          <w:lang w:eastAsia="en-US"/>
        </w:rPr>
        <w:t>1</w:t>
      </w:r>
      <w:r w:rsidRPr="00B4386C">
        <w:rPr>
          <w:sz w:val="27"/>
          <w:szCs w:val="27"/>
          <w:lang w:eastAsia="en-US"/>
        </w:rPr>
        <w:t xml:space="preserve">г. </w:t>
      </w:r>
    </w:p>
    <w:p w:rsidR="00501CA1" w:rsidRPr="00B4386C" w:rsidRDefault="00501CA1" w:rsidP="00501CA1">
      <w:pPr>
        <w:widowControl w:val="0"/>
        <w:autoSpaceDE w:val="0"/>
        <w:autoSpaceDN w:val="0"/>
        <w:adjustRightInd w:val="0"/>
        <w:spacing w:after="0"/>
        <w:ind w:firstLine="709"/>
        <w:rPr>
          <w:sz w:val="27"/>
          <w:szCs w:val="27"/>
          <w:lang w:eastAsia="en-US"/>
        </w:rPr>
      </w:pPr>
    </w:p>
    <w:p w:rsidR="00501CA1" w:rsidRPr="00B4386C" w:rsidRDefault="00501CA1" w:rsidP="00501CA1">
      <w:pPr>
        <w:numPr>
          <w:ilvl w:val="0"/>
          <w:numId w:val="11"/>
        </w:numPr>
        <w:spacing w:after="0"/>
        <w:jc w:val="center"/>
        <w:rPr>
          <w:sz w:val="27"/>
          <w:szCs w:val="27"/>
          <w:lang w:eastAsia="en-US"/>
        </w:rPr>
      </w:pPr>
      <w:r w:rsidRPr="00B4386C">
        <w:rPr>
          <w:sz w:val="27"/>
          <w:szCs w:val="27"/>
          <w:lang w:eastAsia="en-US"/>
        </w:rPr>
        <w:t>Плата за  право размещения объекта, порядок расчетов,</w:t>
      </w:r>
    </w:p>
    <w:p w:rsidR="00501CA1" w:rsidRPr="00B4386C" w:rsidRDefault="00501CA1" w:rsidP="00501CA1">
      <w:pPr>
        <w:spacing w:after="0"/>
        <w:ind w:left="720"/>
        <w:jc w:val="center"/>
        <w:rPr>
          <w:sz w:val="27"/>
          <w:szCs w:val="27"/>
          <w:lang w:eastAsia="en-US"/>
        </w:rPr>
      </w:pPr>
      <w:r w:rsidRPr="00B4386C">
        <w:rPr>
          <w:sz w:val="27"/>
          <w:szCs w:val="27"/>
          <w:lang w:eastAsia="en-US"/>
        </w:rPr>
        <w:t>передача  участка  под  размещение  нестационарного торгового объекта</w:t>
      </w:r>
    </w:p>
    <w:p w:rsidR="00501CA1" w:rsidRPr="00B4386C" w:rsidRDefault="00501CA1" w:rsidP="00501CA1">
      <w:pPr>
        <w:spacing w:after="0"/>
        <w:ind w:left="720"/>
        <w:jc w:val="center"/>
        <w:rPr>
          <w:sz w:val="27"/>
          <w:szCs w:val="27"/>
          <w:lang w:eastAsia="en-US"/>
        </w:rPr>
      </w:pPr>
    </w:p>
    <w:p w:rsidR="00501CA1" w:rsidRPr="00B4386C" w:rsidRDefault="00501CA1" w:rsidP="00501CA1">
      <w:pPr>
        <w:widowControl w:val="0"/>
        <w:autoSpaceDE w:val="0"/>
        <w:autoSpaceDN w:val="0"/>
        <w:adjustRightInd w:val="0"/>
        <w:spacing w:after="0"/>
        <w:ind w:firstLine="709"/>
        <w:rPr>
          <w:sz w:val="27"/>
          <w:szCs w:val="27"/>
          <w:lang w:eastAsia="en-US"/>
        </w:rPr>
      </w:pPr>
      <w:r w:rsidRPr="00B4386C">
        <w:rPr>
          <w:sz w:val="27"/>
          <w:szCs w:val="27"/>
          <w:lang w:eastAsia="en-US"/>
        </w:rPr>
        <w:t>2.1.</w:t>
      </w:r>
      <w:r w:rsidRPr="00B4386C">
        <w:rPr>
          <w:rFonts w:eastAsia="Calibri"/>
          <w:sz w:val="27"/>
          <w:szCs w:val="27"/>
          <w:lang w:eastAsia="en-US"/>
        </w:rPr>
        <w:t>Величина  п</w:t>
      </w:r>
      <w:r w:rsidRPr="00B4386C">
        <w:rPr>
          <w:sz w:val="27"/>
          <w:szCs w:val="27"/>
        </w:rPr>
        <w:t xml:space="preserve">латы,  за  право  на размещение </w:t>
      </w:r>
      <w:r w:rsidRPr="00B4386C">
        <w:rPr>
          <w:rFonts w:eastAsia="Calibri"/>
          <w:sz w:val="27"/>
          <w:szCs w:val="27"/>
          <w:lang w:eastAsia="en-US"/>
        </w:rPr>
        <w:t>нестационарного торгового  объекта,</w:t>
      </w:r>
      <w:r w:rsidRPr="00B4386C">
        <w:rPr>
          <w:sz w:val="27"/>
          <w:szCs w:val="27"/>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sidRPr="00B4386C">
        <w:rPr>
          <w:sz w:val="27"/>
          <w:szCs w:val="27"/>
        </w:rPr>
        <w:t xml:space="preserve">   </w:t>
      </w:r>
      <w:r>
        <w:rPr>
          <w:sz w:val="27"/>
          <w:szCs w:val="27"/>
        </w:rPr>
        <w:t>________________</w:t>
      </w:r>
      <w:r w:rsidRPr="00B4386C">
        <w:rPr>
          <w:sz w:val="27"/>
          <w:szCs w:val="27"/>
        </w:rPr>
        <w:t>(</w:t>
      </w:r>
      <w:r>
        <w:rPr>
          <w:sz w:val="27"/>
          <w:szCs w:val="27"/>
        </w:rPr>
        <w:t>___________________________________</w:t>
      </w:r>
      <w:r w:rsidRPr="00B4386C">
        <w:rPr>
          <w:sz w:val="27"/>
          <w:szCs w:val="27"/>
        </w:rPr>
        <w:t>)</w:t>
      </w:r>
      <w:r>
        <w:rPr>
          <w:sz w:val="27"/>
          <w:szCs w:val="27"/>
        </w:rPr>
        <w:t xml:space="preserve"> </w:t>
      </w:r>
      <w:proofErr w:type="gramEnd"/>
      <w:r w:rsidRPr="00B4386C">
        <w:rPr>
          <w:sz w:val="27"/>
          <w:szCs w:val="27"/>
        </w:rPr>
        <w:t xml:space="preserve">за период </w:t>
      </w:r>
      <w:r>
        <w:rPr>
          <w:rFonts w:eastAsia="Calibri"/>
          <w:sz w:val="27"/>
          <w:szCs w:val="27"/>
          <w:lang w:eastAsia="en-US"/>
        </w:rPr>
        <w:t xml:space="preserve">с </w:t>
      </w:r>
      <w:r w:rsidRPr="00B4386C">
        <w:rPr>
          <w:rFonts w:eastAsia="Calibri"/>
          <w:sz w:val="27"/>
          <w:szCs w:val="27"/>
          <w:lang w:eastAsia="en-US"/>
        </w:rPr>
        <w:t>«</w:t>
      </w:r>
      <w:r>
        <w:rPr>
          <w:rFonts w:eastAsia="Calibri"/>
          <w:sz w:val="27"/>
          <w:szCs w:val="27"/>
          <w:lang w:eastAsia="en-US"/>
        </w:rPr>
        <w:t xml:space="preserve">     </w:t>
      </w:r>
      <w:r w:rsidRPr="00B4386C">
        <w:rPr>
          <w:rFonts w:eastAsia="Calibri"/>
          <w:sz w:val="27"/>
          <w:szCs w:val="27"/>
          <w:lang w:eastAsia="en-US"/>
        </w:rPr>
        <w:t>»</w:t>
      </w:r>
      <w:r>
        <w:rPr>
          <w:rFonts w:eastAsia="Calibri"/>
          <w:sz w:val="27"/>
          <w:szCs w:val="27"/>
          <w:lang w:eastAsia="en-US"/>
        </w:rPr>
        <w:t>____________</w:t>
      </w:r>
      <w:r w:rsidRPr="00B4386C">
        <w:rPr>
          <w:rFonts w:eastAsia="Calibri"/>
          <w:sz w:val="27"/>
          <w:szCs w:val="27"/>
          <w:lang w:eastAsia="en-US"/>
        </w:rPr>
        <w:t xml:space="preserve"> 202</w:t>
      </w:r>
      <w:r>
        <w:rPr>
          <w:rFonts w:eastAsia="Calibri"/>
          <w:sz w:val="27"/>
          <w:szCs w:val="27"/>
          <w:lang w:eastAsia="en-US"/>
        </w:rPr>
        <w:t>1</w:t>
      </w:r>
      <w:r w:rsidRPr="00B4386C">
        <w:rPr>
          <w:rFonts w:eastAsia="Calibri"/>
          <w:sz w:val="27"/>
          <w:szCs w:val="27"/>
          <w:lang w:eastAsia="en-US"/>
        </w:rPr>
        <w:t>г. по</w:t>
      </w:r>
      <w:r>
        <w:rPr>
          <w:rFonts w:eastAsia="Calibri"/>
          <w:sz w:val="27"/>
          <w:szCs w:val="27"/>
          <w:lang w:eastAsia="en-US"/>
        </w:rPr>
        <w:t xml:space="preserve">  </w:t>
      </w:r>
      <w:r w:rsidRPr="00B4386C">
        <w:rPr>
          <w:rFonts w:eastAsia="Calibri"/>
          <w:sz w:val="27"/>
          <w:szCs w:val="27"/>
          <w:lang w:eastAsia="en-US"/>
        </w:rPr>
        <w:t>«</w:t>
      </w:r>
      <w:r>
        <w:rPr>
          <w:rFonts w:eastAsia="Calibri"/>
          <w:sz w:val="27"/>
          <w:szCs w:val="27"/>
          <w:lang w:eastAsia="en-US"/>
        </w:rPr>
        <w:t>_____</w:t>
      </w:r>
      <w:r w:rsidRPr="00B4386C">
        <w:rPr>
          <w:rFonts w:eastAsia="Calibri"/>
          <w:sz w:val="27"/>
          <w:szCs w:val="27"/>
          <w:lang w:eastAsia="en-US"/>
        </w:rPr>
        <w:t>»</w:t>
      </w:r>
      <w:r>
        <w:rPr>
          <w:rFonts w:eastAsia="Calibri"/>
          <w:sz w:val="27"/>
          <w:szCs w:val="27"/>
          <w:lang w:eastAsia="en-US"/>
        </w:rPr>
        <w:t xml:space="preserve"> ____________ </w:t>
      </w:r>
      <w:r w:rsidRPr="00B4386C">
        <w:rPr>
          <w:rFonts w:eastAsia="Calibri"/>
          <w:sz w:val="27"/>
          <w:szCs w:val="27"/>
          <w:lang w:eastAsia="en-US"/>
        </w:rPr>
        <w:t>202</w:t>
      </w:r>
      <w:r>
        <w:rPr>
          <w:rFonts w:eastAsia="Calibri"/>
          <w:sz w:val="27"/>
          <w:szCs w:val="27"/>
          <w:lang w:eastAsia="en-US"/>
        </w:rPr>
        <w:t>1</w:t>
      </w:r>
      <w:r w:rsidRPr="00B4386C">
        <w:rPr>
          <w:rFonts w:eastAsia="Calibri"/>
          <w:sz w:val="27"/>
          <w:szCs w:val="27"/>
          <w:lang w:eastAsia="en-US"/>
        </w:rPr>
        <w:t xml:space="preserve">г. </w:t>
      </w:r>
    </w:p>
    <w:p w:rsidR="00501CA1" w:rsidRPr="00B4386C" w:rsidRDefault="00501CA1" w:rsidP="00501CA1">
      <w:pPr>
        <w:ind w:firstLine="708"/>
        <w:rPr>
          <w:sz w:val="27"/>
          <w:szCs w:val="27"/>
        </w:rPr>
      </w:pPr>
      <w:r w:rsidRPr="00B4386C">
        <w:rPr>
          <w:sz w:val="27"/>
          <w:szCs w:val="27"/>
        </w:rPr>
        <w:t>2.2.Хозяйствующий субъект вносит оплату в размере 100%, путем перечисления денежных средств на счет Администрации Соль-</w:t>
      </w:r>
      <w:proofErr w:type="spellStart"/>
      <w:r w:rsidRPr="00B4386C">
        <w:rPr>
          <w:sz w:val="27"/>
          <w:szCs w:val="27"/>
        </w:rPr>
        <w:t>Илецкого</w:t>
      </w:r>
      <w:proofErr w:type="spellEnd"/>
      <w:r w:rsidRPr="00B4386C">
        <w:rPr>
          <w:sz w:val="27"/>
          <w:szCs w:val="27"/>
        </w:rPr>
        <w:t xml:space="preserve"> городского округа до подписания настоящего Договора.</w:t>
      </w:r>
    </w:p>
    <w:p w:rsidR="00501CA1" w:rsidRPr="00B4386C" w:rsidRDefault="00501CA1" w:rsidP="00501CA1">
      <w:pPr>
        <w:ind w:firstLine="708"/>
        <w:rPr>
          <w:sz w:val="27"/>
          <w:szCs w:val="27"/>
        </w:rPr>
      </w:pPr>
      <w:r w:rsidRPr="00B4386C">
        <w:rPr>
          <w:sz w:val="27"/>
          <w:szCs w:val="27"/>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B4386C" w:rsidRDefault="00501CA1" w:rsidP="00501CA1">
      <w:pPr>
        <w:spacing w:after="0"/>
        <w:ind w:firstLine="709"/>
        <w:rPr>
          <w:sz w:val="27"/>
          <w:szCs w:val="27"/>
          <w:lang w:eastAsia="en-US"/>
        </w:rPr>
      </w:pPr>
      <w:r w:rsidRPr="00B4386C">
        <w:rPr>
          <w:sz w:val="27"/>
          <w:szCs w:val="27"/>
          <w:lang w:eastAsia="en-US"/>
        </w:rPr>
        <w:t>2.4.</w:t>
      </w:r>
      <w:r w:rsidR="00D4579A">
        <w:rPr>
          <w:sz w:val="27"/>
          <w:szCs w:val="27"/>
          <w:lang w:eastAsia="en-US"/>
        </w:rPr>
        <w:t>Земельный у</w:t>
      </w:r>
      <w:r w:rsidRPr="00B4386C">
        <w:rPr>
          <w:sz w:val="27"/>
          <w:szCs w:val="27"/>
          <w:lang w:eastAsia="en-US"/>
        </w:rPr>
        <w:t xml:space="preserve">часток под </w:t>
      </w:r>
      <w:r w:rsidR="00D4579A">
        <w:rPr>
          <w:sz w:val="27"/>
          <w:szCs w:val="27"/>
          <w:lang w:eastAsia="en-US"/>
        </w:rPr>
        <w:t xml:space="preserve"> </w:t>
      </w:r>
      <w:r w:rsidRPr="00B4386C">
        <w:rPr>
          <w:sz w:val="27"/>
          <w:szCs w:val="27"/>
          <w:lang w:eastAsia="en-US"/>
        </w:rPr>
        <w:t xml:space="preserve">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B4386C" w:rsidRDefault="00501CA1" w:rsidP="00501CA1">
      <w:pPr>
        <w:spacing w:after="0"/>
        <w:ind w:firstLine="709"/>
        <w:rPr>
          <w:sz w:val="27"/>
          <w:szCs w:val="27"/>
          <w:lang w:eastAsia="en-US"/>
        </w:rPr>
      </w:pPr>
    </w:p>
    <w:p w:rsidR="00501CA1" w:rsidRPr="00B4386C" w:rsidRDefault="00501CA1" w:rsidP="00501CA1">
      <w:pPr>
        <w:numPr>
          <w:ilvl w:val="0"/>
          <w:numId w:val="11"/>
        </w:numPr>
        <w:spacing w:after="0"/>
        <w:jc w:val="center"/>
        <w:rPr>
          <w:sz w:val="27"/>
          <w:szCs w:val="27"/>
          <w:lang w:eastAsia="en-US"/>
        </w:rPr>
      </w:pPr>
      <w:r w:rsidRPr="00B4386C">
        <w:rPr>
          <w:sz w:val="27"/>
          <w:szCs w:val="27"/>
          <w:lang w:eastAsia="en-US"/>
        </w:rPr>
        <w:t>Права и обязанности Сторон</w:t>
      </w:r>
    </w:p>
    <w:p w:rsidR="00501CA1" w:rsidRPr="00B4386C" w:rsidRDefault="00501CA1" w:rsidP="00501CA1">
      <w:pPr>
        <w:spacing w:after="0"/>
        <w:ind w:left="720"/>
        <w:rPr>
          <w:sz w:val="27"/>
          <w:szCs w:val="27"/>
          <w:lang w:eastAsia="en-US"/>
        </w:rPr>
      </w:pPr>
    </w:p>
    <w:p w:rsidR="00501CA1" w:rsidRPr="00B4386C" w:rsidRDefault="00501CA1" w:rsidP="00501CA1">
      <w:pPr>
        <w:spacing w:after="0"/>
        <w:ind w:left="709"/>
        <w:rPr>
          <w:sz w:val="27"/>
          <w:szCs w:val="27"/>
          <w:lang w:eastAsia="en-US"/>
        </w:rPr>
      </w:pPr>
      <w:r w:rsidRPr="00B4386C">
        <w:rPr>
          <w:sz w:val="27"/>
          <w:szCs w:val="27"/>
          <w:lang w:eastAsia="en-US"/>
        </w:rPr>
        <w:t>Хозяйствующий субъект имеет право:</w:t>
      </w:r>
    </w:p>
    <w:p w:rsidR="00501CA1" w:rsidRPr="00B4386C" w:rsidRDefault="00501CA1" w:rsidP="00501CA1">
      <w:pPr>
        <w:spacing w:after="0"/>
        <w:ind w:firstLine="709"/>
        <w:rPr>
          <w:sz w:val="27"/>
          <w:szCs w:val="27"/>
          <w:lang w:eastAsia="en-US"/>
        </w:rPr>
      </w:pPr>
      <w:r w:rsidRPr="00B4386C">
        <w:rPr>
          <w:sz w:val="27"/>
          <w:szCs w:val="27"/>
          <w:lang w:eastAsia="en-US"/>
        </w:rPr>
        <w:t xml:space="preserve">3.1.1. Использовать </w:t>
      </w:r>
      <w:r w:rsidRPr="00B4386C">
        <w:rPr>
          <w:sz w:val="27"/>
          <w:szCs w:val="27"/>
        </w:rPr>
        <w:t xml:space="preserve">нестационарный торговый объект </w:t>
      </w:r>
      <w:r w:rsidRPr="00B4386C">
        <w:rPr>
          <w:sz w:val="27"/>
          <w:szCs w:val="27"/>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B4386C" w:rsidRDefault="00501CA1" w:rsidP="00501CA1">
      <w:pPr>
        <w:spacing w:after="0"/>
        <w:ind w:left="709"/>
        <w:rPr>
          <w:sz w:val="27"/>
          <w:szCs w:val="27"/>
          <w:lang w:eastAsia="en-US"/>
        </w:rPr>
      </w:pPr>
      <w:r w:rsidRPr="00B4386C">
        <w:rPr>
          <w:sz w:val="27"/>
          <w:szCs w:val="27"/>
          <w:lang w:eastAsia="en-US"/>
        </w:rPr>
        <w:t>Хозяйствующий субъект обязан:</w:t>
      </w:r>
    </w:p>
    <w:p w:rsidR="00501CA1" w:rsidRPr="00B4386C" w:rsidRDefault="00501CA1" w:rsidP="00501CA1">
      <w:pPr>
        <w:spacing w:after="0"/>
        <w:ind w:firstLine="708"/>
        <w:rPr>
          <w:sz w:val="27"/>
          <w:szCs w:val="27"/>
          <w:lang w:eastAsia="en-US"/>
        </w:rPr>
      </w:pPr>
      <w:r w:rsidRPr="00B4386C">
        <w:rPr>
          <w:sz w:val="27"/>
          <w:szCs w:val="27"/>
        </w:rPr>
        <w:t>3.2.1.</w:t>
      </w:r>
      <w:r w:rsidRPr="00B4386C">
        <w:rPr>
          <w:sz w:val="27"/>
          <w:szCs w:val="27"/>
          <w:lang w:eastAsia="en-US"/>
        </w:rPr>
        <w:t xml:space="preserve">Своевременно внести плату  за право на  размещение </w:t>
      </w:r>
      <w:r w:rsidRPr="00B4386C">
        <w:rPr>
          <w:sz w:val="27"/>
          <w:szCs w:val="27"/>
        </w:rPr>
        <w:t>нестационарного торгового  объекта</w:t>
      </w:r>
      <w:r w:rsidRPr="00B4386C">
        <w:rPr>
          <w:sz w:val="27"/>
          <w:szCs w:val="27"/>
          <w:lang w:eastAsia="en-US"/>
        </w:rPr>
        <w:t>.</w:t>
      </w:r>
    </w:p>
    <w:p w:rsidR="00501CA1" w:rsidRDefault="00501CA1" w:rsidP="00501CA1">
      <w:pPr>
        <w:spacing w:after="0"/>
        <w:ind w:firstLine="708"/>
        <w:rPr>
          <w:sz w:val="27"/>
          <w:szCs w:val="27"/>
        </w:rPr>
      </w:pPr>
      <w:r w:rsidRPr="00B4386C">
        <w:rPr>
          <w:sz w:val="27"/>
          <w:szCs w:val="27"/>
          <w:lang w:eastAsia="en-US"/>
        </w:rPr>
        <w:t>3.2.2.</w:t>
      </w:r>
      <w:proofErr w:type="gramStart"/>
      <w:r w:rsidRPr="00B4386C">
        <w:rPr>
          <w:sz w:val="27"/>
          <w:szCs w:val="27"/>
        </w:rPr>
        <w:t>Разместить</w:t>
      </w:r>
      <w:proofErr w:type="gramEnd"/>
      <w:r w:rsidRPr="00B4386C">
        <w:rPr>
          <w:sz w:val="27"/>
          <w:szCs w:val="27"/>
        </w:rPr>
        <w:t xml:space="preserve"> нестационарный торговый объект </w:t>
      </w:r>
      <w:r w:rsidRPr="00B4386C">
        <w:rPr>
          <w:sz w:val="27"/>
          <w:szCs w:val="27"/>
          <w:lang w:eastAsia="en-US"/>
        </w:rPr>
        <w:t xml:space="preserve"> </w:t>
      </w:r>
      <w:r w:rsidRPr="00B4386C">
        <w:rPr>
          <w:sz w:val="27"/>
          <w:szCs w:val="27"/>
        </w:rPr>
        <w:t>в соответствии с условиями  настоящего Договора.</w:t>
      </w:r>
    </w:p>
    <w:p w:rsidR="00501CA1" w:rsidRPr="00501CA1" w:rsidRDefault="00501CA1" w:rsidP="00501CA1">
      <w:pPr>
        <w:spacing w:after="0"/>
        <w:ind w:firstLine="708"/>
        <w:rPr>
          <w:sz w:val="27"/>
          <w:szCs w:val="27"/>
        </w:rPr>
      </w:pPr>
      <w:r w:rsidRPr="00501CA1">
        <w:rPr>
          <w:sz w:val="27"/>
          <w:szCs w:val="27"/>
        </w:rPr>
        <w:t>3.2.3.Осуществлять реализацию товаров (продукции) собственного производства, перепродажа товаров (продукции) не допускается.</w:t>
      </w:r>
    </w:p>
    <w:p w:rsidR="00501CA1" w:rsidRPr="00B4386C" w:rsidRDefault="00501CA1" w:rsidP="00501CA1">
      <w:pPr>
        <w:spacing w:after="0"/>
        <w:ind w:firstLine="709"/>
        <w:rPr>
          <w:sz w:val="27"/>
          <w:szCs w:val="27"/>
          <w:lang w:eastAsia="en-US"/>
        </w:rPr>
      </w:pPr>
      <w:r>
        <w:rPr>
          <w:sz w:val="27"/>
          <w:szCs w:val="27"/>
          <w:lang w:eastAsia="en-US"/>
        </w:rPr>
        <w:t>3.2.4.</w:t>
      </w:r>
      <w:r w:rsidRPr="00B4386C">
        <w:rPr>
          <w:sz w:val="27"/>
          <w:szCs w:val="27"/>
          <w:lang w:eastAsia="en-US"/>
        </w:rPr>
        <w:t xml:space="preserve">Сохранять внешний вид, оформление и специализацию, местоположение и размеры </w:t>
      </w:r>
      <w:r w:rsidRPr="00B4386C">
        <w:rPr>
          <w:sz w:val="27"/>
          <w:szCs w:val="27"/>
        </w:rPr>
        <w:t>нестационарного торгового  объекта</w:t>
      </w:r>
      <w:r w:rsidRPr="00B4386C">
        <w:rPr>
          <w:sz w:val="27"/>
          <w:szCs w:val="27"/>
          <w:lang w:eastAsia="en-US"/>
        </w:rPr>
        <w:t xml:space="preserve"> в течение установленного периода размещения объекта.</w:t>
      </w:r>
    </w:p>
    <w:p w:rsidR="00501CA1" w:rsidRPr="00B4386C" w:rsidRDefault="00501CA1" w:rsidP="00501CA1">
      <w:pPr>
        <w:spacing w:after="0"/>
        <w:ind w:firstLine="709"/>
        <w:rPr>
          <w:sz w:val="27"/>
          <w:szCs w:val="27"/>
          <w:lang w:eastAsia="en-US"/>
        </w:rPr>
      </w:pPr>
      <w:r w:rsidRPr="00B4386C">
        <w:rPr>
          <w:sz w:val="27"/>
          <w:szCs w:val="27"/>
          <w:lang w:eastAsia="en-US"/>
        </w:rPr>
        <w:t>3.2.</w:t>
      </w:r>
      <w:r>
        <w:rPr>
          <w:sz w:val="27"/>
          <w:szCs w:val="27"/>
          <w:lang w:eastAsia="en-US"/>
        </w:rPr>
        <w:t>5</w:t>
      </w:r>
      <w:r w:rsidRPr="00B4386C">
        <w:rPr>
          <w:sz w:val="27"/>
          <w:szCs w:val="27"/>
          <w:lang w:eastAsia="en-US"/>
        </w:rPr>
        <w:t>. В течени</w:t>
      </w:r>
      <w:proofErr w:type="gramStart"/>
      <w:r w:rsidRPr="00B4386C">
        <w:rPr>
          <w:sz w:val="27"/>
          <w:szCs w:val="27"/>
          <w:lang w:eastAsia="en-US"/>
        </w:rPr>
        <w:t>и</w:t>
      </w:r>
      <w:proofErr w:type="gramEnd"/>
      <w:r w:rsidRPr="00B4386C">
        <w:rPr>
          <w:sz w:val="27"/>
          <w:szCs w:val="27"/>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B4386C" w:rsidRDefault="00501CA1" w:rsidP="00501CA1">
      <w:pPr>
        <w:spacing w:after="0"/>
        <w:ind w:firstLine="709"/>
        <w:rPr>
          <w:sz w:val="27"/>
          <w:szCs w:val="27"/>
          <w:lang w:eastAsia="en-US"/>
        </w:rPr>
      </w:pPr>
      <w:r w:rsidRPr="00B4386C">
        <w:rPr>
          <w:sz w:val="27"/>
          <w:szCs w:val="27"/>
          <w:lang w:eastAsia="en-US"/>
        </w:rPr>
        <w:t>3.2.</w:t>
      </w:r>
      <w:r>
        <w:rPr>
          <w:sz w:val="27"/>
          <w:szCs w:val="27"/>
          <w:lang w:eastAsia="en-US"/>
        </w:rPr>
        <w:t>6</w:t>
      </w:r>
      <w:r w:rsidRPr="00B4386C">
        <w:rPr>
          <w:sz w:val="27"/>
          <w:szCs w:val="27"/>
          <w:lang w:eastAsia="en-US"/>
        </w:rPr>
        <w:t xml:space="preserve">.Обеспечивать функционирование </w:t>
      </w:r>
      <w:r w:rsidRPr="00B4386C">
        <w:rPr>
          <w:sz w:val="27"/>
          <w:szCs w:val="27"/>
        </w:rPr>
        <w:t>нестационарного торгового  объекта</w:t>
      </w:r>
      <w:r w:rsidRPr="00B4386C">
        <w:rPr>
          <w:sz w:val="27"/>
          <w:szCs w:val="27"/>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B4386C" w:rsidRDefault="00501CA1" w:rsidP="00501CA1">
      <w:pPr>
        <w:pStyle w:val="20"/>
        <w:shd w:val="clear" w:color="auto" w:fill="auto"/>
        <w:spacing w:before="0" w:after="0" w:line="240" w:lineRule="auto"/>
        <w:ind w:firstLine="567"/>
        <w:jc w:val="both"/>
        <w:rPr>
          <w:rFonts w:ascii="Times New Roman" w:hAnsi="Times New Roman" w:cs="Times New Roman"/>
          <w:sz w:val="27"/>
          <w:szCs w:val="27"/>
        </w:rPr>
      </w:pPr>
      <w:r w:rsidRPr="00B4386C">
        <w:rPr>
          <w:rFonts w:ascii="Times New Roman" w:hAnsi="Times New Roman" w:cs="Times New Roman"/>
          <w:sz w:val="27"/>
          <w:szCs w:val="27"/>
        </w:rPr>
        <w:t>3.2.</w:t>
      </w:r>
      <w:r>
        <w:rPr>
          <w:rFonts w:ascii="Times New Roman" w:hAnsi="Times New Roman" w:cs="Times New Roman"/>
          <w:sz w:val="27"/>
          <w:szCs w:val="27"/>
        </w:rPr>
        <w:t>7</w:t>
      </w:r>
      <w:r w:rsidRPr="00B4386C">
        <w:rPr>
          <w:rFonts w:ascii="Times New Roman" w:hAnsi="Times New Roman" w:cs="Times New Roman"/>
          <w:sz w:val="27"/>
          <w:szCs w:val="27"/>
        </w:rPr>
        <w:t xml:space="preserve">.Обеспечивать строгое соблюдение рекомендаций </w:t>
      </w:r>
      <w:proofErr w:type="spellStart"/>
      <w:r w:rsidRPr="00B4386C">
        <w:rPr>
          <w:rFonts w:ascii="Times New Roman" w:hAnsi="Times New Roman" w:cs="Times New Roman"/>
          <w:sz w:val="27"/>
          <w:szCs w:val="27"/>
        </w:rPr>
        <w:t>Роспотребнадзора</w:t>
      </w:r>
      <w:proofErr w:type="spellEnd"/>
      <w:r w:rsidRPr="00B4386C">
        <w:rPr>
          <w:rFonts w:ascii="Times New Roman" w:hAnsi="Times New Roman" w:cs="Times New Roman"/>
          <w:sz w:val="27"/>
          <w:szCs w:val="27"/>
        </w:rPr>
        <w:t xml:space="preserve"> по проведению профилактических и дезинфекционных мероприятий по предупреждению распространения новой </w:t>
      </w:r>
      <w:proofErr w:type="spellStart"/>
      <w:r w:rsidRPr="00B4386C">
        <w:rPr>
          <w:rFonts w:ascii="Times New Roman" w:hAnsi="Times New Roman" w:cs="Times New Roman"/>
          <w:sz w:val="27"/>
          <w:szCs w:val="27"/>
        </w:rPr>
        <w:t>коронавирусной</w:t>
      </w:r>
      <w:proofErr w:type="spellEnd"/>
      <w:r w:rsidRPr="00B4386C">
        <w:rPr>
          <w:rFonts w:ascii="Times New Roman" w:hAnsi="Times New Roman" w:cs="Times New Roman"/>
          <w:sz w:val="27"/>
          <w:szCs w:val="27"/>
        </w:rPr>
        <w:t xml:space="preserve"> инфекции (</w:t>
      </w:r>
      <w:r w:rsidRPr="00B4386C">
        <w:rPr>
          <w:rFonts w:ascii="Times New Roman" w:hAnsi="Times New Roman" w:cs="Times New Roman"/>
          <w:sz w:val="27"/>
          <w:szCs w:val="27"/>
          <w:lang w:val="en-US"/>
        </w:rPr>
        <w:t>COVID</w:t>
      </w:r>
      <w:r w:rsidRPr="00B4386C">
        <w:rPr>
          <w:rFonts w:ascii="Times New Roman" w:hAnsi="Times New Roman" w:cs="Times New Roman"/>
          <w:sz w:val="27"/>
          <w:szCs w:val="27"/>
        </w:rPr>
        <w:t xml:space="preserve"> 19).</w:t>
      </w:r>
    </w:p>
    <w:p w:rsidR="00501CA1" w:rsidRPr="00B4386C" w:rsidRDefault="00501CA1" w:rsidP="00501CA1">
      <w:pPr>
        <w:spacing w:after="0"/>
        <w:ind w:firstLine="709"/>
        <w:rPr>
          <w:sz w:val="27"/>
          <w:szCs w:val="27"/>
          <w:lang w:eastAsia="en-US"/>
        </w:rPr>
      </w:pPr>
      <w:r w:rsidRPr="00B4386C">
        <w:rPr>
          <w:sz w:val="27"/>
          <w:szCs w:val="27"/>
        </w:rPr>
        <w:t>3.2.</w:t>
      </w:r>
      <w:r>
        <w:rPr>
          <w:sz w:val="27"/>
          <w:szCs w:val="27"/>
        </w:rPr>
        <w:t>8</w:t>
      </w:r>
      <w:r w:rsidRPr="00B4386C">
        <w:rPr>
          <w:sz w:val="27"/>
          <w:szCs w:val="27"/>
        </w:rPr>
        <w:t xml:space="preserve">.Обеспечить благоустройство места размещения нестационарного торгового  объекта, а также  соблюдение санитарных норм, в </w:t>
      </w:r>
      <w:proofErr w:type="spellStart"/>
      <w:r w:rsidRPr="00B4386C">
        <w:rPr>
          <w:sz w:val="27"/>
          <w:szCs w:val="27"/>
        </w:rPr>
        <w:t>т.ч</w:t>
      </w:r>
      <w:proofErr w:type="spellEnd"/>
      <w:r w:rsidRPr="00B4386C">
        <w:rPr>
          <w:sz w:val="27"/>
          <w:szCs w:val="27"/>
        </w:rPr>
        <w:t xml:space="preserve">. </w:t>
      </w:r>
      <w:r w:rsidRPr="00B4386C">
        <w:rPr>
          <w:sz w:val="27"/>
          <w:szCs w:val="27"/>
          <w:lang w:eastAsia="en-US"/>
        </w:rPr>
        <w:t xml:space="preserve">соблюдать при размещении </w:t>
      </w:r>
      <w:r w:rsidRPr="00B4386C">
        <w:rPr>
          <w:sz w:val="27"/>
          <w:szCs w:val="27"/>
        </w:rPr>
        <w:t>нестационарного торгового  объекта</w:t>
      </w:r>
      <w:r w:rsidRPr="00B4386C">
        <w:rPr>
          <w:sz w:val="27"/>
          <w:szCs w:val="27"/>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B4386C">
        <w:rPr>
          <w:sz w:val="27"/>
          <w:szCs w:val="27"/>
        </w:rPr>
        <w:t>нестационарного торгового  объект</w:t>
      </w:r>
      <w:r w:rsidRPr="00B4386C">
        <w:rPr>
          <w:sz w:val="27"/>
          <w:szCs w:val="27"/>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501CA1" w:rsidRPr="00B4386C" w:rsidRDefault="00501CA1" w:rsidP="00501CA1">
      <w:pPr>
        <w:autoSpaceDE w:val="0"/>
        <w:autoSpaceDN w:val="0"/>
        <w:adjustRightInd w:val="0"/>
        <w:spacing w:after="0"/>
        <w:ind w:firstLine="709"/>
        <w:rPr>
          <w:sz w:val="27"/>
          <w:szCs w:val="27"/>
          <w:lang w:eastAsia="en-US"/>
        </w:rPr>
      </w:pPr>
      <w:r w:rsidRPr="00B4386C">
        <w:rPr>
          <w:sz w:val="27"/>
          <w:szCs w:val="27"/>
          <w:lang w:eastAsia="en-US"/>
        </w:rPr>
        <w:t>3.2.</w:t>
      </w:r>
      <w:r>
        <w:rPr>
          <w:sz w:val="27"/>
          <w:szCs w:val="27"/>
          <w:lang w:eastAsia="en-US"/>
        </w:rPr>
        <w:t>9</w:t>
      </w:r>
      <w:r w:rsidRPr="00B4386C">
        <w:rPr>
          <w:sz w:val="27"/>
          <w:szCs w:val="27"/>
          <w:lang w:eastAsia="en-US"/>
        </w:rPr>
        <w:t>.Не допускать передачу или уступку прав по настоящему Договору третьим лицам.</w:t>
      </w:r>
    </w:p>
    <w:p w:rsidR="00501CA1" w:rsidRPr="00B4386C" w:rsidRDefault="00501CA1" w:rsidP="00501CA1">
      <w:pPr>
        <w:autoSpaceDE w:val="0"/>
        <w:autoSpaceDN w:val="0"/>
        <w:adjustRightInd w:val="0"/>
        <w:spacing w:after="0"/>
        <w:ind w:firstLine="709"/>
        <w:rPr>
          <w:sz w:val="27"/>
          <w:szCs w:val="27"/>
          <w:lang w:eastAsia="en-US"/>
        </w:rPr>
      </w:pPr>
      <w:r w:rsidRPr="00B4386C">
        <w:rPr>
          <w:sz w:val="27"/>
          <w:szCs w:val="27"/>
          <w:lang w:eastAsia="en-US"/>
        </w:rPr>
        <w:t>3.2.</w:t>
      </w:r>
      <w:r>
        <w:rPr>
          <w:sz w:val="27"/>
          <w:szCs w:val="27"/>
          <w:lang w:eastAsia="en-US"/>
        </w:rPr>
        <w:t>10</w:t>
      </w:r>
      <w:r w:rsidRPr="00B4386C">
        <w:rPr>
          <w:sz w:val="27"/>
          <w:szCs w:val="27"/>
          <w:lang w:eastAsia="en-US"/>
        </w:rPr>
        <w:t xml:space="preserve">. В 2-х </w:t>
      </w:r>
      <w:proofErr w:type="spellStart"/>
      <w:r w:rsidRPr="00B4386C">
        <w:rPr>
          <w:sz w:val="27"/>
          <w:szCs w:val="27"/>
          <w:lang w:eastAsia="en-US"/>
        </w:rPr>
        <w:t>дневный</w:t>
      </w:r>
      <w:proofErr w:type="spellEnd"/>
      <w:r w:rsidRPr="00B4386C">
        <w:rPr>
          <w:sz w:val="27"/>
          <w:szCs w:val="27"/>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501CA1" w:rsidRPr="00B4386C" w:rsidRDefault="00501CA1" w:rsidP="00501CA1">
      <w:pPr>
        <w:autoSpaceDE w:val="0"/>
        <w:autoSpaceDN w:val="0"/>
        <w:adjustRightInd w:val="0"/>
        <w:spacing w:after="0"/>
        <w:ind w:firstLine="709"/>
        <w:rPr>
          <w:sz w:val="27"/>
          <w:szCs w:val="27"/>
          <w:lang w:eastAsia="en-US"/>
        </w:rPr>
      </w:pPr>
      <w:r w:rsidRPr="00B4386C">
        <w:rPr>
          <w:sz w:val="27"/>
          <w:szCs w:val="27"/>
          <w:lang w:eastAsia="en-US"/>
        </w:rPr>
        <w:t>3.2.1</w:t>
      </w:r>
      <w:r>
        <w:rPr>
          <w:sz w:val="27"/>
          <w:szCs w:val="27"/>
          <w:lang w:eastAsia="en-US"/>
        </w:rPr>
        <w:t>1</w:t>
      </w:r>
      <w:r w:rsidRPr="00B4386C">
        <w:rPr>
          <w:sz w:val="27"/>
          <w:szCs w:val="27"/>
          <w:lang w:eastAsia="en-US"/>
        </w:rPr>
        <w:t>.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B4386C" w:rsidRDefault="00501CA1" w:rsidP="00501CA1">
      <w:pPr>
        <w:autoSpaceDE w:val="0"/>
        <w:autoSpaceDN w:val="0"/>
        <w:adjustRightInd w:val="0"/>
        <w:spacing w:after="0"/>
        <w:ind w:firstLine="709"/>
        <w:rPr>
          <w:sz w:val="27"/>
          <w:szCs w:val="27"/>
          <w:lang w:eastAsia="en-US"/>
        </w:rPr>
      </w:pPr>
      <w:r w:rsidRPr="00B4386C">
        <w:rPr>
          <w:sz w:val="27"/>
          <w:szCs w:val="27"/>
          <w:lang w:eastAsia="en-US"/>
        </w:rPr>
        <w:t>3.3. Администрация обязана:</w:t>
      </w:r>
    </w:p>
    <w:p w:rsidR="00501CA1" w:rsidRPr="00B4386C" w:rsidRDefault="00501CA1" w:rsidP="00501CA1">
      <w:pPr>
        <w:spacing w:after="0"/>
        <w:ind w:firstLine="709"/>
        <w:rPr>
          <w:sz w:val="27"/>
          <w:szCs w:val="27"/>
          <w:lang w:eastAsia="en-US"/>
        </w:rPr>
      </w:pPr>
      <w:r w:rsidRPr="00B4386C">
        <w:rPr>
          <w:sz w:val="27"/>
          <w:szCs w:val="27"/>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B4386C" w:rsidRDefault="00501CA1" w:rsidP="00501CA1">
      <w:pPr>
        <w:spacing w:after="0"/>
        <w:ind w:firstLine="709"/>
        <w:rPr>
          <w:sz w:val="27"/>
          <w:szCs w:val="27"/>
        </w:rPr>
      </w:pPr>
      <w:r w:rsidRPr="00B4386C">
        <w:rPr>
          <w:sz w:val="27"/>
          <w:szCs w:val="27"/>
          <w:lang w:eastAsia="en-US"/>
        </w:rPr>
        <w:t xml:space="preserve">3.3.2.В случае введения </w:t>
      </w:r>
      <w:r w:rsidRPr="00B4386C">
        <w:rPr>
          <w:sz w:val="27"/>
          <w:szCs w:val="27"/>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B4386C" w:rsidRDefault="00501CA1" w:rsidP="00501CA1">
      <w:pPr>
        <w:spacing w:after="0"/>
        <w:ind w:firstLine="709"/>
        <w:rPr>
          <w:sz w:val="27"/>
          <w:szCs w:val="27"/>
        </w:rPr>
      </w:pPr>
      <w:r w:rsidRPr="00B4386C">
        <w:rPr>
          <w:sz w:val="27"/>
          <w:szCs w:val="27"/>
        </w:rPr>
        <w:t xml:space="preserve"> При этом хозяйствующему субъекту не компенсируются понесенные затраты, связанные с демонтажем торгового объекта.</w:t>
      </w:r>
    </w:p>
    <w:p w:rsidR="00501CA1" w:rsidRPr="00B4386C" w:rsidRDefault="00501CA1" w:rsidP="00501CA1">
      <w:pPr>
        <w:spacing w:after="0"/>
        <w:ind w:left="709"/>
        <w:rPr>
          <w:sz w:val="27"/>
          <w:szCs w:val="27"/>
          <w:lang w:eastAsia="en-US"/>
        </w:rPr>
      </w:pPr>
      <w:r w:rsidRPr="00B4386C">
        <w:rPr>
          <w:sz w:val="27"/>
          <w:szCs w:val="27"/>
          <w:lang w:eastAsia="en-US"/>
        </w:rPr>
        <w:t>3.4. Администрация имеет право:</w:t>
      </w:r>
    </w:p>
    <w:p w:rsidR="00501CA1" w:rsidRPr="00B4386C" w:rsidRDefault="00501CA1" w:rsidP="00501CA1">
      <w:pPr>
        <w:spacing w:after="0"/>
        <w:ind w:firstLine="709"/>
        <w:rPr>
          <w:sz w:val="27"/>
          <w:szCs w:val="27"/>
          <w:lang w:eastAsia="en-US"/>
        </w:rPr>
      </w:pPr>
      <w:r w:rsidRPr="00B4386C">
        <w:rPr>
          <w:sz w:val="27"/>
          <w:szCs w:val="27"/>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B4386C" w:rsidRDefault="00501CA1" w:rsidP="00501CA1">
      <w:pPr>
        <w:spacing w:after="0"/>
        <w:ind w:firstLine="709"/>
        <w:rPr>
          <w:sz w:val="27"/>
          <w:szCs w:val="27"/>
          <w:lang w:eastAsia="en-US"/>
        </w:rPr>
      </w:pPr>
      <w:r w:rsidRPr="00B4386C">
        <w:rPr>
          <w:sz w:val="27"/>
          <w:szCs w:val="27"/>
          <w:lang w:eastAsia="en-US"/>
        </w:rPr>
        <w:t xml:space="preserve">3.4.2. 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B4386C" w:rsidRDefault="00501CA1" w:rsidP="00501CA1">
      <w:pPr>
        <w:spacing w:after="0"/>
        <w:ind w:firstLine="709"/>
        <w:rPr>
          <w:sz w:val="27"/>
          <w:szCs w:val="27"/>
          <w:lang w:eastAsia="en-US"/>
        </w:rPr>
      </w:pPr>
    </w:p>
    <w:p w:rsidR="00501CA1" w:rsidRPr="00B4386C" w:rsidRDefault="00501CA1" w:rsidP="00501CA1">
      <w:pPr>
        <w:numPr>
          <w:ilvl w:val="0"/>
          <w:numId w:val="11"/>
        </w:numPr>
        <w:spacing w:after="0"/>
        <w:jc w:val="center"/>
        <w:rPr>
          <w:sz w:val="27"/>
          <w:szCs w:val="27"/>
          <w:lang w:eastAsia="en-US"/>
        </w:rPr>
      </w:pPr>
      <w:r w:rsidRPr="00B4386C">
        <w:rPr>
          <w:sz w:val="27"/>
          <w:szCs w:val="27"/>
          <w:lang w:eastAsia="en-US"/>
        </w:rPr>
        <w:t>Срок действия договора</w:t>
      </w:r>
    </w:p>
    <w:p w:rsidR="00501CA1" w:rsidRPr="00B4386C" w:rsidRDefault="00501CA1" w:rsidP="00501CA1">
      <w:pPr>
        <w:spacing w:after="0"/>
        <w:ind w:left="720"/>
        <w:rPr>
          <w:sz w:val="27"/>
          <w:szCs w:val="27"/>
          <w:lang w:eastAsia="en-US"/>
        </w:rPr>
      </w:pPr>
    </w:p>
    <w:p w:rsidR="00501CA1" w:rsidRPr="00B4386C" w:rsidRDefault="00501CA1" w:rsidP="00501CA1">
      <w:pPr>
        <w:numPr>
          <w:ilvl w:val="1"/>
          <w:numId w:val="11"/>
        </w:numPr>
        <w:spacing w:after="0"/>
        <w:ind w:left="0" w:firstLine="709"/>
        <w:rPr>
          <w:sz w:val="27"/>
          <w:szCs w:val="27"/>
          <w:lang w:eastAsia="en-US"/>
        </w:rPr>
      </w:pPr>
      <w:r w:rsidRPr="00B4386C">
        <w:rPr>
          <w:sz w:val="27"/>
          <w:szCs w:val="27"/>
          <w:lang w:eastAsia="en-US"/>
        </w:rPr>
        <w:t>Настоящий Договор действует с момента его подписания сторонами и  до  «</w:t>
      </w:r>
      <w:r>
        <w:rPr>
          <w:sz w:val="27"/>
          <w:szCs w:val="27"/>
          <w:lang w:eastAsia="en-US"/>
        </w:rPr>
        <w:t xml:space="preserve"> _____</w:t>
      </w:r>
      <w:r w:rsidRPr="00B4386C">
        <w:rPr>
          <w:sz w:val="27"/>
          <w:szCs w:val="27"/>
          <w:lang w:eastAsia="en-US"/>
        </w:rPr>
        <w:t>»</w:t>
      </w:r>
      <w:r>
        <w:rPr>
          <w:sz w:val="27"/>
          <w:szCs w:val="27"/>
          <w:lang w:eastAsia="en-US"/>
        </w:rPr>
        <w:t xml:space="preserve"> ____________</w:t>
      </w:r>
      <w:r w:rsidRPr="00B4386C">
        <w:rPr>
          <w:sz w:val="27"/>
          <w:szCs w:val="27"/>
          <w:lang w:eastAsia="en-US"/>
        </w:rPr>
        <w:t xml:space="preserve"> 202</w:t>
      </w:r>
      <w:r>
        <w:rPr>
          <w:sz w:val="27"/>
          <w:szCs w:val="27"/>
          <w:lang w:eastAsia="en-US"/>
        </w:rPr>
        <w:t>1</w:t>
      </w:r>
      <w:r w:rsidRPr="00B4386C">
        <w:rPr>
          <w:sz w:val="27"/>
          <w:szCs w:val="27"/>
          <w:lang w:eastAsia="en-US"/>
        </w:rPr>
        <w:t xml:space="preserve"> года,  без  права пролонгации.</w:t>
      </w:r>
    </w:p>
    <w:p w:rsidR="00501CA1" w:rsidRPr="00B4386C" w:rsidRDefault="00501CA1" w:rsidP="00501CA1">
      <w:pPr>
        <w:spacing w:after="0"/>
        <w:ind w:left="360" w:firstLine="709"/>
        <w:rPr>
          <w:sz w:val="27"/>
          <w:szCs w:val="27"/>
          <w:lang w:eastAsia="en-US"/>
        </w:rPr>
      </w:pPr>
    </w:p>
    <w:p w:rsidR="00501CA1" w:rsidRPr="00B4386C" w:rsidRDefault="00501CA1" w:rsidP="00501CA1">
      <w:pPr>
        <w:spacing w:after="0"/>
        <w:ind w:left="360" w:firstLine="709"/>
        <w:rPr>
          <w:sz w:val="27"/>
          <w:szCs w:val="27"/>
          <w:lang w:eastAsia="en-US"/>
        </w:rPr>
      </w:pPr>
    </w:p>
    <w:p w:rsidR="00501CA1" w:rsidRPr="00B4386C" w:rsidRDefault="00501CA1" w:rsidP="00501CA1">
      <w:pPr>
        <w:numPr>
          <w:ilvl w:val="0"/>
          <w:numId w:val="11"/>
        </w:numPr>
        <w:spacing w:after="0"/>
        <w:jc w:val="center"/>
        <w:rPr>
          <w:sz w:val="27"/>
          <w:szCs w:val="27"/>
          <w:lang w:eastAsia="en-US"/>
        </w:rPr>
      </w:pPr>
      <w:r w:rsidRPr="00B4386C">
        <w:rPr>
          <w:sz w:val="27"/>
          <w:szCs w:val="27"/>
          <w:lang w:eastAsia="en-US"/>
        </w:rPr>
        <w:t>Ответственность сторон</w:t>
      </w:r>
    </w:p>
    <w:p w:rsidR="00501CA1" w:rsidRPr="00B4386C" w:rsidRDefault="00501CA1" w:rsidP="00501CA1">
      <w:pPr>
        <w:spacing w:after="0"/>
        <w:ind w:left="720"/>
        <w:rPr>
          <w:sz w:val="27"/>
          <w:szCs w:val="27"/>
          <w:lang w:eastAsia="en-US"/>
        </w:rPr>
      </w:pPr>
    </w:p>
    <w:p w:rsidR="00501CA1" w:rsidRPr="00B4386C" w:rsidRDefault="00501CA1" w:rsidP="00501CA1">
      <w:pPr>
        <w:pStyle w:val="a7"/>
        <w:numPr>
          <w:ilvl w:val="1"/>
          <w:numId w:val="12"/>
        </w:numPr>
        <w:spacing w:after="0"/>
        <w:ind w:left="0" w:firstLine="709"/>
        <w:rPr>
          <w:sz w:val="27"/>
          <w:szCs w:val="27"/>
          <w:lang w:eastAsia="en-US"/>
        </w:rPr>
      </w:pPr>
      <w:r w:rsidRPr="00B4386C">
        <w:rPr>
          <w:sz w:val="27"/>
          <w:szCs w:val="27"/>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01CA1" w:rsidRPr="00B4386C" w:rsidRDefault="00501CA1" w:rsidP="00501CA1">
      <w:pPr>
        <w:spacing w:after="0"/>
        <w:ind w:left="1080"/>
        <w:rPr>
          <w:sz w:val="27"/>
          <w:szCs w:val="27"/>
          <w:lang w:eastAsia="en-US"/>
        </w:rPr>
      </w:pPr>
    </w:p>
    <w:p w:rsidR="00501CA1" w:rsidRPr="00B4386C" w:rsidRDefault="00501CA1" w:rsidP="00501CA1">
      <w:pPr>
        <w:numPr>
          <w:ilvl w:val="0"/>
          <w:numId w:val="12"/>
        </w:numPr>
        <w:spacing w:after="0"/>
        <w:jc w:val="center"/>
        <w:rPr>
          <w:sz w:val="27"/>
          <w:szCs w:val="27"/>
          <w:lang w:eastAsia="en-US"/>
        </w:rPr>
      </w:pPr>
      <w:r w:rsidRPr="00B4386C">
        <w:rPr>
          <w:sz w:val="27"/>
          <w:szCs w:val="27"/>
          <w:lang w:eastAsia="en-US"/>
        </w:rPr>
        <w:t>Изменение и прекращение договора</w:t>
      </w:r>
    </w:p>
    <w:p w:rsidR="00501CA1" w:rsidRPr="00B4386C" w:rsidRDefault="00501CA1" w:rsidP="00501CA1">
      <w:pPr>
        <w:spacing w:after="0"/>
        <w:ind w:left="360"/>
        <w:rPr>
          <w:sz w:val="27"/>
          <w:szCs w:val="27"/>
          <w:lang w:eastAsia="en-US"/>
        </w:rPr>
      </w:pPr>
    </w:p>
    <w:p w:rsidR="00501CA1" w:rsidRPr="00B4386C" w:rsidRDefault="00501CA1" w:rsidP="00501CA1">
      <w:pPr>
        <w:spacing w:after="0"/>
        <w:ind w:firstLine="709"/>
        <w:rPr>
          <w:sz w:val="27"/>
          <w:szCs w:val="27"/>
          <w:lang w:eastAsia="en-US"/>
        </w:rPr>
      </w:pPr>
      <w:r w:rsidRPr="00B4386C">
        <w:rPr>
          <w:sz w:val="27"/>
          <w:szCs w:val="27"/>
          <w:lang w:eastAsia="en-US"/>
        </w:rPr>
        <w:t>6.1.По соглашению Сторон настоящий Договор может быть изменен. При этом не допускается изменение  следующих положений  договора:</w:t>
      </w:r>
    </w:p>
    <w:p w:rsidR="00501CA1" w:rsidRPr="00B4386C" w:rsidRDefault="00501CA1" w:rsidP="00501CA1">
      <w:pPr>
        <w:spacing w:after="0"/>
        <w:ind w:firstLine="709"/>
        <w:rPr>
          <w:sz w:val="27"/>
          <w:szCs w:val="27"/>
          <w:lang w:eastAsia="en-US"/>
        </w:rPr>
      </w:pPr>
      <w:r w:rsidRPr="00B4386C">
        <w:rPr>
          <w:sz w:val="27"/>
          <w:szCs w:val="27"/>
          <w:lang w:eastAsia="en-US"/>
        </w:rPr>
        <w:t>1) основания заключения договора на размещение нестационарного торгового объекта;</w:t>
      </w:r>
    </w:p>
    <w:p w:rsidR="00501CA1" w:rsidRPr="00B4386C" w:rsidRDefault="00501CA1" w:rsidP="00501CA1">
      <w:pPr>
        <w:spacing w:after="0"/>
        <w:ind w:firstLine="709"/>
        <w:rPr>
          <w:sz w:val="27"/>
          <w:szCs w:val="27"/>
          <w:lang w:eastAsia="en-US"/>
        </w:rPr>
      </w:pPr>
      <w:r w:rsidRPr="00B4386C">
        <w:rPr>
          <w:sz w:val="27"/>
          <w:szCs w:val="27"/>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B4386C" w:rsidRDefault="00501CA1" w:rsidP="00501CA1">
      <w:pPr>
        <w:spacing w:after="0"/>
        <w:ind w:firstLine="709"/>
        <w:rPr>
          <w:sz w:val="27"/>
          <w:szCs w:val="27"/>
          <w:lang w:eastAsia="en-US"/>
        </w:rPr>
      </w:pPr>
      <w:r w:rsidRPr="00B4386C">
        <w:rPr>
          <w:sz w:val="27"/>
          <w:szCs w:val="27"/>
          <w:lang w:eastAsia="en-US"/>
        </w:rPr>
        <w:t>3) ответственность сторон.</w:t>
      </w:r>
    </w:p>
    <w:p w:rsidR="00501CA1" w:rsidRPr="00B4386C" w:rsidRDefault="00501CA1" w:rsidP="00501CA1">
      <w:pPr>
        <w:spacing w:after="0"/>
        <w:ind w:firstLine="709"/>
        <w:rPr>
          <w:sz w:val="27"/>
          <w:szCs w:val="27"/>
          <w:lang w:eastAsia="en-US"/>
        </w:rPr>
      </w:pPr>
      <w:r w:rsidRPr="00B4386C">
        <w:rPr>
          <w:sz w:val="27"/>
          <w:szCs w:val="27"/>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B4386C" w:rsidRDefault="00501CA1" w:rsidP="00501CA1">
      <w:pPr>
        <w:pStyle w:val="a8"/>
        <w:ind w:firstLine="660"/>
        <w:rPr>
          <w:rFonts w:ascii="Times New Roman" w:hAnsi="Times New Roman" w:cs="Times New Roman"/>
          <w:sz w:val="27"/>
          <w:szCs w:val="27"/>
        </w:rPr>
      </w:pPr>
      <w:r w:rsidRPr="00B4386C">
        <w:rPr>
          <w:rFonts w:ascii="Times New Roman" w:hAnsi="Times New Roman" w:cs="Times New Roman"/>
          <w:sz w:val="27"/>
          <w:szCs w:val="27"/>
          <w:lang w:eastAsia="en-US"/>
        </w:rPr>
        <w:t xml:space="preserve"> 6.3.Хозяйствующий субъе</w:t>
      </w:r>
      <w:proofErr w:type="gramStart"/>
      <w:r w:rsidRPr="00B4386C">
        <w:rPr>
          <w:rFonts w:ascii="Times New Roman" w:hAnsi="Times New Roman" w:cs="Times New Roman"/>
          <w:sz w:val="27"/>
          <w:szCs w:val="27"/>
          <w:lang w:eastAsia="en-US"/>
        </w:rPr>
        <w:t>кт</w:t>
      </w:r>
      <w:r w:rsidRPr="00B4386C">
        <w:rPr>
          <w:rFonts w:ascii="Times New Roman" w:hAnsi="Times New Roman" w:cs="Times New Roman"/>
          <w:sz w:val="27"/>
          <w:szCs w:val="27"/>
        </w:rPr>
        <w:t xml:space="preserve"> впр</w:t>
      </w:r>
      <w:proofErr w:type="gramEnd"/>
      <w:r w:rsidRPr="00B4386C">
        <w:rPr>
          <w:rFonts w:ascii="Times New Roman" w:hAnsi="Times New Roman" w:cs="Times New Roman"/>
          <w:sz w:val="27"/>
          <w:szCs w:val="27"/>
        </w:rPr>
        <w:t xml:space="preserve">аве в любое время отказаться от настоящего Договора, предупредив об этом Администрацию не менее чем за 14 календарных дней. </w:t>
      </w:r>
    </w:p>
    <w:p w:rsidR="00501CA1" w:rsidRPr="00B4386C" w:rsidRDefault="00501CA1" w:rsidP="00501CA1">
      <w:pPr>
        <w:spacing w:after="0"/>
        <w:ind w:firstLine="708"/>
        <w:rPr>
          <w:sz w:val="27"/>
          <w:szCs w:val="27"/>
        </w:rPr>
      </w:pPr>
      <w:r w:rsidRPr="00B4386C">
        <w:rPr>
          <w:sz w:val="27"/>
          <w:szCs w:val="27"/>
        </w:rPr>
        <w:t xml:space="preserve">6.4.Основанием для досрочного расторжения  договорных отношений у Администрации с </w:t>
      </w:r>
      <w:r w:rsidRPr="00B4386C">
        <w:rPr>
          <w:sz w:val="27"/>
          <w:szCs w:val="27"/>
          <w:lang w:eastAsia="en-US"/>
        </w:rPr>
        <w:t>Хозяйствующим субъекто</w:t>
      </w:r>
      <w:r w:rsidRPr="00B4386C">
        <w:rPr>
          <w:sz w:val="27"/>
          <w:szCs w:val="27"/>
        </w:rPr>
        <w:t xml:space="preserve">м, являются факты нарушений им условий Договора и действующего законодательства. </w:t>
      </w:r>
    </w:p>
    <w:p w:rsidR="00501CA1" w:rsidRPr="00B4386C"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B4386C">
        <w:rPr>
          <w:sz w:val="27"/>
          <w:szCs w:val="27"/>
        </w:rPr>
        <w:t>6.5. Договор расторгается в случаях:</w:t>
      </w:r>
    </w:p>
    <w:p w:rsidR="00501CA1" w:rsidRPr="00B4386C"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Pr>
          <w:sz w:val="27"/>
          <w:szCs w:val="27"/>
        </w:rPr>
        <w:t>1</w:t>
      </w:r>
      <w:r w:rsidRPr="00B4386C">
        <w:rPr>
          <w:sz w:val="27"/>
          <w:szCs w:val="27"/>
        </w:rPr>
        <w:t xml:space="preserve">)ликвидации юридического  лица,  являющегося  </w:t>
      </w:r>
      <w:r w:rsidRPr="00B4386C">
        <w:rPr>
          <w:sz w:val="27"/>
          <w:szCs w:val="27"/>
          <w:lang w:eastAsia="en-US"/>
        </w:rPr>
        <w:t>Хозяйствующим субъектом</w:t>
      </w:r>
      <w:r w:rsidRPr="00B4386C">
        <w:rPr>
          <w:sz w:val="27"/>
          <w:szCs w:val="27"/>
        </w:rPr>
        <w:t>, в соответствии с гражданским законодательством Российской Федерации;</w:t>
      </w:r>
    </w:p>
    <w:p w:rsidR="00501CA1" w:rsidRPr="00B4386C"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Pr>
          <w:sz w:val="27"/>
          <w:szCs w:val="27"/>
        </w:rPr>
        <w:t>2</w:t>
      </w:r>
      <w:r w:rsidRPr="00B4386C">
        <w:rPr>
          <w:sz w:val="27"/>
          <w:szCs w:val="27"/>
        </w:rPr>
        <w:t>)прекращения деятельности физического лица, являющегося Хозяйствующим субъектом, в качестве индивидуального предпринимателя</w:t>
      </w:r>
      <w:r>
        <w:rPr>
          <w:sz w:val="27"/>
          <w:szCs w:val="27"/>
        </w:rPr>
        <w:t>, или физического лица – плательщика налога на профессиональный доход</w:t>
      </w:r>
      <w:r w:rsidRPr="00B4386C">
        <w:rPr>
          <w:sz w:val="27"/>
          <w:szCs w:val="27"/>
        </w:rPr>
        <w:t>;</w:t>
      </w:r>
    </w:p>
    <w:p w:rsidR="00501CA1" w:rsidRPr="00B4386C"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Pr>
          <w:sz w:val="27"/>
          <w:szCs w:val="27"/>
        </w:rPr>
        <w:t>3</w:t>
      </w:r>
      <w:r w:rsidRPr="00B4386C">
        <w:rPr>
          <w:sz w:val="27"/>
          <w:szCs w:val="27"/>
        </w:rPr>
        <w:t>) по соглашению сторон договора.</w:t>
      </w:r>
    </w:p>
    <w:p w:rsidR="00501CA1" w:rsidRPr="00501CA1" w:rsidRDefault="00501CA1" w:rsidP="00501CA1">
      <w:pPr>
        <w:pStyle w:val="ad"/>
        <w:ind w:firstLine="708"/>
        <w:rPr>
          <w:sz w:val="28"/>
          <w:szCs w:val="28"/>
        </w:rPr>
      </w:pPr>
      <w:r w:rsidRPr="00501CA1">
        <w:rPr>
          <w:sz w:val="28"/>
          <w:szCs w:val="28"/>
        </w:rPr>
        <w:t>6.6.Действие Договора может быть прекращено администрацией Соль-</w:t>
      </w:r>
      <w:proofErr w:type="spellStart"/>
      <w:r w:rsidRPr="00501CA1">
        <w:rPr>
          <w:sz w:val="28"/>
          <w:szCs w:val="28"/>
        </w:rPr>
        <w:t>Илецкого</w:t>
      </w:r>
      <w:proofErr w:type="spellEnd"/>
      <w:r w:rsidRPr="00501CA1">
        <w:rPr>
          <w:sz w:val="28"/>
          <w:szCs w:val="28"/>
        </w:rPr>
        <w:t xml:space="preserve"> городского округа досрочно в одностороннем порядке в следующих случаях:</w:t>
      </w:r>
    </w:p>
    <w:p w:rsidR="00501CA1" w:rsidRPr="00501CA1" w:rsidRDefault="00501CA1" w:rsidP="00501CA1">
      <w:pPr>
        <w:pStyle w:val="ad"/>
        <w:ind w:firstLine="708"/>
        <w:rPr>
          <w:sz w:val="28"/>
          <w:szCs w:val="28"/>
        </w:rPr>
      </w:pPr>
      <w:r w:rsidRPr="00501CA1">
        <w:rPr>
          <w:sz w:val="28"/>
          <w:szCs w:val="28"/>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501CA1" w:rsidRDefault="00501CA1" w:rsidP="00501CA1">
      <w:pPr>
        <w:pStyle w:val="ad"/>
        <w:ind w:firstLine="708"/>
        <w:rPr>
          <w:sz w:val="28"/>
          <w:szCs w:val="28"/>
        </w:rPr>
      </w:pPr>
      <w:r w:rsidRPr="00501CA1">
        <w:rPr>
          <w:sz w:val="28"/>
          <w:szCs w:val="28"/>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501CA1" w:rsidRDefault="00501CA1" w:rsidP="00501CA1">
      <w:pPr>
        <w:pStyle w:val="ad"/>
        <w:ind w:firstLine="708"/>
        <w:rPr>
          <w:sz w:val="28"/>
          <w:szCs w:val="28"/>
        </w:rPr>
      </w:pPr>
      <w:r w:rsidRPr="00501CA1">
        <w:rPr>
          <w:sz w:val="28"/>
          <w:szCs w:val="28"/>
        </w:rPr>
        <w:t xml:space="preserve">-неисполнения субъектом торговли требования органа местного самоуправления </w:t>
      </w:r>
      <w:proofErr w:type="gramStart"/>
      <w:r w:rsidRPr="00501CA1">
        <w:rPr>
          <w:sz w:val="28"/>
          <w:szCs w:val="28"/>
        </w:rPr>
        <w:t>об устранении нарушенных обязательств в соответствии с договором на размещение НТО в срок</w:t>
      </w:r>
      <w:proofErr w:type="gramEnd"/>
      <w:r w:rsidRPr="00501CA1">
        <w:rPr>
          <w:sz w:val="28"/>
          <w:szCs w:val="28"/>
        </w:rPr>
        <w:t>, установленный таким требованием;</w:t>
      </w:r>
    </w:p>
    <w:p w:rsidR="00501CA1" w:rsidRPr="00501CA1" w:rsidRDefault="00501CA1" w:rsidP="00501CA1">
      <w:pPr>
        <w:pStyle w:val="ad"/>
        <w:ind w:firstLine="708"/>
        <w:rPr>
          <w:sz w:val="28"/>
          <w:szCs w:val="28"/>
        </w:rPr>
      </w:pPr>
      <w:r w:rsidRPr="00501CA1">
        <w:rPr>
          <w:sz w:val="28"/>
          <w:szCs w:val="28"/>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501CA1" w:rsidRDefault="00501CA1" w:rsidP="00501CA1">
      <w:pPr>
        <w:pStyle w:val="ad"/>
        <w:ind w:firstLine="708"/>
        <w:rPr>
          <w:sz w:val="28"/>
          <w:szCs w:val="28"/>
        </w:rPr>
      </w:pPr>
      <w:r w:rsidRPr="00501CA1">
        <w:rPr>
          <w:sz w:val="28"/>
          <w:szCs w:val="28"/>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501CA1" w:rsidRDefault="00501CA1" w:rsidP="00501CA1">
      <w:pPr>
        <w:pStyle w:val="ad"/>
        <w:ind w:firstLine="708"/>
        <w:rPr>
          <w:sz w:val="28"/>
          <w:szCs w:val="28"/>
        </w:rPr>
      </w:pPr>
      <w:r w:rsidRPr="00501CA1">
        <w:rPr>
          <w:sz w:val="28"/>
          <w:szCs w:val="28"/>
        </w:rPr>
        <w:t>-неосуществления деятельности в течение 3 месяцев подряд;</w:t>
      </w:r>
    </w:p>
    <w:p w:rsidR="00501CA1" w:rsidRPr="00501CA1" w:rsidRDefault="00501CA1" w:rsidP="00501CA1">
      <w:pPr>
        <w:pStyle w:val="ad"/>
        <w:ind w:firstLine="708"/>
        <w:rPr>
          <w:sz w:val="28"/>
          <w:szCs w:val="28"/>
        </w:rPr>
      </w:pPr>
      <w:r w:rsidRPr="00501CA1">
        <w:rPr>
          <w:color w:val="000000"/>
          <w:sz w:val="28"/>
          <w:szCs w:val="28"/>
        </w:rPr>
        <w:t xml:space="preserve">-в случае изменения специализации торгового объекта, </w:t>
      </w:r>
      <w:r w:rsidRPr="00501CA1">
        <w:rPr>
          <w:sz w:val="28"/>
          <w:szCs w:val="28"/>
        </w:rPr>
        <w:t>что подтверждено соответствующими актами проверок.</w:t>
      </w:r>
    </w:p>
    <w:p w:rsidR="00501CA1" w:rsidRPr="00B4386C" w:rsidRDefault="00501CA1" w:rsidP="00501CA1">
      <w:pPr>
        <w:pStyle w:val="ConsPlusNormal"/>
        <w:tabs>
          <w:tab w:val="left" w:pos="709"/>
        </w:tabs>
        <w:ind w:firstLine="709"/>
        <w:jc w:val="both"/>
        <w:rPr>
          <w:rFonts w:ascii="Times New Roman" w:hAnsi="Times New Roman" w:cs="Times New Roman"/>
          <w:sz w:val="27"/>
          <w:szCs w:val="27"/>
        </w:rPr>
      </w:pPr>
      <w:r w:rsidRPr="00B4386C">
        <w:rPr>
          <w:rFonts w:ascii="Times New Roman" w:hAnsi="Times New Roman" w:cs="Times New Roman"/>
          <w:sz w:val="27"/>
          <w:szCs w:val="27"/>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B4386C" w:rsidRDefault="00501CA1" w:rsidP="00501CA1">
      <w:pPr>
        <w:pStyle w:val="ConsPlusNormal"/>
        <w:tabs>
          <w:tab w:val="left" w:pos="709"/>
        </w:tabs>
        <w:ind w:firstLine="709"/>
        <w:jc w:val="both"/>
        <w:rPr>
          <w:rFonts w:ascii="Times New Roman" w:hAnsi="Times New Roman" w:cs="Times New Roman"/>
          <w:sz w:val="27"/>
          <w:szCs w:val="27"/>
        </w:rPr>
      </w:pPr>
      <w:r w:rsidRPr="00B4386C">
        <w:rPr>
          <w:rFonts w:ascii="Times New Roman" w:hAnsi="Times New Roman" w:cs="Times New Roman"/>
          <w:sz w:val="27"/>
          <w:szCs w:val="27"/>
        </w:rPr>
        <w:t>6.8.В случае расторжения и прекращения Договора, право на размещение нестационарного торгового объекта прекращается.</w:t>
      </w:r>
    </w:p>
    <w:p w:rsidR="00501CA1" w:rsidRPr="00B4386C" w:rsidRDefault="00501CA1" w:rsidP="00501CA1">
      <w:pPr>
        <w:pStyle w:val="ConsPlusNormal"/>
        <w:tabs>
          <w:tab w:val="left" w:pos="709"/>
        </w:tabs>
        <w:ind w:firstLine="709"/>
        <w:jc w:val="both"/>
        <w:rPr>
          <w:rFonts w:ascii="Times New Roman" w:hAnsi="Times New Roman" w:cs="Times New Roman"/>
          <w:sz w:val="27"/>
          <w:szCs w:val="27"/>
        </w:rPr>
      </w:pPr>
      <w:r w:rsidRPr="00B4386C">
        <w:rPr>
          <w:rFonts w:ascii="Times New Roman" w:hAnsi="Times New Roman" w:cs="Times New Roman"/>
          <w:sz w:val="27"/>
          <w:szCs w:val="27"/>
        </w:rPr>
        <w:t>6.9.В случае досрочного прекращения действия Договора по инициативе администрации Соль-</w:t>
      </w:r>
      <w:proofErr w:type="spellStart"/>
      <w:r w:rsidRPr="00B4386C">
        <w:rPr>
          <w:rFonts w:ascii="Times New Roman" w:hAnsi="Times New Roman" w:cs="Times New Roman"/>
          <w:sz w:val="27"/>
          <w:szCs w:val="27"/>
        </w:rPr>
        <w:t>Илецкого</w:t>
      </w:r>
      <w:proofErr w:type="spellEnd"/>
      <w:r w:rsidRPr="00B4386C">
        <w:rPr>
          <w:rFonts w:ascii="Times New Roman" w:hAnsi="Times New Roman" w:cs="Times New Roman"/>
          <w:sz w:val="27"/>
          <w:szCs w:val="27"/>
        </w:rPr>
        <w:t xml:space="preserve"> городского округа, в течени</w:t>
      </w:r>
      <w:proofErr w:type="gramStart"/>
      <w:r w:rsidRPr="00B4386C">
        <w:rPr>
          <w:rFonts w:ascii="Times New Roman" w:hAnsi="Times New Roman" w:cs="Times New Roman"/>
          <w:sz w:val="27"/>
          <w:szCs w:val="27"/>
        </w:rPr>
        <w:t>и</w:t>
      </w:r>
      <w:proofErr w:type="gramEnd"/>
      <w:r w:rsidRPr="00B4386C">
        <w:rPr>
          <w:rFonts w:ascii="Times New Roman" w:hAnsi="Times New Roman" w:cs="Times New Roman"/>
          <w:sz w:val="27"/>
          <w:szCs w:val="27"/>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Default="00501CA1" w:rsidP="00501CA1">
      <w:pPr>
        <w:tabs>
          <w:tab w:val="left" w:pos="851"/>
          <w:tab w:val="left" w:pos="1134"/>
        </w:tabs>
        <w:autoSpaceDE w:val="0"/>
        <w:autoSpaceDN w:val="0"/>
        <w:adjustRightInd w:val="0"/>
        <w:ind w:firstLine="709"/>
        <w:rPr>
          <w:sz w:val="27"/>
          <w:szCs w:val="27"/>
        </w:rPr>
      </w:pPr>
      <w:r w:rsidRPr="00B4386C">
        <w:rPr>
          <w:sz w:val="27"/>
          <w:szCs w:val="27"/>
        </w:rPr>
        <w:t xml:space="preserve">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w:t>
      </w:r>
      <w:r>
        <w:rPr>
          <w:sz w:val="27"/>
          <w:szCs w:val="27"/>
        </w:rPr>
        <w:t xml:space="preserve"> </w:t>
      </w:r>
      <w:r w:rsidRPr="00B4386C">
        <w:rPr>
          <w:sz w:val="27"/>
          <w:szCs w:val="27"/>
        </w:rPr>
        <w:t xml:space="preserve">хозяйствующим </w:t>
      </w:r>
      <w:r>
        <w:rPr>
          <w:sz w:val="27"/>
          <w:szCs w:val="27"/>
        </w:rPr>
        <w:t xml:space="preserve"> </w:t>
      </w:r>
      <w:r w:rsidRPr="00B4386C">
        <w:rPr>
          <w:sz w:val="27"/>
          <w:szCs w:val="27"/>
        </w:rPr>
        <w:t>субъектом</w:t>
      </w:r>
      <w:r>
        <w:rPr>
          <w:sz w:val="27"/>
          <w:szCs w:val="27"/>
        </w:rPr>
        <w:t xml:space="preserve"> </w:t>
      </w:r>
      <w:r w:rsidRPr="00B4386C">
        <w:rPr>
          <w:sz w:val="27"/>
          <w:szCs w:val="27"/>
        </w:rPr>
        <w:t xml:space="preserve"> в </w:t>
      </w:r>
      <w:r>
        <w:rPr>
          <w:sz w:val="27"/>
          <w:szCs w:val="27"/>
        </w:rPr>
        <w:t xml:space="preserve"> </w:t>
      </w:r>
      <w:r w:rsidRPr="00B4386C">
        <w:rPr>
          <w:sz w:val="27"/>
          <w:szCs w:val="27"/>
        </w:rPr>
        <w:t xml:space="preserve">течение 10 календарных дней с момента </w:t>
      </w:r>
    </w:p>
    <w:p w:rsidR="00501CA1" w:rsidRPr="00B4386C" w:rsidRDefault="00501CA1" w:rsidP="00501CA1">
      <w:pPr>
        <w:tabs>
          <w:tab w:val="left" w:pos="851"/>
          <w:tab w:val="left" w:pos="1134"/>
        </w:tabs>
        <w:autoSpaceDE w:val="0"/>
        <w:autoSpaceDN w:val="0"/>
        <w:adjustRightInd w:val="0"/>
        <w:rPr>
          <w:sz w:val="27"/>
          <w:szCs w:val="27"/>
        </w:rPr>
      </w:pPr>
      <w:r w:rsidRPr="00B4386C">
        <w:rPr>
          <w:sz w:val="27"/>
          <w:szCs w:val="27"/>
        </w:rPr>
        <w:t>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B4386C" w:rsidRDefault="00501CA1" w:rsidP="00501CA1">
      <w:pPr>
        <w:tabs>
          <w:tab w:val="left" w:pos="851"/>
          <w:tab w:val="left" w:pos="1134"/>
        </w:tabs>
        <w:autoSpaceDE w:val="0"/>
        <w:autoSpaceDN w:val="0"/>
        <w:adjustRightInd w:val="0"/>
        <w:ind w:firstLine="709"/>
        <w:rPr>
          <w:sz w:val="27"/>
          <w:szCs w:val="27"/>
        </w:rPr>
      </w:pPr>
      <w:r w:rsidRPr="00B4386C">
        <w:rPr>
          <w:sz w:val="27"/>
          <w:szCs w:val="27"/>
        </w:rPr>
        <w:t>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B4386C">
        <w:rPr>
          <w:sz w:val="27"/>
          <w:szCs w:val="27"/>
        </w:rPr>
        <w:t>Илецкий</w:t>
      </w:r>
      <w:proofErr w:type="spellEnd"/>
      <w:r w:rsidRPr="00B4386C">
        <w:rPr>
          <w:sz w:val="27"/>
          <w:szCs w:val="27"/>
        </w:rPr>
        <w:t xml:space="preserve"> городской округ,  не возвращается.</w:t>
      </w:r>
    </w:p>
    <w:p w:rsidR="00501CA1" w:rsidRPr="00B4386C" w:rsidRDefault="00501CA1" w:rsidP="00501CA1">
      <w:pPr>
        <w:tabs>
          <w:tab w:val="left" w:pos="851"/>
          <w:tab w:val="left" w:pos="1134"/>
        </w:tabs>
        <w:autoSpaceDE w:val="0"/>
        <w:autoSpaceDN w:val="0"/>
        <w:adjustRightInd w:val="0"/>
        <w:ind w:firstLine="709"/>
        <w:rPr>
          <w:sz w:val="27"/>
          <w:szCs w:val="27"/>
          <w:lang w:eastAsia="en-US"/>
        </w:rPr>
      </w:pPr>
    </w:p>
    <w:p w:rsidR="00501CA1" w:rsidRPr="00B4386C" w:rsidRDefault="00501CA1" w:rsidP="00501CA1">
      <w:pPr>
        <w:numPr>
          <w:ilvl w:val="0"/>
          <w:numId w:val="12"/>
        </w:numPr>
        <w:tabs>
          <w:tab w:val="left" w:pos="851"/>
          <w:tab w:val="left" w:pos="1134"/>
        </w:tabs>
        <w:autoSpaceDE w:val="0"/>
        <w:autoSpaceDN w:val="0"/>
        <w:adjustRightInd w:val="0"/>
        <w:jc w:val="center"/>
        <w:rPr>
          <w:sz w:val="27"/>
          <w:szCs w:val="27"/>
          <w:lang w:eastAsia="en-US"/>
        </w:rPr>
      </w:pPr>
      <w:r w:rsidRPr="00B4386C">
        <w:rPr>
          <w:sz w:val="27"/>
          <w:szCs w:val="27"/>
          <w:lang w:eastAsia="en-US"/>
        </w:rPr>
        <w:t>Заключительные положения</w:t>
      </w:r>
    </w:p>
    <w:p w:rsidR="00501CA1" w:rsidRPr="00B4386C" w:rsidRDefault="00501CA1" w:rsidP="00501CA1">
      <w:pPr>
        <w:spacing w:after="0"/>
        <w:rPr>
          <w:sz w:val="27"/>
          <w:szCs w:val="27"/>
          <w:lang w:eastAsia="en-US"/>
        </w:rPr>
      </w:pPr>
    </w:p>
    <w:p w:rsidR="00501CA1" w:rsidRPr="00B4386C" w:rsidRDefault="00501CA1" w:rsidP="00501CA1">
      <w:pPr>
        <w:spacing w:after="0"/>
        <w:ind w:firstLine="709"/>
        <w:rPr>
          <w:sz w:val="27"/>
          <w:szCs w:val="27"/>
          <w:lang w:eastAsia="en-US"/>
        </w:rPr>
      </w:pPr>
      <w:r w:rsidRPr="00B4386C">
        <w:rPr>
          <w:sz w:val="27"/>
          <w:szCs w:val="27"/>
          <w:lang w:eastAsia="en-US"/>
        </w:rPr>
        <w:t xml:space="preserve">7.1.Любые споры, возникающие из настоящего договора или в связи с ним, разрешаются сторонами путем ведения переговоров, а в случае </w:t>
      </w:r>
      <w:proofErr w:type="gramStart"/>
      <w:r w:rsidRPr="00B4386C">
        <w:rPr>
          <w:sz w:val="27"/>
          <w:szCs w:val="27"/>
          <w:lang w:eastAsia="en-US"/>
        </w:rPr>
        <w:t>не достижения</w:t>
      </w:r>
      <w:proofErr w:type="gramEnd"/>
      <w:r w:rsidRPr="00B4386C">
        <w:rPr>
          <w:sz w:val="27"/>
          <w:szCs w:val="27"/>
          <w:lang w:eastAsia="en-US"/>
        </w:rPr>
        <w:t xml:space="preserve"> согласия передаются на рассмотрение суда в установленном порядке.</w:t>
      </w:r>
    </w:p>
    <w:p w:rsidR="00501CA1" w:rsidRPr="00B4386C" w:rsidRDefault="00501CA1" w:rsidP="00501CA1">
      <w:pPr>
        <w:spacing w:after="0"/>
        <w:ind w:firstLine="709"/>
        <w:rPr>
          <w:sz w:val="27"/>
          <w:szCs w:val="27"/>
          <w:lang w:eastAsia="en-US"/>
        </w:rPr>
      </w:pPr>
      <w:r w:rsidRPr="00B4386C">
        <w:rPr>
          <w:sz w:val="27"/>
          <w:szCs w:val="27"/>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Default="00501CA1" w:rsidP="00501CA1">
      <w:pPr>
        <w:spacing w:after="0"/>
        <w:ind w:firstLine="660"/>
        <w:rPr>
          <w:sz w:val="27"/>
          <w:szCs w:val="27"/>
        </w:rPr>
      </w:pPr>
      <w:r w:rsidRPr="00B4386C">
        <w:rPr>
          <w:sz w:val="27"/>
          <w:szCs w:val="27"/>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Default="00501CA1" w:rsidP="00501CA1">
      <w:pPr>
        <w:spacing w:after="0"/>
        <w:ind w:firstLine="660"/>
        <w:rPr>
          <w:sz w:val="27"/>
          <w:szCs w:val="27"/>
        </w:rPr>
      </w:pPr>
    </w:p>
    <w:p w:rsidR="00501CA1" w:rsidRPr="00170390" w:rsidRDefault="00501CA1" w:rsidP="00501CA1">
      <w:pPr>
        <w:spacing w:after="0"/>
        <w:ind w:firstLine="660"/>
        <w:jc w:val="center"/>
      </w:pPr>
      <w:r>
        <w:rPr>
          <w:sz w:val="27"/>
          <w:szCs w:val="27"/>
        </w:rPr>
        <w:t>8.Реквизиты и подписи Сторон</w:t>
      </w:r>
    </w:p>
    <w:p w:rsidR="00583CD4" w:rsidRDefault="00314B39" w:rsidP="005217E0">
      <w:pPr>
        <w:widowControl w:val="0"/>
        <w:spacing w:after="0"/>
        <w:ind w:firstLine="5670"/>
        <w:jc w:val="left"/>
        <w:rPr>
          <w:bCs/>
          <w:sz w:val="28"/>
          <w:szCs w:val="28"/>
        </w:rPr>
      </w:pPr>
      <w:r>
        <w:rPr>
          <w:bCs/>
          <w:sz w:val="28"/>
          <w:szCs w:val="28"/>
        </w:rPr>
        <w:t xml:space="preserve"> </w:t>
      </w: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6408FC" w:rsidTr="003C2061">
        <w:tc>
          <w:tcPr>
            <w:tcW w:w="5918" w:type="dxa"/>
            <w:hideMark/>
          </w:tcPr>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6408FC" w:rsidRDefault="006408FC" w:rsidP="006408FC">
            <w:pPr>
              <w:pStyle w:val="ad"/>
              <w:rPr>
                <w:rFonts w:eastAsia="Calibri"/>
                <w:sz w:val="28"/>
                <w:szCs w:val="28"/>
                <w:lang w:eastAsia="en-US"/>
              </w:rPr>
            </w:pPr>
          </w:p>
        </w:tc>
      </w:tr>
    </w:tbl>
    <w:p w:rsidR="008B358E" w:rsidRPr="000C2938" w:rsidRDefault="000C2938" w:rsidP="00844FB2">
      <w:pPr>
        <w:widowControl w:val="0"/>
        <w:spacing w:after="0"/>
        <w:jc w:val="center"/>
        <w:rPr>
          <w:b/>
          <w:sz w:val="28"/>
          <w:szCs w:val="28"/>
        </w:rPr>
      </w:pPr>
      <w:r w:rsidRPr="000C2938">
        <w:rPr>
          <w:b/>
          <w:sz w:val="28"/>
          <w:szCs w:val="28"/>
        </w:rPr>
        <w:t xml:space="preserve">Раздел </w:t>
      </w:r>
      <w:r w:rsidRPr="000C2938">
        <w:rPr>
          <w:b/>
          <w:sz w:val="28"/>
          <w:szCs w:val="28"/>
          <w:lang w:val="en-US"/>
        </w:rPr>
        <w:t>II</w:t>
      </w:r>
      <w:r w:rsidRPr="000C2938">
        <w:rPr>
          <w:b/>
          <w:sz w:val="28"/>
          <w:szCs w:val="28"/>
        </w:rPr>
        <w:t>.</w:t>
      </w:r>
      <w:r w:rsidRPr="007D66E0">
        <w:rPr>
          <w:b/>
          <w:sz w:val="28"/>
          <w:szCs w:val="28"/>
        </w:rPr>
        <w:t xml:space="preserve"> </w:t>
      </w:r>
      <w:r>
        <w:rPr>
          <w:b/>
          <w:sz w:val="28"/>
          <w:szCs w:val="28"/>
        </w:rPr>
        <w:t>Общие положения</w:t>
      </w:r>
    </w:p>
    <w:p w:rsidR="000C2938" w:rsidRPr="007D66E0" w:rsidRDefault="000C2938" w:rsidP="00ED20C0">
      <w:pPr>
        <w:pStyle w:val="ad"/>
        <w:jc w:val="center"/>
        <w:rPr>
          <w:sz w:val="28"/>
          <w:szCs w:val="28"/>
        </w:rPr>
      </w:pPr>
    </w:p>
    <w:p w:rsidR="007976B9" w:rsidRPr="007012E9" w:rsidRDefault="007976B9" w:rsidP="007976B9">
      <w:pPr>
        <w:pStyle w:val="ad"/>
        <w:ind w:firstLine="360"/>
        <w:rPr>
          <w:sz w:val="28"/>
          <w:szCs w:val="28"/>
        </w:rPr>
      </w:pPr>
      <w:r w:rsidRPr="007012E9">
        <w:rPr>
          <w:sz w:val="28"/>
          <w:szCs w:val="28"/>
        </w:rPr>
        <w:t>1.</w:t>
      </w:r>
      <w:r>
        <w:rPr>
          <w:sz w:val="28"/>
          <w:szCs w:val="28"/>
        </w:rPr>
        <w:t>1</w:t>
      </w:r>
      <w:r w:rsidRPr="007012E9">
        <w:rPr>
          <w:sz w:val="28"/>
          <w:szCs w:val="28"/>
        </w:rPr>
        <w:t>.Основными принципами организации и проведения аукциона являются равные условия для всех претендентов: открытость, гласность проведения аукциона и состязательность участников.</w:t>
      </w:r>
    </w:p>
    <w:p w:rsidR="007976B9" w:rsidRPr="007012E9" w:rsidRDefault="007976B9" w:rsidP="007976B9">
      <w:pPr>
        <w:pStyle w:val="ad"/>
        <w:ind w:firstLine="360"/>
        <w:rPr>
          <w:sz w:val="28"/>
          <w:szCs w:val="28"/>
        </w:rPr>
      </w:pPr>
      <w:r w:rsidRPr="007012E9">
        <w:rPr>
          <w:sz w:val="28"/>
          <w:szCs w:val="28"/>
        </w:rPr>
        <w:t>1.</w:t>
      </w:r>
      <w:r>
        <w:rPr>
          <w:sz w:val="28"/>
          <w:szCs w:val="28"/>
        </w:rPr>
        <w:t>2</w:t>
      </w:r>
      <w:r w:rsidRPr="007012E9">
        <w:rPr>
          <w:sz w:val="28"/>
          <w:szCs w:val="28"/>
        </w:rPr>
        <w:t>.Предметом аукциона является право на размещение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(далее - Право). </w:t>
      </w:r>
    </w:p>
    <w:p w:rsidR="007976B9" w:rsidRPr="007012E9" w:rsidRDefault="007976B9" w:rsidP="007976B9">
      <w:pPr>
        <w:pStyle w:val="ad"/>
        <w:ind w:firstLine="360"/>
        <w:rPr>
          <w:sz w:val="28"/>
          <w:szCs w:val="28"/>
        </w:rPr>
      </w:pPr>
      <w:r w:rsidRPr="007012E9">
        <w:rPr>
          <w:sz w:val="28"/>
          <w:szCs w:val="28"/>
        </w:rPr>
        <w:t>1.</w:t>
      </w:r>
      <w:r>
        <w:rPr>
          <w:sz w:val="28"/>
          <w:szCs w:val="28"/>
        </w:rPr>
        <w:t>3</w:t>
      </w:r>
      <w:r w:rsidRPr="007012E9">
        <w:rPr>
          <w:sz w:val="28"/>
          <w:szCs w:val="28"/>
        </w:rPr>
        <w:t>.Нестационарный торговый объект (далее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976B9" w:rsidRPr="007012E9" w:rsidRDefault="007976B9" w:rsidP="007976B9">
      <w:pPr>
        <w:pStyle w:val="ad"/>
        <w:ind w:firstLine="360"/>
        <w:rPr>
          <w:sz w:val="28"/>
          <w:szCs w:val="28"/>
        </w:rPr>
      </w:pPr>
      <w:r w:rsidRPr="007012E9">
        <w:rPr>
          <w:sz w:val="28"/>
          <w:szCs w:val="28"/>
        </w:rPr>
        <w:t>1.</w:t>
      </w:r>
      <w:r>
        <w:rPr>
          <w:sz w:val="28"/>
          <w:szCs w:val="28"/>
        </w:rPr>
        <w:t>4</w:t>
      </w:r>
      <w:r w:rsidRPr="007012E9">
        <w:rPr>
          <w:sz w:val="28"/>
          <w:szCs w:val="28"/>
        </w:rPr>
        <w:t>.Субъекты торговли - юридические лица, индивидуальные предприниматели и физические лица - плательщики налога на профессиональный доход, осуществляющие розничную торговлю и зарегистрированные в установленном порядке.</w:t>
      </w:r>
    </w:p>
    <w:p w:rsidR="007976B9" w:rsidRPr="007012E9" w:rsidRDefault="007976B9" w:rsidP="007976B9">
      <w:pPr>
        <w:pStyle w:val="ad"/>
        <w:ind w:firstLine="360"/>
        <w:rPr>
          <w:sz w:val="28"/>
          <w:szCs w:val="28"/>
        </w:rPr>
      </w:pPr>
      <w:r w:rsidRPr="007012E9">
        <w:rPr>
          <w:sz w:val="28"/>
          <w:szCs w:val="28"/>
        </w:rPr>
        <w:t>1.</w:t>
      </w:r>
      <w:r>
        <w:rPr>
          <w:sz w:val="28"/>
          <w:szCs w:val="28"/>
        </w:rPr>
        <w:t>5</w:t>
      </w:r>
      <w:r w:rsidRPr="007012E9">
        <w:rPr>
          <w:sz w:val="28"/>
          <w:szCs w:val="28"/>
        </w:rPr>
        <w:t>.Товар - объект гражданских прав (в том числе работа, услуга), предназначенный для продажи, обмена или иного введения в оборот.</w:t>
      </w:r>
    </w:p>
    <w:p w:rsidR="007976B9" w:rsidRPr="007012E9" w:rsidRDefault="007976B9" w:rsidP="007976B9">
      <w:pPr>
        <w:pStyle w:val="ad"/>
        <w:ind w:firstLine="360"/>
        <w:rPr>
          <w:sz w:val="28"/>
          <w:szCs w:val="28"/>
        </w:rPr>
      </w:pPr>
      <w:r w:rsidRPr="007012E9">
        <w:rPr>
          <w:sz w:val="28"/>
          <w:szCs w:val="28"/>
        </w:rPr>
        <w:t>1.</w:t>
      </w:r>
      <w:r>
        <w:rPr>
          <w:sz w:val="28"/>
          <w:szCs w:val="28"/>
        </w:rPr>
        <w:t>6</w:t>
      </w:r>
      <w:r w:rsidRPr="007012E9">
        <w:rPr>
          <w:sz w:val="28"/>
          <w:szCs w:val="28"/>
        </w:rPr>
        <w:t>.Розничная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7976B9" w:rsidRPr="007012E9" w:rsidRDefault="007976B9" w:rsidP="007976B9">
      <w:pPr>
        <w:pStyle w:val="ad"/>
        <w:ind w:firstLine="360"/>
        <w:rPr>
          <w:sz w:val="28"/>
          <w:szCs w:val="28"/>
        </w:rPr>
      </w:pPr>
      <w:proofErr w:type="gramStart"/>
      <w:r w:rsidRPr="007012E9">
        <w:rPr>
          <w:sz w:val="28"/>
          <w:szCs w:val="28"/>
        </w:rPr>
        <w:t>1.</w:t>
      </w:r>
      <w:r>
        <w:rPr>
          <w:sz w:val="28"/>
          <w:szCs w:val="28"/>
        </w:rPr>
        <w:t>7.</w:t>
      </w:r>
      <w:r w:rsidRPr="007012E9">
        <w:rPr>
          <w:sz w:val="28"/>
          <w:szCs w:val="28"/>
        </w:rPr>
        <w:t xml:space="preserve">Компенсационное место размещения НТО - альтернативное место размещения нестационарного торгового объекта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порядке по основаниям, предусмотренным </w:t>
      </w:r>
      <w:hyperlink w:anchor="P101" w:history="1">
        <w:r w:rsidRPr="007012E9">
          <w:rPr>
            <w:sz w:val="28"/>
            <w:szCs w:val="28"/>
          </w:rPr>
          <w:t>пунктом 9</w:t>
        </w:r>
      </w:hyperlink>
      <w:r w:rsidRPr="007012E9">
        <w:rPr>
          <w:sz w:val="28"/>
          <w:szCs w:val="28"/>
        </w:rPr>
        <w:t>.14  настоящего Порядка;</w:t>
      </w:r>
      <w:proofErr w:type="gramEnd"/>
    </w:p>
    <w:p w:rsidR="007976B9" w:rsidRPr="007012E9" w:rsidRDefault="007976B9" w:rsidP="007976B9">
      <w:pPr>
        <w:pStyle w:val="ad"/>
        <w:ind w:firstLine="360"/>
        <w:rPr>
          <w:sz w:val="28"/>
          <w:szCs w:val="28"/>
        </w:rPr>
      </w:pPr>
      <w:r w:rsidRPr="007012E9">
        <w:rPr>
          <w:sz w:val="28"/>
          <w:szCs w:val="28"/>
        </w:rPr>
        <w:t>1.</w:t>
      </w:r>
      <w:r>
        <w:rPr>
          <w:sz w:val="28"/>
          <w:szCs w:val="28"/>
        </w:rPr>
        <w:t>8</w:t>
      </w:r>
      <w:r w:rsidRPr="007012E9">
        <w:rPr>
          <w:sz w:val="28"/>
          <w:szCs w:val="28"/>
        </w:rPr>
        <w:t>.Продавцом права является администрация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360"/>
        <w:rPr>
          <w:sz w:val="28"/>
          <w:szCs w:val="28"/>
        </w:rPr>
      </w:pPr>
      <w:r w:rsidRPr="007012E9">
        <w:rPr>
          <w:sz w:val="28"/>
          <w:szCs w:val="28"/>
        </w:rPr>
        <w:t>1.</w:t>
      </w:r>
      <w:r>
        <w:rPr>
          <w:sz w:val="28"/>
          <w:szCs w:val="28"/>
        </w:rPr>
        <w:t>9</w:t>
      </w:r>
      <w:r w:rsidRPr="007012E9">
        <w:rPr>
          <w:sz w:val="28"/>
          <w:szCs w:val="28"/>
        </w:rPr>
        <w:t>.Торги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360"/>
        <w:rPr>
          <w:sz w:val="28"/>
          <w:szCs w:val="28"/>
        </w:rPr>
      </w:pPr>
      <w:r w:rsidRPr="007012E9">
        <w:rPr>
          <w:sz w:val="28"/>
          <w:szCs w:val="28"/>
        </w:rPr>
        <w:t>1.1</w:t>
      </w:r>
      <w:r>
        <w:rPr>
          <w:sz w:val="28"/>
          <w:szCs w:val="28"/>
        </w:rPr>
        <w:t>0</w:t>
      </w:r>
      <w:r w:rsidRPr="007012E9">
        <w:rPr>
          <w:sz w:val="28"/>
          <w:szCs w:val="28"/>
        </w:rPr>
        <w:t>.Вид торговли и перечень реализуемых товаров, подлежащих размещению в результате заключения договора по итогам проведения аукциона, указываются в извещении о проведен</w:t>
      </w:r>
      <w:proofErr w:type="gramStart"/>
      <w:r w:rsidRPr="007012E9">
        <w:rPr>
          <w:sz w:val="28"/>
          <w:szCs w:val="28"/>
        </w:rPr>
        <w:t>ии ау</w:t>
      </w:r>
      <w:proofErr w:type="gramEnd"/>
      <w:r w:rsidRPr="007012E9">
        <w:rPr>
          <w:sz w:val="28"/>
          <w:szCs w:val="28"/>
        </w:rPr>
        <w:t>кциона.</w:t>
      </w:r>
    </w:p>
    <w:p w:rsidR="007976B9" w:rsidRPr="007012E9" w:rsidRDefault="007976B9" w:rsidP="007976B9">
      <w:pPr>
        <w:pStyle w:val="ad"/>
        <w:ind w:firstLine="360"/>
        <w:rPr>
          <w:sz w:val="28"/>
          <w:szCs w:val="28"/>
        </w:rPr>
      </w:pPr>
      <w:r w:rsidRPr="007012E9">
        <w:rPr>
          <w:sz w:val="28"/>
          <w:szCs w:val="28"/>
        </w:rPr>
        <w:t>1.1</w:t>
      </w:r>
      <w:r>
        <w:rPr>
          <w:sz w:val="28"/>
          <w:szCs w:val="28"/>
        </w:rPr>
        <w:t>1</w:t>
      </w:r>
      <w:r w:rsidRPr="007012E9">
        <w:rPr>
          <w:sz w:val="28"/>
          <w:szCs w:val="28"/>
        </w:rPr>
        <w:t>.Начальная цена предмета аукциона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7976B9" w:rsidRPr="007012E9" w:rsidRDefault="007976B9" w:rsidP="007976B9">
      <w:pPr>
        <w:pStyle w:val="ad"/>
        <w:rPr>
          <w:sz w:val="28"/>
          <w:szCs w:val="28"/>
        </w:rPr>
      </w:pPr>
      <w:r w:rsidRPr="007012E9">
        <w:rPr>
          <w:sz w:val="28"/>
          <w:szCs w:val="28"/>
        </w:rPr>
        <w:t>Задаток составляет 50% от начальной цены предмета аукциона.</w:t>
      </w:r>
    </w:p>
    <w:p w:rsidR="007976B9" w:rsidRPr="007012E9" w:rsidRDefault="007976B9" w:rsidP="007976B9">
      <w:pPr>
        <w:pStyle w:val="ad"/>
        <w:ind w:firstLine="360"/>
        <w:rPr>
          <w:sz w:val="28"/>
          <w:szCs w:val="28"/>
        </w:rPr>
      </w:pPr>
      <w:r w:rsidRPr="007012E9">
        <w:rPr>
          <w:sz w:val="28"/>
          <w:szCs w:val="28"/>
        </w:rPr>
        <w:t xml:space="preserve">   Шаг аукциона устанавливается в пределах от 5 до 100 процентов начальной цены.</w:t>
      </w:r>
    </w:p>
    <w:p w:rsidR="007976B9" w:rsidRPr="007012E9" w:rsidRDefault="007976B9" w:rsidP="007976B9">
      <w:pPr>
        <w:pStyle w:val="ad"/>
        <w:ind w:firstLine="360"/>
        <w:rPr>
          <w:sz w:val="28"/>
          <w:szCs w:val="28"/>
        </w:rPr>
      </w:pPr>
      <w:r w:rsidRPr="007012E9">
        <w:rPr>
          <w:sz w:val="28"/>
          <w:szCs w:val="28"/>
        </w:rPr>
        <w:t>1.1</w:t>
      </w:r>
      <w:r>
        <w:rPr>
          <w:sz w:val="28"/>
          <w:szCs w:val="28"/>
        </w:rPr>
        <w:t>2.</w:t>
      </w:r>
      <w:r w:rsidRPr="007012E9">
        <w:rPr>
          <w:sz w:val="28"/>
          <w:szCs w:val="28"/>
        </w:rPr>
        <w:t>Заключение договора на размещение НТО круглогодичного функционирования осуществляется на срок, определяемый администрацией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согласно аукционной документацией на проведение аукциона, но не менее чем на пять лет.</w:t>
      </w:r>
    </w:p>
    <w:p w:rsidR="007976B9" w:rsidRDefault="007976B9" w:rsidP="007976B9">
      <w:pPr>
        <w:pStyle w:val="ad"/>
        <w:ind w:firstLine="360"/>
        <w:rPr>
          <w:sz w:val="28"/>
          <w:szCs w:val="28"/>
        </w:rPr>
      </w:pPr>
      <w:r w:rsidRPr="007012E9">
        <w:rPr>
          <w:sz w:val="28"/>
          <w:szCs w:val="28"/>
        </w:rPr>
        <w:t xml:space="preserve">        Заключение договора на размещение сезонных нестационарных торговых объектов осуществляется на срок, определяемый администрацией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в соответствии с периодом действия сезона. Срок размещения нестационарного торгового объекта устанавливается в соответствии с аукционной документацией на проведение аукциона «Продажа права на размещение НТО».</w:t>
      </w:r>
    </w:p>
    <w:p w:rsidR="007976B9" w:rsidRPr="007012E9" w:rsidRDefault="007976B9" w:rsidP="007976B9">
      <w:pPr>
        <w:pStyle w:val="ad"/>
        <w:ind w:firstLine="360"/>
        <w:rPr>
          <w:sz w:val="28"/>
          <w:szCs w:val="28"/>
        </w:rPr>
      </w:pPr>
    </w:p>
    <w:p w:rsidR="007976B9" w:rsidRPr="007012E9" w:rsidRDefault="007976B9" w:rsidP="007976B9">
      <w:pPr>
        <w:pStyle w:val="ad"/>
        <w:ind w:firstLine="360"/>
        <w:rPr>
          <w:sz w:val="28"/>
          <w:szCs w:val="28"/>
        </w:rPr>
      </w:pPr>
    </w:p>
    <w:p w:rsidR="007976B9" w:rsidRPr="007012E9" w:rsidRDefault="007976B9" w:rsidP="007976B9">
      <w:pPr>
        <w:pStyle w:val="a7"/>
        <w:autoSpaceDE w:val="0"/>
        <w:autoSpaceDN w:val="0"/>
        <w:adjustRightInd w:val="0"/>
        <w:spacing w:after="0"/>
        <w:jc w:val="center"/>
        <w:outlineLvl w:val="2"/>
        <w:rPr>
          <w:sz w:val="28"/>
          <w:szCs w:val="28"/>
        </w:rPr>
      </w:pPr>
      <w:r>
        <w:rPr>
          <w:sz w:val="28"/>
          <w:szCs w:val="28"/>
        </w:rPr>
        <w:t>2.</w:t>
      </w:r>
      <w:r w:rsidRPr="007012E9">
        <w:rPr>
          <w:sz w:val="28"/>
          <w:szCs w:val="28"/>
        </w:rPr>
        <w:t>Организатор аукциона</w:t>
      </w:r>
    </w:p>
    <w:p w:rsidR="007976B9" w:rsidRPr="007012E9" w:rsidRDefault="007976B9" w:rsidP="007976B9">
      <w:pPr>
        <w:pStyle w:val="a7"/>
        <w:autoSpaceDE w:val="0"/>
        <w:autoSpaceDN w:val="0"/>
        <w:adjustRightInd w:val="0"/>
        <w:outlineLvl w:val="2"/>
        <w:rPr>
          <w:sz w:val="28"/>
          <w:szCs w:val="28"/>
        </w:rPr>
      </w:pPr>
    </w:p>
    <w:p w:rsidR="007976B9" w:rsidRPr="007012E9" w:rsidRDefault="007976B9" w:rsidP="007976B9">
      <w:pPr>
        <w:pStyle w:val="ad"/>
        <w:ind w:firstLine="360"/>
        <w:rPr>
          <w:sz w:val="28"/>
          <w:szCs w:val="28"/>
        </w:rPr>
      </w:pPr>
      <w:r w:rsidRPr="007012E9">
        <w:rPr>
          <w:sz w:val="28"/>
          <w:szCs w:val="28"/>
        </w:rPr>
        <w:t xml:space="preserve">  2.1.Организатором аукциона от имени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выступает комитет экономического анализа и прогнозирования (далее - Организатор аукциона). </w:t>
      </w:r>
    </w:p>
    <w:p w:rsidR="007976B9" w:rsidRPr="007012E9" w:rsidRDefault="007976B9" w:rsidP="007976B9">
      <w:pPr>
        <w:pStyle w:val="ad"/>
        <w:rPr>
          <w:sz w:val="28"/>
          <w:szCs w:val="28"/>
        </w:rPr>
      </w:pPr>
      <w:r w:rsidRPr="007012E9">
        <w:rPr>
          <w:sz w:val="28"/>
          <w:szCs w:val="28"/>
        </w:rPr>
        <w:t>Организатор аукциона:</w:t>
      </w:r>
    </w:p>
    <w:p w:rsidR="007976B9" w:rsidRPr="007012E9" w:rsidRDefault="007976B9" w:rsidP="007976B9">
      <w:pPr>
        <w:pStyle w:val="ad"/>
        <w:rPr>
          <w:sz w:val="28"/>
          <w:szCs w:val="28"/>
        </w:rPr>
      </w:pPr>
      <w:r w:rsidRPr="007012E9">
        <w:rPr>
          <w:sz w:val="28"/>
          <w:szCs w:val="28"/>
        </w:rPr>
        <w:t xml:space="preserve">       2.1.1.Формирует аукционную комиссию, которая принимает решение о допуске заявителя к участию в аукционе либо об отказе в допуске к участию в  аукционе;</w:t>
      </w:r>
    </w:p>
    <w:p w:rsidR="007976B9" w:rsidRPr="007012E9" w:rsidRDefault="007976B9" w:rsidP="007976B9">
      <w:pPr>
        <w:pStyle w:val="ad"/>
        <w:rPr>
          <w:sz w:val="28"/>
          <w:szCs w:val="28"/>
        </w:rPr>
      </w:pPr>
      <w:r w:rsidRPr="007012E9">
        <w:rPr>
          <w:sz w:val="28"/>
          <w:szCs w:val="28"/>
        </w:rPr>
        <w:t xml:space="preserve">       2.1.2.Оформляет протокол результатов  проведения аукциона, который подписывается членами аукционной комиссии, и размещается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708"/>
        <w:rPr>
          <w:sz w:val="28"/>
          <w:szCs w:val="28"/>
        </w:rPr>
      </w:pPr>
      <w:r w:rsidRPr="007012E9">
        <w:rPr>
          <w:sz w:val="28"/>
          <w:szCs w:val="28"/>
        </w:rPr>
        <w:t xml:space="preserve">2.1.3.Определяет количество и площадь нестационарных торговых объектов, возможных к размещению на торговых площадях, определенных </w:t>
      </w:r>
      <w:hyperlink r:id="rId17" w:history="1">
        <w:r w:rsidRPr="007012E9">
          <w:rPr>
            <w:sz w:val="28"/>
            <w:szCs w:val="28"/>
          </w:rPr>
          <w:t>схемой</w:t>
        </w:r>
      </w:hyperlink>
      <w:r w:rsidRPr="007012E9">
        <w:rPr>
          <w:sz w:val="28"/>
          <w:szCs w:val="28"/>
        </w:rPr>
        <w:t xml:space="preserve"> размещения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708"/>
        <w:rPr>
          <w:sz w:val="28"/>
          <w:szCs w:val="28"/>
        </w:rPr>
      </w:pPr>
      <w:r w:rsidRPr="007012E9">
        <w:rPr>
          <w:sz w:val="28"/>
          <w:szCs w:val="28"/>
        </w:rPr>
        <w:t>2.1.4.Определяет дату, время и место проведения аукциона;</w:t>
      </w:r>
    </w:p>
    <w:p w:rsidR="007976B9" w:rsidRPr="007012E9" w:rsidRDefault="007976B9" w:rsidP="007976B9">
      <w:pPr>
        <w:pStyle w:val="ad"/>
        <w:ind w:firstLine="708"/>
        <w:rPr>
          <w:sz w:val="28"/>
          <w:szCs w:val="28"/>
        </w:rPr>
      </w:pPr>
      <w:r w:rsidRPr="007012E9">
        <w:rPr>
          <w:sz w:val="28"/>
          <w:szCs w:val="28"/>
        </w:rPr>
        <w:t>2.1.5.Формирует лоты в соответствии с количеством определенных нестационарных торговых объектов;</w:t>
      </w:r>
    </w:p>
    <w:p w:rsidR="007976B9" w:rsidRPr="007012E9" w:rsidRDefault="007976B9" w:rsidP="007976B9">
      <w:pPr>
        <w:pStyle w:val="ad"/>
        <w:ind w:firstLine="708"/>
        <w:rPr>
          <w:sz w:val="28"/>
          <w:szCs w:val="28"/>
        </w:rPr>
      </w:pPr>
      <w:r w:rsidRPr="007012E9">
        <w:rPr>
          <w:sz w:val="28"/>
          <w:szCs w:val="28"/>
        </w:rPr>
        <w:t>2.1.6. Рассчитывает шаг аукциона от начальной цены предмета торгов;</w:t>
      </w:r>
    </w:p>
    <w:p w:rsidR="007976B9" w:rsidRPr="007012E9" w:rsidRDefault="007976B9" w:rsidP="007976B9">
      <w:pPr>
        <w:pStyle w:val="ad"/>
        <w:ind w:firstLine="708"/>
        <w:rPr>
          <w:sz w:val="28"/>
          <w:szCs w:val="28"/>
        </w:rPr>
      </w:pPr>
      <w:r w:rsidRPr="007012E9">
        <w:rPr>
          <w:sz w:val="28"/>
          <w:szCs w:val="28"/>
        </w:rPr>
        <w:t>2.1.7. Рассчитывает сумму задатка;</w:t>
      </w:r>
    </w:p>
    <w:p w:rsidR="007976B9" w:rsidRPr="007012E9" w:rsidRDefault="007976B9" w:rsidP="007976B9">
      <w:pPr>
        <w:pStyle w:val="ad"/>
        <w:ind w:firstLine="708"/>
        <w:rPr>
          <w:sz w:val="28"/>
          <w:szCs w:val="28"/>
        </w:rPr>
      </w:pPr>
      <w:r w:rsidRPr="007012E9">
        <w:rPr>
          <w:sz w:val="28"/>
          <w:szCs w:val="28"/>
        </w:rPr>
        <w:t>2.1.8. Определяет место, даты начала и окончания приема заявок на участие в аукционе;</w:t>
      </w:r>
    </w:p>
    <w:p w:rsidR="007976B9" w:rsidRPr="007012E9" w:rsidRDefault="007976B9" w:rsidP="007976B9">
      <w:pPr>
        <w:pStyle w:val="ad"/>
        <w:ind w:firstLine="708"/>
        <w:rPr>
          <w:sz w:val="28"/>
          <w:szCs w:val="28"/>
        </w:rPr>
      </w:pPr>
      <w:r w:rsidRPr="007012E9">
        <w:rPr>
          <w:sz w:val="28"/>
          <w:szCs w:val="28"/>
        </w:rPr>
        <w:t>2.1.9.Организует подготовку аукционной документации по проведению аукциона. Аукционная документация содержит извещение о проведен</w:t>
      </w:r>
      <w:proofErr w:type="gramStart"/>
      <w:r w:rsidRPr="007012E9">
        <w:rPr>
          <w:sz w:val="28"/>
          <w:szCs w:val="28"/>
        </w:rPr>
        <w:t>ии ау</w:t>
      </w:r>
      <w:proofErr w:type="gramEnd"/>
      <w:r w:rsidRPr="007012E9">
        <w:rPr>
          <w:sz w:val="28"/>
          <w:szCs w:val="28"/>
        </w:rPr>
        <w:t xml:space="preserve">кциона. </w:t>
      </w:r>
    </w:p>
    <w:p w:rsidR="007976B9" w:rsidRPr="007012E9" w:rsidRDefault="007976B9" w:rsidP="007976B9">
      <w:pPr>
        <w:pStyle w:val="ad"/>
        <w:ind w:firstLine="708"/>
        <w:rPr>
          <w:sz w:val="28"/>
          <w:szCs w:val="28"/>
        </w:rPr>
      </w:pPr>
      <w:proofErr w:type="gramStart"/>
      <w:r w:rsidRPr="007012E9">
        <w:rPr>
          <w:sz w:val="28"/>
          <w:szCs w:val="28"/>
        </w:rPr>
        <w:t>Аукционная документация  утверждается постановлением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Оренбургской области и   размещается на официальной 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roofErr w:type="gramEnd"/>
    </w:p>
    <w:p w:rsidR="007976B9" w:rsidRPr="007012E9" w:rsidRDefault="007976B9" w:rsidP="007976B9">
      <w:pPr>
        <w:pStyle w:val="ad"/>
        <w:ind w:firstLine="540"/>
        <w:rPr>
          <w:sz w:val="28"/>
          <w:szCs w:val="28"/>
        </w:rPr>
      </w:pPr>
      <w:r w:rsidRPr="007012E9">
        <w:rPr>
          <w:sz w:val="28"/>
          <w:szCs w:val="28"/>
        </w:rPr>
        <w:t>2.1.10.Принимает от претендентов заявки на участие в аукционе и прилагаемые к ним документы;</w:t>
      </w:r>
    </w:p>
    <w:p w:rsidR="007976B9" w:rsidRPr="007012E9" w:rsidRDefault="007976B9" w:rsidP="007976B9">
      <w:pPr>
        <w:pStyle w:val="ad"/>
        <w:ind w:firstLine="540"/>
        <w:rPr>
          <w:sz w:val="28"/>
          <w:szCs w:val="28"/>
        </w:rPr>
      </w:pPr>
      <w:r w:rsidRPr="007012E9">
        <w:rPr>
          <w:sz w:val="28"/>
          <w:szCs w:val="28"/>
        </w:rPr>
        <w:t>2.1.11.Регистрирует заявки по мере их поступления в журнале приема заявок;</w:t>
      </w:r>
    </w:p>
    <w:p w:rsidR="007976B9" w:rsidRPr="007012E9" w:rsidRDefault="007976B9" w:rsidP="007976B9">
      <w:pPr>
        <w:pStyle w:val="ad"/>
        <w:ind w:firstLine="540"/>
        <w:rPr>
          <w:sz w:val="28"/>
          <w:szCs w:val="28"/>
        </w:rPr>
      </w:pPr>
      <w:r w:rsidRPr="007012E9">
        <w:rPr>
          <w:sz w:val="28"/>
          <w:szCs w:val="28"/>
        </w:rPr>
        <w:t>2.1.12.Обеспечивает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7976B9" w:rsidRPr="007012E9" w:rsidRDefault="007976B9" w:rsidP="007976B9">
      <w:pPr>
        <w:pStyle w:val="ad"/>
        <w:ind w:firstLine="540"/>
        <w:rPr>
          <w:sz w:val="28"/>
          <w:szCs w:val="28"/>
        </w:rPr>
      </w:pPr>
      <w:r w:rsidRPr="007012E9">
        <w:rPr>
          <w:sz w:val="28"/>
          <w:szCs w:val="28"/>
        </w:rPr>
        <w:t>2.1.13.В течени</w:t>
      </w:r>
      <w:proofErr w:type="gramStart"/>
      <w:r w:rsidRPr="007012E9">
        <w:rPr>
          <w:sz w:val="28"/>
          <w:szCs w:val="28"/>
        </w:rPr>
        <w:t>и</w:t>
      </w:r>
      <w:proofErr w:type="gramEnd"/>
      <w:r w:rsidRPr="007012E9">
        <w:rPr>
          <w:sz w:val="28"/>
          <w:szCs w:val="28"/>
        </w:rPr>
        <w:t xml:space="preserve"> трех  рабочих дней размещает протокол подведения итогов аукциона, подписанный членами аукционной комиссии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540"/>
        <w:rPr>
          <w:sz w:val="28"/>
          <w:szCs w:val="28"/>
        </w:rPr>
      </w:pPr>
      <w:proofErr w:type="gramStart"/>
      <w:r w:rsidRPr="007012E9">
        <w:rPr>
          <w:sz w:val="28"/>
          <w:szCs w:val="28"/>
        </w:rPr>
        <w:t>2.1.14.Уведомляет претендентов о принятом аукционной комиссией по проведению аукциона (далее - аукционная комиссия) решении о допуске претендента к участию  в аукционе,  либо об отказе в допуске к участию в аукционе, путем размещения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протокола,  признания претендентов участниками аукциона,   не позднее  одного рабочего дня, следующего за днем подписания аукционной комиссией соответствующего протокола. </w:t>
      </w:r>
      <w:proofErr w:type="gramEnd"/>
    </w:p>
    <w:p w:rsidR="007976B9" w:rsidRPr="007012E9" w:rsidRDefault="007976B9" w:rsidP="007976B9">
      <w:pPr>
        <w:pStyle w:val="ad"/>
        <w:ind w:firstLine="540"/>
        <w:rPr>
          <w:sz w:val="28"/>
          <w:szCs w:val="28"/>
        </w:rPr>
      </w:pPr>
      <w:r w:rsidRPr="007012E9">
        <w:rPr>
          <w:sz w:val="28"/>
          <w:szCs w:val="28"/>
        </w:rPr>
        <w:t>В протоколе указываются следующие сведения: наименование претендента; ИНН;  номер лота аукциона;  номер заявки  (с указанием даты и времени подачи);  решение о соответствии/не соответств</w:t>
      </w:r>
      <w:proofErr w:type="gramStart"/>
      <w:r w:rsidRPr="007012E9">
        <w:rPr>
          <w:sz w:val="28"/>
          <w:szCs w:val="28"/>
        </w:rPr>
        <w:t>ии ау</w:t>
      </w:r>
      <w:proofErr w:type="gramEnd"/>
      <w:r w:rsidRPr="007012E9">
        <w:rPr>
          <w:sz w:val="28"/>
          <w:szCs w:val="28"/>
        </w:rPr>
        <w:t>кционной документации; сведения о задатке (размер задатка; поступлении/не поступлении на счет организатора аукциона; номер  и дата платежного документа).</w:t>
      </w:r>
    </w:p>
    <w:p w:rsidR="007976B9" w:rsidRPr="007012E9" w:rsidRDefault="007976B9" w:rsidP="007976B9">
      <w:pPr>
        <w:pStyle w:val="ad"/>
        <w:ind w:firstLine="540"/>
        <w:rPr>
          <w:sz w:val="28"/>
          <w:szCs w:val="28"/>
        </w:rPr>
      </w:pPr>
      <w:r w:rsidRPr="007012E9">
        <w:rPr>
          <w:sz w:val="28"/>
          <w:szCs w:val="28"/>
        </w:rPr>
        <w:t>2.1.15.Организует проведение аукциона.</w:t>
      </w:r>
    </w:p>
    <w:p w:rsidR="007976B9" w:rsidRPr="007012E9" w:rsidRDefault="007976B9" w:rsidP="007976B9">
      <w:pPr>
        <w:autoSpaceDE w:val="0"/>
        <w:autoSpaceDN w:val="0"/>
        <w:adjustRightInd w:val="0"/>
        <w:ind w:firstLine="540"/>
        <w:rPr>
          <w:sz w:val="28"/>
          <w:szCs w:val="28"/>
        </w:rPr>
      </w:pPr>
    </w:p>
    <w:p w:rsidR="007976B9" w:rsidRPr="007012E9" w:rsidRDefault="007976B9" w:rsidP="007976B9">
      <w:pPr>
        <w:pStyle w:val="a7"/>
        <w:numPr>
          <w:ilvl w:val="0"/>
          <w:numId w:val="14"/>
        </w:numPr>
        <w:autoSpaceDE w:val="0"/>
        <w:autoSpaceDN w:val="0"/>
        <w:adjustRightInd w:val="0"/>
        <w:spacing w:after="0"/>
        <w:jc w:val="center"/>
        <w:outlineLvl w:val="2"/>
        <w:rPr>
          <w:sz w:val="28"/>
          <w:szCs w:val="28"/>
        </w:rPr>
      </w:pPr>
      <w:r w:rsidRPr="007012E9">
        <w:rPr>
          <w:sz w:val="28"/>
          <w:szCs w:val="28"/>
        </w:rPr>
        <w:t>Аукционная комиссия</w:t>
      </w:r>
    </w:p>
    <w:p w:rsidR="007976B9" w:rsidRPr="007012E9" w:rsidRDefault="007976B9" w:rsidP="007976B9">
      <w:pPr>
        <w:pStyle w:val="a7"/>
        <w:autoSpaceDE w:val="0"/>
        <w:autoSpaceDN w:val="0"/>
        <w:adjustRightInd w:val="0"/>
        <w:outlineLvl w:val="2"/>
        <w:rPr>
          <w:sz w:val="28"/>
          <w:szCs w:val="28"/>
        </w:rPr>
      </w:pPr>
    </w:p>
    <w:p w:rsidR="007976B9" w:rsidRPr="007012E9" w:rsidRDefault="007976B9" w:rsidP="007976B9">
      <w:pPr>
        <w:pStyle w:val="ad"/>
        <w:ind w:firstLine="360"/>
        <w:rPr>
          <w:sz w:val="28"/>
          <w:szCs w:val="28"/>
        </w:rPr>
      </w:pPr>
      <w:r w:rsidRPr="007012E9">
        <w:rPr>
          <w:sz w:val="28"/>
          <w:szCs w:val="28"/>
        </w:rPr>
        <w:t>3.1.Проведение торгов в форме аукциона в соответствии с настоящими правилами и выявление победителей осуществляет аукционная комиссия.</w:t>
      </w:r>
    </w:p>
    <w:p w:rsidR="007976B9" w:rsidRPr="007012E9" w:rsidRDefault="007976B9" w:rsidP="007976B9">
      <w:pPr>
        <w:pStyle w:val="ad"/>
        <w:ind w:firstLine="360"/>
        <w:rPr>
          <w:sz w:val="28"/>
          <w:szCs w:val="28"/>
        </w:rPr>
      </w:pPr>
      <w:r w:rsidRPr="007012E9">
        <w:rPr>
          <w:sz w:val="28"/>
          <w:szCs w:val="28"/>
        </w:rPr>
        <w:t>3.2.Состав аукционной комиссии утверждается постановлением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360"/>
        <w:rPr>
          <w:sz w:val="28"/>
          <w:szCs w:val="28"/>
        </w:rPr>
      </w:pPr>
      <w:r w:rsidRPr="007012E9">
        <w:rPr>
          <w:sz w:val="28"/>
          <w:szCs w:val="28"/>
        </w:rPr>
        <w:t>3.3.Аукционная комиссия:</w:t>
      </w:r>
    </w:p>
    <w:p w:rsidR="007976B9" w:rsidRPr="007012E9" w:rsidRDefault="007976B9" w:rsidP="007976B9">
      <w:pPr>
        <w:pStyle w:val="ad"/>
        <w:ind w:firstLine="360"/>
        <w:rPr>
          <w:sz w:val="28"/>
          <w:szCs w:val="28"/>
        </w:rPr>
      </w:pPr>
      <w:r w:rsidRPr="007012E9">
        <w:rPr>
          <w:sz w:val="28"/>
          <w:szCs w:val="28"/>
        </w:rPr>
        <w:t>-в назначенный день рассматривает заявки претендентов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аукционной документации о проведение аукциона;</w:t>
      </w:r>
    </w:p>
    <w:p w:rsidR="007976B9" w:rsidRPr="007012E9" w:rsidRDefault="007976B9" w:rsidP="007976B9">
      <w:pPr>
        <w:pStyle w:val="ad"/>
        <w:ind w:firstLine="360"/>
        <w:rPr>
          <w:sz w:val="28"/>
          <w:szCs w:val="28"/>
        </w:rPr>
      </w:pPr>
      <w:r w:rsidRPr="007012E9">
        <w:rPr>
          <w:sz w:val="28"/>
          <w:szCs w:val="28"/>
        </w:rPr>
        <w:t>-по результатам рассмотрения заявок принимает решение и подписывает соответствующий протокол о признании претендентов участниками аукциона либо об отказе в допуске к участию в аукционе;</w:t>
      </w:r>
    </w:p>
    <w:p w:rsidR="007976B9" w:rsidRPr="007012E9" w:rsidRDefault="007976B9" w:rsidP="007976B9">
      <w:pPr>
        <w:pStyle w:val="ad"/>
        <w:ind w:firstLine="360"/>
        <w:rPr>
          <w:sz w:val="28"/>
          <w:szCs w:val="28"/>
        </w:rPr>
      </w:pPr>
      <w:r w:rsidRPr="007012E9">
        <w:rPr>
          <w:sz w:val="28"/>
          <w:szCs w:val="28"/>
        </w:rPr>
        <w:t xml:space="preserve">-присутствует </w:t>
      </w:r>
      <w:proofErr w:type="gramStart"/>
      <w:r w:rsidRPr="007012E9">
        <w:rPr>
          <w:sz w:val="28"/>
          <w:szCs w:val="28"/>
        </w:rPr>
        <w:t>при</w:t>
      </w:r>
      <w:proofErr w:type="gramEnd"/>
      <w:r w:rsidRPr="007012E9">
        <w:rPr>
          <w:sz w:val="28"/>
          <w:szCs w:val="28"/>
        </w:rPr>
        <w:t xml:space="preserve"> проведение аукциона, по результатам проведения аукциона  подписывает протокол подведения итогов аукциона в день его проведения;</w:t>
      </w:r>
    </w:p>
    <w:p w:rsidR="007976B9" w:rsidRPr="007012E9" w:rsidRDefault="007976B9" w:rsidP="007976B9">
      <w:pPr>
        <w:pStyle w:val="ad"/>
        <w:ind w:firstLine="360"/>
        <w:rPr>
          <w:sz w:val="28"/>
          <w:szCs w:val="28"/>
        </w:rPr>
      </w:pPr>
      <w:r w:rsidRPr="007012E9">
        <w:rPr>
          <w:sz w:val="28"/>
          <w:szCs w:val="28"/>
        </w:rPr>
        <w:t xml:space="preserve">Принимает решение и подписывает протокол о признании аукциона </w:t>
      </w:r>
      <w:proofErr w:type="gramStart"/>
      <w:r w:rsidRPr="007012E9">
        <w:rPr>
          <w:sz w:val="28"/>
          <w:szCs w:val="28"/>
        </w:rPr>
        <w:t>несостоявшимся</w:t>
      </w:r>
      <w:proofErr w:type="gramEnd"/>
      <w:r w:rsidRPr="007012E9">
        <w:rPr>
          <w:sz w:val="28"/>
          <w:szCs w:val="28"/>
        </w:rPr>
        <w:t>,  в случае, если:</w:t>
      </w:r>
    </w:p>
    <w:p w:rsidR="007976B9" w:rsidRPr="007012E9" w:rsidRDefault="007976B9" w:rsidP="007976B9">
      <w:pPr>
        <w:pStyle w:val="ad"/>
        <w:ind w:firstLine="360"/>
        <w:rPr>
          <w:sz w:val="28"/>
          <w:szCs w:val="28"/>
        </w:rPr>
      </w:pPr>
      <w:r w:rsidRPr="007012E9">
        <w:rPr>
          <w:sz w:val="28"/>
          <w:szCs w:val="28"/>
        </w:rPr>
        <w:t>-в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7976B9" w:rsidRPr="007012E9" w:rsidRDefault="007976B9" w:rsidP="007976B9">
      <w:pPr>
        <w:pStyle w:val="ad"/>
        <w:ind w:firstLine="360"/>
        <w:rPr>
          <w:sz w:val="28"/>
          <w:szCs w:val="28"/>
        </w:rPr>
      </w:pPr>
      <w:r w:rsidRPr="007012E9">
        <w:rPr>
          <w:sz w:val="28"/>
          <w:szCs w:val="28"/>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976B9" w:rsidRPr="007012E9" w:rsidRDefault="007976B9" w:rsidP="007976B9">
      <w:pPr>
        <w:pStyle w:val="ad"/>
        <w:ind w:firstLine="360"/>
        <w:rPr>
          <w:sz w:val="28"/>
          <w:szCs w:val="28"/>
        </w:rPr>
      </w:pPr>
      <w:r w:rsidRPr="007012E9">
        <w:rPr>
          <w:sz w:val="28"/>
          <w:szCs w:val="28"/>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7976B9" w:rsidRPr="007012E9" w:rsidRDefault="007976B9" w:rsidP="007976B9">
      <w:pPr>
        <w:pStyle w:val="ad"/>
        <w:ind w:firstLine="360"/>
        <w:rPr>
          <w:sz w:val="28"/>
          <w:szCs w:val="28"/>
        </w:rPr>
      </w:pPr>
      <w:r w:rsidRPr="007012E9">
        <w:rPr>
          <w:sz w:val="28"/>
          <w:szCs w:val="28"/>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7976B9" w:rsidRPr="007012E9" w:rsidRDefault="007976B9" w:rsidP="007976B9">
      <w:pPr>
        <w:pStyle w:val="ad"/>
        <w:ind w:firstLine="360"/>
        <w:rPr>
          <w:sz w:val="28"/>
          <w:szCs w:val="28"/>
        </w:rPr>
      </w:pPr>
      <w:r w:rsidRPr="007012E9">
        <w:rPr>
          <w:sz w:val="28"/>
          <w:szCs w:val="28"/>
        </w:rPr>
        <w:t>3.4. Аукционная комиссия вправе принимать решения, если на ее заседании присутствует не менее 50 % от общего числа его членов. Комиссия по проведению аукциона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7976B9" w:rsidRPr="007012E9" w:rsidRDefault="007976B9" w:rsidP="007976B9">
      <w:pPr>
        <w:autoSpaceDE w:val="0"/>
        <w:autoSpaceDN w:val="0"/>
        <w:adjustRightInd w:val="0"/>
        <w:rPr>
          <w:sz w:val="28"/>
          <w:szCs w:val="28"/>
        </w:rPr>
      </w:pPr>
    </w:p>
    <w:p w:rsidR="007976B9" w:rsidRPr="007012E9" w:rsidRDefault="007976B9" w:rsidP="007976B9">
      <w:pPr>
        <w:pStyle w:val="a7"/>
        <w:numPr>
          <w:ilvl w:val="0"/>
          <w:numId w:val="14"/>
        </w:numPr>
        <w:autoSpaceDE w:val="0"/>
        <w:autoSpaceDN w:val="0"/>
        <w:adjustRightInd w:val="0"/>
        <w:spacing w:after="0"/>
        <w:jc w:val="center"/>
        <w:outlineLvl w:val="2"/>
        <w:rPr>
          <w:sz w:val="28"/>
          <w:szCs w:val="28"/>
        </w:rPr>
      </w:pPr>
      <w:r w:rsidRPr="007012E9">
        <w:rPr>
          <w:sz w:val="28"/>
          <w:szCs w:val="28"/>
        </w:rPr>
        <w:t>Аукционная документация о проведен</w:t>
      </w:r>
      <w:proofErr w:type="gramStart"/>
      <w:r w:rsidRPr="007012E9">
        <w:rPr>
          <w:sz w:val="28"/>
          <w:szCs w:val="28"/>
        </w:rPr>
        <w:t>ии ау</w:t>
      </w:r>
      <w:proofErr w:type="gramEnd"/>
      <w:r w:rsidRPr="007012E9">
        <w:rPr>
          <w:sz w:val="28"/>
          <w:szCs w:val="28"/>
        </w:rPr>
        <w:t>кциона, извещение о проведении аукциона</w:t>
      </w:r>
    </w:p>
    <w:p w:rsidR="007976B9" w:rsidRPr="007012E9" w:rsidRDefault="007976B9" w:rsidP="007976B9">
      <w:pPr>
        <w:pStyle w:val="a7"/>
        <w:autoSpaceDE w:val="0"/>
        <w:autoSpaceDN w:val="0"/>
        <w:adjustRightInd w:val="0"/>
        <w:outlineLvl w:val="2"/>
        <w:rPr>
          <w:sz w:val="28"/>
          <w:szCs w:val="28"/>
        </w:rPr>
      </w:pPr>
      <w:r w:rsidRPr="007012E9">
        <w:rPr>
          <w:sz w:val="28"/>
          <w:szCs w:val="28"/>
        </w:rPr>
        <w:t xml:space="preserve"> </w:t>
      </w:r>
    </w:p>
    <w:p w:rsidR="007976B9" w:rsidRPr="007012E9" w:rsidRDefault="007976B9" w:rsidP="007976B9">
      <w:pPr>
        <w:pStyle w:val="ad"/>
        <w:ind w:firstLine="360"/>
        <w:rPr>
          <w:sz w:val="28"/>
          <w:szCs w:val="28"/>
        </w:rPr>
      </w:pPr>
      <w:r w:rsidRPr="007012E9">
        <w:rPr>
          <w:sz w:val="28"/>
          <w:szCs w:val="28"/>
        </w:rPr>
        <w:t>4.1.Извещение о проведен</w:t>
      </w:r>
      <w:proofErr w:type="gramStart"/>
      <w:r w:rsidRPr="007012E9">
        <w:rPr>
          <w:sz w:val="28"/>
          <w:szCs w:val="28"/>
        </w:rPr>
        <w:t>ии ау</w:t>
      </w:r>
      <w:proofErr w:type="gramEnd"/>
      <w:r w:rsidRPr="007012E9">
        <w:rPr>
          <w:sz w:val="28"/>
          <w:szCs w:val="28"/>
        </w:rPr>
        <w:t>кциона размещается на официальном 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http://soliletsk.ru, не менее чем за 30  (тридцать) календарных дней до даты проведения аукциона.</w:t>
      </w:r>
    </w:p>
    <w:p w:rsidR="007976B9" w:rsidRPr="007012E9" w:rsidRDefault="007976B9" w:rsidP="007976B9">
      <w:pPr>
        <w:pStyle w:val="ad"/>
        <w:rPr>
          <w:sz w:val="28"/>
          <w:szCs w:val="28"/>
        </w:rPr>
      </w:pPr>
      <w:r w:rsidRPr="007012E9">
        <w:rPr>
          <w:sz w:val="28"/>
          <w:szCs w:val="28"/>
        </w:rPr>
        <w:t xml:space="preserve">       4.2.Извещение о проведен</w:t>
      </w:r>
      <w:proofErr w:type="gramStart"/>
      <w:r w:rsidRPr="007012E9">
        <w:rPr>
          <w:sz w:val="28"/>
          <w:szCs w:val="28"/>
        </w:rPr>
        <w:t>ии ау</w:t>
      </w:r>
      <w:proofErr w:type="gramEnd"/>
      <w:r w:rsidRPr="007012E9">
        <w:rPr>
          <w:sz w:val="28"/>
          <w:szCs w:val="28"/>
        </w:rPr>
        <w:t>кциона  содержит следующие сведения:</w:t>
      </w:r>
    </w:p>
    <w:p w:rsidR="007976B9" w:rsidRPr="007012E9" w:rsidRDefault="007976B9" w:rsidP="007976B9">
      <w:pPr>
        <w:pStyle w:val="ad"/>
        <w:rPr>
          <w:sz w:val="28"/>
          <w:szCs w:val="28"/>
        </w:rPr>
      </w:pPr>
      <w:r w:rsidRPr="007012E9">
        <w:rPr>
          <w:sz w:val="28"/>
          <w:szCs w:val="28"/>
        </w:rPr>
        <w:t xml:space="preserve">       4.2.1.наименование, ИНН, юридический и фактический адрес организатора, адрес электронной почты, телефон  организатора;</w:t>
      </w:r>
    </w:p>
    <w:p w:rsidR="007976B9" w:rsidRPr="007012E9" w:rsidRDefault="007976B9" w:rsidP="007976B9">
      <w:pPr>
        <w:pStyle w:val="ad"/>
        <w:rPr>
          <w:sz w:val="28"/>
          <w:szCs w:val="28"/>
        </w:rPr>
      </w:pPr>
      <w:r w:rsidRPr="007012E9">
        <w:rPr>
          <w:sz w:val="28"/>
          <w:szCs w:val="28"/>
        </w:rPr>
        <w:t xml:space="preserve">       4.2.2.предмет аукциона: местоположение на земельном участке, в том числе номер пункта Схемы размещения нестационарного торгового объекта  (далее - НТО), адрес земельного участка,  а также размер площади места размещения НТО – площади земельного участка, предназначенного для размещения НТО, вид НТО;</w:t>
      </w:r>
    </w:p>
    <w:p w:rsidR="007976B9" w:rsidRPr="007012E9" w:rsidRDefault="007976B9" w:rsidP="007976B9">
      <w:pPr>
        <w:pStyle w:val="ad"/>
        <w:rPr>
          <w:sz w:val="28"/>
          <w:szCs w:val="28"/>
        </w:rPr>
      </w:pPr>
      <w:r w:rsidRPr="007012E9">
        <w:rPr>
          <w:sz w:val="28"/>
          <w:szCs w:val="28"/>
        </w:rPr>
        <w:t xml:space="preserve">       4.2.3.специализация нестационарного торгового объекта;</w:t>
      </w:r>
    </w:p>
    <w:p w:rsidR="007976B9" w:rsidRPr="007012E9" w:rsidRDefault="007976B9" w:rsidP="007976B9">
      <w:pPr>
        <w:pStyle w:val="ad"/>
        <w:rPr>
          <w:sz w:val="28"/>
          <w:szCs w:val="28"/>
        </w:rPr>
      </w:pPr>
      <w:r w:rsidRPr="007012E9">
        <w:rPr>
          <w:sz w:val="28"/>
          <w:szCs w:val="28"/>
        </w:rPr>
        <w:t xml:space="preserve">       4.2.4.период и срок размещения НТО (срок действия договора на размещение НТО);</w:t>
      </w:r>
    </w:p>
    <w:p w:rsidR="007976B9" w:rsidRPr="007012E9" w:rsidRDefault="007976B9" w:rsidP="007976B9">
      <w:pPr>
        <w:pStyle w:val="ad"/>
        <w:rPr>
          <w:sz w:val="28"/>
          <w:szCs w:val="28"/>
        </w:rPr>
      </w:pPr>
      <w:r w:rsidRPr="007012E9">
        <w:rPr>
          <w:sz w:val="28"/>
          <w:szCs w:val="28"/>
        </w:rPr>
        <w:t xml:space="preserve">        4.2.5.размер задатка, порядок его внесения участниками аукциона и возврата им, реквизиты счета для перечисления задатка;</w:t>
      </w:r>
    </w:p>
    <w:p w:rsidR="007976B9" w:rsidRPr="007012E9" w:rsidRDefault="007976B9" w:rsidP="007976B9">
      <w:pPr>
        <w:pStyle w:val="ad"/>
        <w:rPr>
          <w:sz w:val="28"/>
          <w:szCs w:val="28"/>
        </w:rPr>
      </w:pPr>
      <w:r w:rsidRPr="007012E9">
        <w:rPr>
          <w:sz w:val="28"/>
          <w:szCs w:val="28"/>
        </w:rPr>
        <w:t xml:space="preserve">        4.2.6.начальная цена лота (размер платы по договору на размещение НТО на срок размещения НТО (в случае, если размещение НТО носит сезонный характер - за периоды использования земельного участка для размещения НТО на срок размещения НТО);</w:t>
      </w:r>
    </w:p>
    <w:p w:rsidR="007976B9" w:rsidRPr="007012E9" w:rsidRDefault="007976B9" w:rsidP="007976B9">
      <w:pPr>
        <w:pStyle w:val="ad"/>
        <w:rPr>
          <w:sz w:val="28"/>
          <w:szCs w:val="28"/>
        </w:rPr>
      </w:pPr>
      <w:r w:rsidRPr="007012E9">
        <w:rPr>
          <w:sz w:val="28"/>
          <w:szCs w:val="28"/>
        </w:rPr>
        <w:t xml:space="preserve">        4.2.7. дата и время начала подачи заявок;</w:t>
      </w:r>
    </w:p>
    <w:p w:rsidR="007976B9" w:rsidRPr="007012E9" w:rsidRDefault="007976B9" w:rsidP="007976B9">
      <w:pPr>
        <w:pStyle w:val="ad"/>
        <w:rPr>
          <w:sz w:val="28"/>
          <w:szCs w:val="28"/>
        </w:rPr>
      </w:pPr>
      <w:r w:rsidRPr="007012E9">
        <w:rPr>
          <w:sz w:val="28"/>
          <w:szCs w:val="28"/>
        </w:rPr>
        <w:t xml:space="preserve">        4.2.8.дата и время окончания подачи заявок;</w:t>
      </w:r>
    </w:p>
    <w:p w:rsidR="007976B9" w:rsidRPr="007012E9" w:rsidRDefault="007976B9" w:rsidP="007976B9">
      <w:pPr>
        <w:pStyle w:val="ad"/>
        <w:rPr>
          <w:sz w:val="28"/>
          <w:szCs w:val="28"/>
        </w:rPr>
      </w:pPr>
      <w:r w:rsidRPr="007012E9">
        <w:rPr>
          <w:sz w:val="28"/>
          <w:szCs w:val="28"/>
        </w:rPr>
        <w:t xml:space="preserve">        4.2.9.шаг аукциона;</w:t>
      </w:r>
    </w:p>
    <w:p w:rsidR="007976B9" w:rsidRPr="007012E9" w:rsidRDefault="007976B9" w:rsidP="007976B9">
      <w:pPr>
        <w:pStyle w:val="ad"/>
        <w:rPr>
          <w:sz w:val="28"/>
          <w:szCs w:val="28"/>
        </w:rPr>
      </w:pPr>
      <w:r w:rsidRPr="007012E9">
        <w:rPr>
          <w:sz w:val="28"/>
          <w:szCs w:val="28"/>
        </w:rPr>
        <w:t xml:space="preserve">        4.2.10.иная информация в соответствии с требованиями законодательства.</w:t>
      </w:r>
    </w:p>
    <w:p w:rsidR="007976B9" w:rsidRPr="007012E9" w:rsidRDefault="007976B9" w:rsidP="007976B9">
      <w:pPr>
        <w:pStyle w:val="ad"/>
        <w:rPr>
          <w:sz w:val="28"/>
          <w:szCs w:val="28"/>
        </w:rPr>
      </w:pPr>
      <w:r w:rsidRPr="007012E9">
        <w:rPr>
          <w:sz w:val="28"/>
          <w:szCs w:val="28"/>
        </w:rPr>
        <w:t xml:space="preserve">        К извещению о проведен</w:t>
      </w:r>
      <w:proofErr w:type="gramStart"/>
      <w:r w:rsidRPr="007012E9">
        <w:rPr>
          <w:sz w:val="28"/>
          <w:szCs w:val="28"/>
        </w:rPr>
        <w:t>ии ау</w:t>
      </w:r>
      <w:proofErr w:type="gramEnd"/>
      <w:r w:rsidRPr="007012E9">
        <w:rPr>
          <w:sz w:val="28"/>
          <w:szCs w:val="28"/>
        </w:rPr>
        <w:t xml:space="preserve">кциона прилагается проект договора на  право размещения НТО.      </w:t>
      </w:r>
    </w:p>
    <w:p w:rsidR="007976B9" w:rsidRDefault="007976B9" w:rsidP="007976B9">
      <w:pPr>
        <w:widowControl w:val="0"/>
        <w:autoSpaceDE w:val="0"/>
        <w:autoSpaceDN w:val="0"/>
        <w:ind w:right="-1"/>
        <w:outlineLvl w:val="2"/>
        <w:rPr>
          <w:sz w:val="28"/>
          <w:szCs w:val="28"/>
        </w:rPr>
      </w:pPr>
      <w:r w:rsidRPr="007012E9">
        <w:rPr>
          <w:sz w:val="28"/>
          <w:szCs w:val="28"/>
        </w:rPr>
        <w:t xml:space="preserve">        4.3.Организатор аукциона вправе принять решение о внесении изменений в аукционную документацию не позднее, чем за 5 (пять) рабочих дней до даты окончания срока подачи заявок на участие в аукционе. </w:t>
      </w:r>
    </w:p>
    <w:p w:rsidR="007976B9" w:rsidRDefault="007976B9" w:rsidP="007976B9">
      <w:pPr>
        <w:widowControl w:val="0"/>
        <w:autoSpaceDE w:val="0"/>
        <w:autoSpaceDN w:val="0"/>
        <w:ind w:right="-1" w:firstLine="708"/>
        <w:outlineLvl w:val="2"/>
        <w:rPr>
          <w:sz w:val="28"/>
          <w:szCs w:val="28"/>
        </w:rPr>
      </w:pPr>
      <w:r w:rsidRPr="007012E9">
        <w:rPr>
          <w:spacing w:val="3"/>
          <w:sz w:val="28"/>
          <w:szCs w:val="28"/>
        </w:rPr>
        <w:t xml:space="preserve">Сообщение о внесении изменений </w:t>
      </w:r>
      <w:r w:rsidRPr="007012E9">
        <w:rPr>
          <w:sz w:val="28"/>
          <w:szCs w:val="28"/>
        </w:rPr>
        <w:t xml:space="preserve">в аукционную документацию </w:t>
      </w:r>
      <w:r w:rsidRPr="007012E9">
        <w:rPr>
          <w:spacing w:val="3"/>
          <w:sz w:val="28"/>
          <w:szCs w:val="28"/>
        </w:rPr>
        <w:t xml:space="preserve">доводится до сведения всех заявителей путем его размещения </w:t>
      </w:r>
      <w:r w:rsidRPr="007012E9">
        <w:rPr>
          <w:sz w:val="28"/>
          <w:szCs w:val="28"/>
        </w:rPr>
        <w:t>на официальном 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в течение одного рабочего дня </w:t>
      </w:r>
      <w:proofErr w:type="gramStart"/>
      <w:r w:rsidRPr="007012E9">
        <w:rPr>
          <w:sz w:val="28"/>
          <w:szCs w:val="28"/>
        </w:rPr>
        <w:t>с даты принятия</w:t>
      </w:r>
      <w:proofErr w:type="gramEnd"/>
      <w:r w:rsidRPr="007012E9">
        <w:rPr>
          <w:sz w:val="28"/>
          <w:szCs w:val="28"/>
        </w:rPr>
        <w:t xml:space="preserve"> указанного решения.             </w:t>
      </w:r>
    </w:p>
    <w:p w:rsidR="007976B9" w:rsidRPr="007012E9" w:rsidRDefault="007976B9" w:rsidP="007976B9">
      <w:pPr>
        <w:widowControl w:val="0"/>
        <w:autoSpaceDE w:val="0"/>
        <w:autoSpaceDN w:val="0"/>
        <w:ind w:right="-1" w:firstLine="708"/>
        <w:outlineLvl w:val="2"/>
        <w:rPr>
          <w:sz w:val="28"/>
          <w:szCs w:val="28"/>
        </w:rPr>
      </w:pPr>
      <w:r w:rsidRPr="007012E9">
        <w:rPr>
          <w:sz w:val="28"/>
          <w:szCs w:val="28"/>
        </w:rPr>
        <w:t xml:space="preserve">При этом срок подачи заявок на участие в аукционе должен быть продлен таким образом, чтобы период </w:t>
      </w:r>
      <w:proofErr w:type="gramStart"/>
      <w:r w:rsidRPr="007012E9">
        <w:rPr>
          <w:sz w:val="28"/>
          <w:szCs w:val="28"/>
        </w:rPr>
        <w:t>с даты размещения</w:t>
      </w:r>
      <w:proofErr w:type="gramEnd"/>
      <w:r w:rsidRPr="007012E9">
        <w:rPr>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 5 (пять) рабочих  дней. </w:t>
      </w:r>
    </w:p>
    <w:p w:rsidR="007976B9" w:rsidRPr="007012E9" w:rsidRDefault="007976B9" w:rsidP="007976B9">
      <w:pPr>
        <w:pStyle w:val="ad"/>
        <w:ind w:firstLine="708"/>
        <w:rPr>
          <w:sz w:val="28"/>
          <w:szCs w:val="28"/>
        </w:rPr>
      </w:pPr>
      <w:r w:rsidRPr="007012E9">
        <w:rPr>
          <w:sz w:val="28"/>
          <w:szCs w:val="28"/>
        </w:rPr>
        <w:t>4.4.Организатор аукциона вправе отказаться от проведения аукциона в любое время, но не позднее, чем за три рабочих дня до наступления даты его проведения. Извещение об отмене аукциона должно быть размещено на официальном интернет-сайте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708"/>
        <w:rPr>
          <w:sz w:val="28"/>
          <w:szCs w:val="28"/>
        </w:rPr>
      </w:pPr>
      <w:r w:rsidRPr="007012E9">
        <w:rPr>
          <w:sz w:val="28"/>
          <w:szCs w:val="28"/>
        </w:rPr>
        <w:t>4.5.Организатор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информационное сообщение о проведении  повторного аукциона размещается на официальном интернет-сайте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http://soliletsk.ru, не менее чем за 10  (десять) календарных дней до даты проведения аукциона. Начальная цена предмета повторного аукциона может быть снижена на 10 % от первоначальной цены предмета аукциона, либо снижена с учетом изменений срока размещения нестационарного торгового объекта.</w:t>
      </w:r>
    </w:p>
    <w:p w:rsidR="007976B9" w:rsidRDefault="007976B9" w:rsidP="007976B9">
      <w:pPr>
        <w:autoSpaceDE w:val="0"/>
        <w:autoSpaceDN w:val="0"/>
        <w:adjustRightInd w:val="0"/>
        <w:ind w:firstLine="540"/>
        <w:rPr>
          <w:sz w:val="28"/>
          <w:szCs w:val="28"/>
        </w:rPr>
      </w:pPr>
    </w:p>
    <w:p w:rsidR="007976B9" w:rsidRPr="007012E9" w:rsidRDefault="007976B9" w:rsidP="007976B9">
      <w:pPr>
        <w:pStyle w:val="ad"/>
        <w:jc w:val="center"/>
        <w:rPr>
          <w:sz w:val="28"/>
          <w:szCs w:val="28"/>
        </w:rPr>
      </w:pPr>
      <w:r w:rsidRPr="007012E9">
        <w:rPr>
          <w:sz w:val="28"/>
          <w:szCs w:val="28"/>
        </w:rPr>
        <w:t>5. Подача заявки на участие в аукционе.</w:t>
      </w:r>
    </w:p>
    <w:p w:rsidR="007976B9" w:rsidRPr="007012E9" w:rsidRDefault="007976B9" w:rsidP="007976B9">
      <w:pPr>
        <w:pStyle w:val="ad"/>
        <w:jc w:val="center"/>
        <w:rPr>
          <w:sz w:val="28"/>
          <w:szCs w:val="28"/>
        </w:rPr>
      </w:pPr>
      <w:r w:rsidRPr="007012E9">
        <w:rPr>
          <w:sz w:val="28"/>
          <w:szCs w:val="28"/>
        </w:rPr>
        <w:t>Требования к претендентам</w:t>
      </w:r>
    </w:p>
    <w:p w:rsidR="007976B9" w:rsidRPr="007012E9" w:rsidRDefault="007976B9" w:rsidP="007976B9">
      <w:pPr>
        <w:pStyle w:val="ad"/>
        <w:jc w:val="center"/>
        <w:rPr>
          <w:sz w:val="28"/>
          <w:szCs w:val="28"/>
        </w:rPr>
      </w:pPr>
    </w:p>
    <w:p w:rsidR="007976B9" w:rsidRPr="0094233B" w:rsidRDefault="007976B9" w:rsidP="007976B9">
      <w:pPr>
        <w:pStyle w:val="ad"/>
        <w:ind w:firstLine="708"/>
        <w:rPr>
          <w:sz w:val="28"/>
          <w:szCs w:val="28"/>
        </w:rPr>
      </w:pPr>
      <w:r w:rsidRPr="0094233B">
        <w:rPr>
          <w:sz w:val="28"/>
          <w:szCs w:val="28"/>
        </w:rPr>
        <w:t>5.1.Участник</w:t>
      </w:r>
      <w:r>
        <w:rPr>
          <w:sz w:val="28"/>
          <w:szCs w:val="28"/>
        </w:rPr>
        <w:t>ами</w:t>
      </w:r>
      <w:r w:rsidRPr="0094233B">
        <w:rPr>
          <w:sz w:val="28"/>
          <w:szCs w:val="28"/>
        </w:rPr>
        <w:t xml:space="preserve"> аукциона мо</w:t>
      </w:r>
      <w:r>
        <w:rPr>
          <w:sz w:val="28"/>
          <w:szCs w:val="28"/>
        </w:rPr>
        <w:t>гут</w:t>
      </w:r>
      <w:r w:rsidRPr="0094233B">
        <w:rPr>
          <w:sz w:val="28"/>
          <w:szCs w:val="28"/>
        </w:rPr>
        <w:t xml:space="preserve"> быть</w:t>
      </w:r>
      <w:r>
        <w:rPr>
          <w:sz w:val="28"/>
          <w:szCs w:val="28"/>
        </w:rPr>
        <w:t xml:space="preserve">: </w:t>
      </w:r>
      <w:r w:rsidRPr="0094233B">
        <w:rPr>
          <w:sz w:val="28"/>
          <w:szCs w:val="28"/>
        </w:rPr>
        <w:t xml:space="preserve">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w:t>
      </w:r>
      <w:r>
        <w:rPr>
          <w:sz w:val="28"/>
          <w:szCs w:val="28"/>
        </w:rPr>
        <w:t xml:space="preserve"> </w:t>
      </w:r>
      <w:r w:rsidRPr="0094233B">
        <w:rPr>
          <w:sz w:val="28"/>
          <w:szCs w:val="28"/>
        </w:rPr>
        <w:t xml:space="preserve"> на заключение </w:t>
      </w:r>
      <w:r>
        <w:rPr>
          <w:sz w:val="28"/>
          <w:szCs w:val="28"/>
        </w:rPr>
        <w:t xml:space="preserve"> </w:t>
      </w:r>
      <w:proofErr w:type="gramStart"/>
      <w:r w:rsidRPr="0094233B">
        <w:rPr>
          <w:sz w:val="28"/>
          <w:szCs w:val="28"/>
        </w:rPr>
        <w:t>Договора</w:t>
      </w:r>
      <w:proofErr w:type="gramEnd"/>
      <w:r>
        <w:rPr>
          <w:sz w:val="28"/>
          <w:szCs w:val="28"/>
        </w:rPr>
        <w:t xml:space="preserve">  на право размещения нестационарного торгового объекта на территории муниципального образования Соль-</w:t>
      </w:r>
      <w:proofErr w:type="spellStart"/>
      <w:r>
        <w:rPr>
          <w:sz w:val="28"/>
          <w:szCs w:val="28"/>
        </w:rPr>
        <w:t>Илецкий</w:t>
      </w:r>
      <w:proofErr w:type="spellEnd"/>
      <w:r>
        <w:rPr>
          <w:sz w:val="28"/>
          <w:szCs w:val="28"/>
        </w:rPr>
        <w:t xml:space="preserve"> городской округ (далее – Договора)</w:t>
      </w:r>
      <w:r w:rsidRPr="0094233B">
        <w:rPr>
          <w:sz w:val="28"/>
          <w:szCs w:val="28"/>
        </w:rPr>
        <w:t>.</w:t>
      </w:r>
    </w:p>
    <w:p w:rsidR="007976B9" w:rsidRPr="007976B9" w:rsidRDefault="007976B9" w:rsidP="007976B9">
      <w:pPr>
        <w:pStyle w:val="ad"/>
        <w:ind w:firstLine="708"/>
        <w:rPr>
          <w:b/>
          <w:sz w:val="28"/>
          <w:szCs w:val="28"/>
        </w:rPr>
      </w:pPr>
      <w:r w:rsidRPr="0094233B">
        <w:rPr>
          <w:sz w:val="28"/>
          <w:szCs w:val="28"/>
        </w:rPr>
        <w:t xml:space="preserve">Физические лица – плательщики налога на профессиональный доход,  претендующие на заключение Договора </w:t>
      </w:r>
      <w:r>
        <w:rPr>
          <w:sz w:val="28"/>
          <w:szCs w:val="28"/>
        </w:rPr>
        <w:t xml:space="preserve"> </w:t>
      </w:r>
      <w:r w:rsidRPr="0094233B">
        <w:rPr>
          <w:sz w:val="28"/>
          <w:szCs w:val="28"/>
        </w:rPr>
        <w:t xml:space="preserve">должны являться </w:t>
      </w:r>
      <w:r>
        <w:rPr>
          <w:sz w:val="28"/>
          <w:szCs w:val="28"/>
        </w:rPr>
        <w:t xml:space="preserve">  </w:t>
      </w:r>
      <w:r w:rsidRPr="0094233B">
        <w:rPr>
          <w:sz w:val="28"/>
          <w:szCs w:val="28"/>
        </w:rPr>
        <w:t xml:space="preserve">производителями товаров (продукции) </w:t>
      </w:r>
      <w:r>
        <w:rPr>
          <w:sz w:val="28"/>
          <w:szCs w:val="28"/>
        </w:rPr>
        <w:t xml:space="preserve"> </w:t>
      </w:r>
      <w:r w:rsidRPr="0094233B">
        <w:rPr>
          <w:sz w:val="28"/>
          <w:szCs w:val="28"/>
        </w:rPr>
        <w:t>собственного производства</w:t>
      </w:r>
      <w:r>
        <w:rPr>
          <w:sz w:val="28"/>
          <w:szCs w:val="28"/>
        </w:rPr>
        <w:t xml:space="preserve">, для дальнейшей реализации данной продукции, </w:t>
      </w:r>
      <w:r w:rsidRPr="0094233B">
        <w:rPr>
          <w:sz w:val="28"/>
          <w:szCs w:val="28"/>
        </w:rPr>
        <w:t xml:space="preserve"> в соответствии  с основным видом</w:t>
      </w:r>
      <w:r>
        <w:rPr>
          <w:sz w:val="28"/>
          <w:szCs w:val="28"/>
        </w:rPr>
        <w:t xml:space="preserve"> экономической</w:t>
      </w:r>
      <w:r w:rsidRPr="0094233B">
        <w:rPr>
          <w:sz w:val="28"/>
          <w:szCs w:val="28"/>
        </w:rPr>
        <w:t xml:space="preserve"> деятельности,  согласно </w:t>
      </w:r>
      <w:r w:rsidRPr="007976B9">
        <w:rPr>
          <w:rStyle w:val="af1"/>
          <w:b w:val="0"/>
          <w:color w:val="000000"/>
          <w:sz w:val="28"/>
          <w:szCs w:val="28"/>
          <w:shd w:val="clear" w:color="auto" w:fill="FFFFFF"/>
        </w:rPr>
        <w:t>Общероссийскому классификатору  видов  экономической деятельности (ОКВЭД)</w:t>
      </w:r>
      <w:r w:rsidRPr="007976B9">
        <w:rPr>
          <w:b/>
          <w:sz w:val="28"/>
          <w:szCs w:val="28"/>
        </w:rPr>
        <w:t>.</w:t>
      </w:r>
    </w:p>
    <w:p w:rsidR="007976B9" w:rsidRPr="0094233B" w:rsidRDefault="007976B9" w:rsidP="007976B9">
      <w:pPr>
        <w:pStyle w:val="ad"/>
        <w:ind w:firstLine="708"/>
        <w:rPr>
          <w:sz w:val="28"/>
          <w:szCs w:val="28"/>
        </w:rPr>
      </w:pPr>
      <w:r w:rsidRPr="0094233B">
        <w:rPr>
          <w:sz w:val="28"/>
          <w:szCs w:val="28"/>
        </w:rPr>
        <w:t xml:space="preserve">Участники </w:t>
      </w:r>
      <w:proofErr w:type="gramStart"/>
      <w:r w:rsidRPr="0094233B">
        <w:rPr>
          <w:sz w:val="28"/>
          <w:szCs w:val="28"/>
        </w:rPr>
        <w:t>аукциона</w:t>
      </w:r>
      <w:proofErr w:type="gramEnd"/>
      <w:r w:rsidRPr="0094233B">
        <w:rPr>
          <w:sz w:val="28"/>
          <w:szCs w:val="28"/>
        </w:rPr>
        <w:t xml:space="preserve"> претендующие на заключение Договора   предоставляют организатору аукциона в срок, указанный в  информационном  сообщении   о проведение  аукциона,    следующие   документы:</w:t>
      </w:r>
    </w:p>
    <w:p w:rsidR="007976B9" w:rsidRPr="0094233B" w:rsidRDefault="007976B9" w:rsidP="007976B9">
      <w:pPr>
        <w:pStyle w:val="ad"/>
        <w:ind w:firstLine="708"/>
        <w:rPr>
          <w:sz w:val="28"/>
          <w:szCs w:val="28"/>
        </w:rPr>
      </w:pPr>
      <w:r>
        <w:rPr>
          <w:sz w:val="28"/>
          <w:szCs w:val="28"/>
        </w:rPr>
        <w:t>1)</w:t>
      </w:r>
      <w:r w:rsidRPr="0094233B">
        <w:rPr>
          <w:sz w:val="28"/>
          <w:szCs w:val="28"/>
        </w:rPr>
        <w:t>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94233B">
        <w:rPr>
          <w:sz w:val="28"/>
          <w:szCs w:val="28"/>
        </w:rPr>
        <w:t>Илецкий</w:t>
      </w:r>
      <w:proofErr w:type="spellEnd"/>
      <w:r w:rsidRPr="0094233B">
        <w:rPr>
          <w:sz w:val="28"/>
          <w:szCs w:val="28"/>
        </w:rPr>
        <w:t xml:space="preserve"> городской округ).</w:t>
      </w:r>
    </w:p>
    <w:p w:rsidR="007976B9" w:rsidRPr="0094233B" w:rsidRDefault="007976B9" w:rsidP="007976B9">
      <w:pPr>
        <w:pStyle w:val="ad"/>
        <w:ind w:firstLine="708"/>
        <w:rPr>
          <w:sz w:val="28"/>
          <w:szCs w:val="28"/>
        </w:rPr>
      </w:pPr>
      <w:r w:rsidRPr="0094233B">
        <w:rPr>
          <w:sz w:val="28"/>
          <w:szCs w:val="28"/>
        </w:rPr>
        <w:t xml:space="preserve"> </w:t>
      </w:r>
      <w:r>
        <w:rPr>
          <w:sz w:val="28"/>
          <w:szCs w:val="28"/>
        </w:rPr>
        <w:t>2)</w:t>
      </w:r>
      <w:r w:rsidRPr="0094233B">
        <w:rPr>
          <w:sz w:val="28"/>
          <w:szCs w:val="28"/>
        </w:rPr>
        <w:t>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94233B">
        <w:rPr>
          <w:sz w:val="28"/>
          <w:szCs w:val="28"/>
        </w:rPr>
        <w:t>Илецкий</w:t>
      </w:r>
      <w:proofErr w:type="spellEnd"/>
      <w:r w:rsidRPr="0094233B">
        <w:rPr>
          <w:sz w:val="28"/>
          <w:szCs w:val="28"/>
        </w:rPr>
        <w:t xml:space="preserve"> городской округ):</w:t>
      </w:r>
    </w:p>
    <w:p w:rsidR="007976B9" w:rsidRPr="0094233B" w:rsidRDefault="007976B9" w:rsidP="007976B9">
      <w:pPr>
        <w:pStyle w:val="ad"/>
        <w:ind w:firstLine="708"/>
        <w:rPr>
          <w:sz w:val="28"/>
          <w:szCs w:val="28"/>
        </w:rPr>
      </w:pPr>
      <w:r w:rsidRPr="0094233B">
        <w:rPr>
          <w:sz w:val="28"/>
          <w:szCs w:val="28"/>
        </w:rPr>
        <w:t>-копии учредительных документов;</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-документы, подтверждающие регистрацию физического лица  - плательщиком</w:t>
      </w:r>
      <w:r>
        <w:rPr>
          <w:rFonts w:ascii="Times New Roman" w:hAnsi="Times New Roman" w:cs="Times New Roman"/>
          <w:sz w:val="28"/>
          <w:szCs w:val="28"/>
        </w:rPr>
        <w:t xml:space="preserve"> </w:t>
      </w:r>
      <w:r w:rsidRPr="0094233B">
        <w:rPr>
          <w:rFonts w:ascii="Times New Roman" w:hAnsi="Times New Roman" w:cs="Times New Roman"/>
          <w:sz w:val="28"/>
          <w:szCs w:val="28"/>
        </w:rPr>
        <w:t xml:space="preserve"> налога на профессиональный доход в установленном порядке; </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w:t>
      </w:r>
      <w:r>
        <w:rPr>
          <w:rFonts w:ascii="Times New Roman" w:hAnsi="Times New Roman" w:cs="Times New Roman"/>
          <w:sz w:val="28"/>
          <w:szCs w:val="28"/>
        </w:rPr>
        <w:t xml:space="preserve">пакет документов </w:t>
      </w:r>
      <w:r w:rsidRPr="0094233B">
        <w:rPr>
          <w:rFonts w:ascii="Times New Roman" w:hAnsi="Times New Roman" w:cs="Times New Roman"/>
          <w:sz w:val="28"/>
          <w:szCs w:val="28"/>
        </w:rPr>
        <w:t>на участие в конкурсе долж</w:t>
      </w:r>
      <w:r>
        <w:rPr>
          <w:rFonts w:ascii="Times New Roman" w:hAnsi="Times New Roman" w:cs="Times New Roman"/>
          <w:sz w:val="28"/>
          <w:szCs w:val="28"/>
        </w:rPr>
        <w:t xml:space="preserve">ен </w:t>
      </w:r>
      <w:r w:rsidRPr="0094233B">
        <w:rPr>
          <w:rFonts w:ascii="Times New Roman" w:hAnsi="Times New Roman" w:cs="Times New Roman"/>
          <w:sz w:val="28"/>
          <w:szCs w:val="28"/>
        </w:rPr>
        <w:t xml:space="preserve">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Оригинал доверенности должен быть предоставлен  </w:t>
      </w:r>
      <w:r>
        <w:rPr>
          <w:rFonts w:ascii="Times New Roman" w:hAnsi="Times New Roman" w:cs="Times New Roman"/>
          <w:sz w:val="28"/>
          <w:szCs w:val="28"/>
        </w:rPr>
        <w:t xml:space="preserve">представителем претендента </w:t>
      </w:r>
      <w:r w:rsidRPr="0094233B">
        <w:rPr>
          <w:rFonts w:ascii="Times New Roman" w:hAnsi="Times New Roman" w:cs="Times New Roman"/>
          <w:sz w:val="28"/>
          <w:szCs w:val="28"/>
        </w:rPr>
        <w:t>при  подаче  заявки на участие в аукционе, для сверки с копией.</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7976B9" w:rsidRPr="0094233B" w:rsidRDefault="007976B9" w:rsidP="007976B9">
      <w:pPr>
        <w:autoSpaceDE w:val="0"/>
        <w:autoSpaceDN w:val="0"/>
        <w:adjustRightInd w:val="0"/>
        <w:ind w:firstLine="540"/>
        <w:rPr>
          <w:sz w:val="28"/>
          <w:szCs w:val="28"/>
        </w:rPr>
      </w:pPr>
      <w:r w:rsidRPr="0094233B">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w:t>
      </w:r>
      <w:r>
        <w:rPr>
          <w:sz w:val="28"/>
          <w:szCs w:val="28"/>
        </w:rPr>
        <w:t xml:space="preserve">, </w:t>
      </w:r>
      <w:r w:rsidRPr="0094233B">
        <w:rPr>
          <w:sz w:val="28"/>
          <w:szCs w:val="28"/>
        </w:rPr>
        <w:t>физического лица – плательщика налога на профессиональный доход    банкротом и</w:t>
      </w:r>
      <w:r>
        <w:rPr>
          <w:sz w:val="28"/>
          <w:szCs w:val="28"/>
        </w:rPr>
        <w:t xml:space="preserve"> </w:t>
      </w:r>
      <w:r w:rsidRPr="0094233B">
        <w:rPr>
          <w:sz w:val="28"/>
          <w:szCs w:val="28"/>
        </w:rPr>
        <w:t xml:space="preserve">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94233B">
        <w:rPr>
          <w:sz w:val="28"/>
          <w:szCs w:val="28"/>
        </w:rPr>
        <w:t>административных</w:t>
      </w:r>
      <w:proofErr w:type="gramEnd"/>
      <w:r w:rsidRPr="0094233B">
        <w:rPr>
          <w:sz w:val="28"/>
          <w:szCs w:val="28"/>
        </w:rPr>
        <w:t xml:space="preserve"> правонарушения;</w:t>
      </w:r>
    </w:p>
    <w:p w:rsidR="007976B9" w:rsidRPr="0094233B" w:rsidRDefault="007976B9" w:rsidP="007976B9">
      <w:pPr>
        <w:autoSpaceDE w:val="0"/>
        <w:autoSpaceDN w:val="0"/>
        <w:adjustRightInd w:val="0"/>
        <w:ind w:firstLine="540"/>
        <w:rPr>
          <w:sz w:val="28"/>
          <w:szCs w:val="28"/>
        </w:rPr>
      </w:pPr>
      <w:r w:rsidRPr="0094233B">
        <w:rPr>
          <w:sz w:val="28"/>
          <w:szCs w:val="28"/>
        </w:rPr>
        <w:t>-копия документа удостоверяющего личность</w:t>
      </w:r>
      <w:r>
        <w:rPr>
          <w:sz w:val="28"/>
          <w:szCs w:val="28"/>
        </w:rPr>
        <w:t xml:space="preserve"> (</w:t>
      </w:r>
      <w:r w:rsidRPr="0094233B">
        <w:rPr>
          <w:sz w:val="28"/>
          <w:szCs w:val="28"/>
        </w:rPr>
        <w:t>паспорт</w:t>
      </w:r>
      <w:r>
        <w:rPr>
          <w:sz w:val="28"/>
          <w:szCs w:val="28"/>
        </w:rPr>
        <w:t>)</w:t>
      </w:r>
      <w:r w:rsidRPr="0094233B">
        <w:rPr>
          <w:sz w:val="28"/>
          <w:szCs w:val="28"/>
        </w:rPr>
        <w:t>;</w:t>
      </w:r>
    </w:p>
    <w:p w:rsidR="007976B9" w:rsidRPr="0094233B" w:rsidRDefault="003C7BCB" w:rsidP="003C7BCB">
      <w:pPr>
        <w:pStyle w:val="ConsPlusNormal"/>
        <w:tabs>
          <w:tab w:val="left" w:pos="567"/>
        </w:tabs>
        <w:ind w:firstLine="0"/>
        <w:jc w:val="both"/>
        <w:rPr>
          <w:rFonts w:ascii="Times New Roman" w:hAnsi="Times New Roman" w:cs="Times New Roman"/>
          <w:sz w:val="28"/>
          <w:szCs w:val="28"/>
        </w:rPr>
      </w:pPr>
      <w:r>
        <w:rPr>
          <w:rFonts w:ascii="Times New Roman" w:hAnsi="Times New Roman" w:cs="Times New Roman"/>
          <w:color w:val="000000"/>
          <w:sz w:val="28"/>
          <w:szCs w:val="28"/>
        </w:rPr>
        <w:tab/>
      </w:r>
      <w:r w:rsidR="007976B9" w:rsidRPr="0094233B">
        <w:rPr>
          <w:rFonts w:ascii="Times New Roman" w:hAnsi="Times New Roman" w:cs="Times New Roman"/>
          <w:color w:val="000000"/>
          <w:sz w:val="28"/>
          <w:szCs w:val="28"/>
        </w:rPr>
        <w:t xml:space="preserve">-для  </w:t>
      </w:r>
      <w:r w:rsidR="007976B9" w:rsidRPr="0094233B">
        <w:rPr>
          <w:rFonts w:ascii="Times New Roman" w:hAnsi="Times New Roman" w:cs="Times New Roman"/>
          <w:sz w:val="28"/>
          <w:szCs w:val="28"/>
        </w:rPr>
        <w:t>физических лиц, являющихся плательщиками налога на профессиональный доход, осуществляющих розничную торговлю и зарегистрированны</w:t>
      </w:r>
      <w:r w:rsidR="007976B9">
        <w:rPr>
          <w:rFonts w:ascii="Times New Roman" w:hAnsi="Times New Roman" w:cs="Times New Roman"/>
          <w:sz w:val="28"/>
          <w:szCs w:val="28"/>
        </w:rPr>
        <w:t>х</w:t>
      </w:r>
      <w:r w:rsidR="007976B9" w:rsidRPr="0094233B">
        <w:rPr>
          <w:rFonts w:ascii="Times New Roman" w:hAnsi="Times New Roman" w:cs="Times New Roman"/>
          <w:sz w:val="28"/>
          <w:szCs w:val="28"/>
        </w:rPr>
        <w:t xml:space="preserve">  в установленном порядке:</w:t>
      </w:r>
    </w:p>
    <w:p w:rsidR="007976B9" w:rsidRPr="007976B9" w:rsidRDefault="007976B9" w:rsidP="007976B9">
      <w:pPr>
        <w:pStyle w:val="ConsPlusNormal"/>
        <w:tabs>
          <w:tab w:val="left" w:pos="709"/>
        </w:tabs>
        <w:ind w:firstLine="709"/>
        <w:jc w:val="both"/>
        <w:rPr>
          <w:rStyle w:val="af1"/>
          <w:rFonts w:ascii="Times New Roman" w:hAnsi="Times New Roman" w:cs="Times New Roman"/>
          <w:b w:val="0"/>
          <w:color w:val="000000"/>
          <w:sz w:val="28"/>
          <w:szCs w:val="28"/>
          <w:shd w:val="clear" w:color="auto" w:fill="FFFFFF"/>
        </w:rPr>
      </w:pPr>
      <w:r w:rsidRPr="007976B9">
        <w:rPr>
          <w:rFonts w:ascii="Times New Roman" w:hAnsi="Times New Roman" w:cs="Times New Roman"/>
          <w:sz w:val="28"/>
          <w:szCs w:val="28"/>
        </w:rPr>
        <w:t>документы,</w:t>
      </w:r>
      <w:r w:rsidRPr="007976B9">
        <w:rPr>
          <w:rStyle w:val="af1"/>
          <w:rFonts w:ascii="Times New Roman" w:hAnsi="Times New Roman" w:cs="Times New Roman"/>
          <w:b w:val="0"/>
          <w:color w:val="000000"/>
          <w:sz w:val="28"/>
          <w:szCs w:val="28"/>
          <w:shd w:val="clear" w:color="auto" w:fill="FFFFFF"/>
        </w:rPr>
        <w:t xml:space="preserve">  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7976B9">
        <w:rPr>
          <w:rFonts w:ascii="Times New Roman" w:hAnsi="Times New Roman" w:cs="Times New Roman"/>
          <w:sz w:val="28"/>
          <w:szCs w:val="28"/>
        </w:rPr>
        <w:t>согласно</w:t>
      </w:r>
      <w:r w:rsidRPr="007976B9">
        <w:rPr>
          <w:rFonts w:ascii="Times New Roman" w:hAnsi="Times New Roman" w:cs="Times New Roman"/>
          <w:b/>
          <w:sz w:val="28"/>
          <w:szCs w:val="28"/>
        </w:rPr>
        <w:t xml:space="preserve"> </w:t>
      </w:r>
      <w:r w:rsidRPr="007976B9">
        <w:rPr>
          <w:rStyle w:val="af1"/>
          <w:rFonts w:ascii="Times New Roman" w:hAnsi="Times New Roman" w:cs="Times New Roman"/>
          <w:b w:val="0"/>
          <w:color w:val="000000"/>
          <w:sz w:val="28"/>
          <w:szCs w:val="28"/>
          <w:shd w:val="clear" w:color="auto" w:fill="FFFFFF"/>
        </w:rPr>
        <w:t>Общероссийскому классификатору  видов  экономической деятельности (ОКВЭД).</w:t>
      </w:r>
    </w:p>
    <w:p w:rsidR="007976B9" w:rsidRPr="007976B9" w:rsidRDefault="007976B9" w:rsidP="007976B9">
      <w:pPr>
        <w:autoSpaceDE w:val="0"/>
        <w:autoSpaceDN w:val="0"/>
        <w:adjustRightInd w:val="0"/>
        <w:ind w:firstLine="540"/>
        <w:rPr>
          <w:rStyle w:val="af1"/>
          <w:b w:val="0"/>
          <w:color w:val="000000"/>
          <w:sz w:val="28"/>
          <w:szCs w:val="28"/>
          <w:shd w:val="clear" w:color="auto" w:fill="FFFFFF"/>
        </w:rPr>
      </w:pPr>
      <w:r w:rsidRPr="0094233B">
        <w:rPr>
          <w:sz w:val="28"/>
          <w:szCs w:val="28"/>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976B9">
        <w:rPr>
          <w:rStyle w:val="af1"/>
          <w:b w:val="0"/>
          <w:color w:val="000000"/>
          <w:sz w:val="28"/>
          <w:szCs w:val="28"/>
          <w:shd w:val="clear" w:color="auto" w:fill="FFFFFF"/>
        </w:rPr>
        <w:t>.</w:t>
      </w:r>
    </w:p>
    <w:p w:rsidR="007976B9" w:rsidRPr="007012E9" w:rsidRDefault="007976B9" w:rsidP="007976B9">
      <w:pPr>
        <w:pStyle w:val="ad"/>
        <w:ind w:firstLine="540"/>
        <w:rPr>
          <w:sz w:val="28"/>
          <w:szCs w:val="28"/>
        </w:rPr>
      </w:pPr>
      <w:r w:rsidRPr="007012E9">
        <w:rPr>
          <w:sz w:val="28"/>
          <w:szCs w:val="28"/>
        </w:rPr>
        <w:t xml:space="preserve">5.2.Заявка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7012E9">
        <w:rPr>
          <w:sz w:val="28"/>
          <w:szCs w:val="28"/>
        </w:rPr>
        <w:t>на________листах</w:t>
      </w:r>
      <w:proofErr w:type="spellEnd"/>
      <w:r w:rsidRPr="007012E9">
        <w:rPr>
          <w:sz w:val="28"/>
          <w:szCs w:val="28"/>
        </w:rPr>
        <w:t>».</w:t>
      </w:r>
    </w:p>
    <w:p w:rsidR="007976B9" w:rsidRPr="007012E9" w:rsidRDefault="007976B9" w:rsidP="007976B9">
      <w:pPr>
        <w:pStyle w:val="ad"/>
        <w:ind w:firstLine="540"/>
        <w:rPr>
          <w:sz w:val="28"/>
          <w:szCs w:val="28"/>
        </w:rPr>
      </w:pPr>
    </w:p>
    <w:p w:rsidR="007976B9" w:rsidRPr="007012E9" w:rsidRDefault="007976B9" w:rsidP="007976B9">
      <w:pPr>
        <w:autoSpaceDE w:val="0"/>
        <w:autoSpaceDN w:val="0"/>
        <w:adjustRightInd w:val="0"/>
        <w:ind w:firstLine="540"/>
        <w:rPr>
          <w:sz w:val="28"/>
          <w:szCs w:val="28"/>
        </w:rPr>
      </w:pPr>
      <w:r w:rsidRPr="007012E9">
        <w:rPr>
          <w:sz w:val="28"/>
          <w:szCs w:val="28"/>
        </w:rPr>
        <w:t>Электронная форма подачи заявки для участия в аукционе не допускается.</w:t>
      </w:r>
    </w:p>
    <w:p w:rsidR="007976B9" w:rsidRPr="007012E9" w:rsidRDefault="007976B9" w:rsidP="007976B9">
      <w:pPr>
        <w:pStyle w:val="ad"/>
        <w:ind w:firstLine="540"/>
        <w:rPr>
          <w:sz w:val="28"/>
          <w:szCs w:val="28"/>
        </w:rPr>
      </w:pPr>
      <w:r w:rsidRPr="007012E9">
        <w:rPr>
          <w:sz w:val="28"/>
          <w:szCs w:val="28"/>
        </w:rPr>
        <w:t>5.3.Опись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7976B9" w:rsidRPr="007012E9" w:rsidRDefault="007976B9" w:rsidP="007976B9">
      <w:pPr>
        <w:pStyle w:val="ad"/>
        <w:ind w:firstLine="540"/>
        <w:rPr>
          <w:sz w:val="28"/>
          <w:szCs w:val="28"/>
        </w:rPr>
      </w:pPr>
      <w:r w:rsidRPr="007012E9">
        <w:rPr>
          <w:sz w:val="28"/>
          <w:szCs w:val="28"/>
        </w:rPr>
        <w:t xml:space="preserve">5.4.Организатор аукциона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 </w:t>
      </w:r>
    </w:p>
    <w:p w:rsidR="007976B9" w:rsidRPr="007012E9" w:rsidRDefault="007976B9" w:rsidP="007976B9">
      <w:pPr>
        <w:pStyle w:val="ad"/>
        <w:ind w:firstLine="540"/>
        <w:rPr>
          <w:sz w:val="28"/>
          <w:szCs w:val="28"/>
          <w:u w:val="single"/>
        </w:rPr>
      </w:pPr>
      <w:r w:rsidRPr="007012E9">
        <w:rPr>
          <w:sz w:val="28"/>
          <w:szCs w:val="28"/>
        </w:rPr>
        <w:t>5.5.Срок приема заявок должен составлять не менее 30 (тридцати)  дней,  с момента размещения извещения о проведен</w:t>
      </w:r>
      <w:proofErr w:type="gramStart"/>
      <w:r w:rsidRPr="007012E9">
        <w:rPr>
          <w:sz w:val="28"/>
          <w:szCs w:val="28"/>
        </w:rPr>
        <w:t>ии ау</w:t>
      </w:r>
      <w:proofErr w:type="gramEnd"/>
      <w:r w:rsidRPr="007012E9">
        <w:rPr>
          <w:sz w:val="28"/>
          <w:szCs w:val="28"/>
        </w:rPr>
        <w:t>кциона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w:t>
      </w:r>
      <w:hyperlink r:id="rId18" w:history="1">
        <w:r w:rsidRPr="007012E9">
          <w:rPr>
            <w:rStyle w:val="a3"/>
            <w:sz w:val="28"/>
            <w:szCs w:val="28"/>
          </w:rPr>
          <w:t>http://soliletsk.ru</w:t>
        </w:r>
      </w:hyperlink>
      <w:r w:rsidRPr="007012E9">
        <w:rPr>
          <w:sz w:val="28"/>
          <w:szCs w:val="28"/>
          <w:u w:val="single"/>
        </w:rPr>
        <w:t>.</w:t>
      </w:r>
    </w:p>
    <w:p w:rsidR="007976B9" w:rsidRPr="007012E9" w:rsidRDefault="007976B9" w:rsidP="007976B9">
      <w:pPr>
        <w:pStyle w:val="ad"/>
        <w:ind w:firstLine="540"/>
        <w:rPr>
          <w:sz w:val="28"/>
          <w:szCs w:val="28"/>
        </w:rPr>
      </w:pPr>
      <w:r w:rsidRPr="007012E9">
        <w:rPr>
          <w:sz w:val="28"/>
          <w:szCs w:val="28"/>
        </w:rPr>
        <w:t>5.6.Заявка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7976B9" w:rsidRPr="007012E9" w:rsidRDefault="007976B9" w:rsidP="007976B9">
      <w:pPr>
        <w:pStyle w:val="ad"/>
        <w:ind w:firstLine="540"/>
        <w:rPr>
          <w:sz w:val="28"/>
          <w:szCs w:val="28"/>
        </w:rPr>
      </w:pPr>
      <w:r w:rsidRPr="007012E9">
        <w:rPr>
          <w:sz w:val="28"/>
          <w:szCs w:val="28"/>
        </w:rPr>
        <w:t>5.7. По каждому лоту претендент имеет право подать только одну заявку на участие в аукционе.</w:t>
      </w:r>
    </w:p>
    <w:p w:rsidR="007976B9" w:rsidRPr="007012E9" w:rsidRDefault="007976B9" w:rsidP="007976B9">
      <w:pPr>
        <w:pStyle w:val="ad"/>
        <w:ind w:firstLine="540"/>
        <w:rPr>
          <w:sz w:val="28"/>
          <w:szCs w:val="28"/>
        </w:rPr>
      </w:pPr>
      <w:r w:rsidRPr="007012E9">
        <w:rPr>
          <w:sz w:val="28"/>
          <w:szCs w:val="28"/>
        </w:rPr>
        <w:t>Претендент, подавший заявку на участие в аукционе, не вправе вносить в нее изменения.</w:t>
      </w:r>
    </w:p>
    <w:p w:rsidR="007976B9" w:rsidRPr="007012E9" w:rsidRDefault="007976B9" w:rsidP="007976B9">
      <w:pPr>
        <w:pStyle w:val="ad"/>
        <w:ind w:firstLine="540"/>
        <w:rPr>
          <w:sz w:val="28"/>
          <w:szCs w:val="28"/>
        </w:rPr>
      </w:pPr>
      <w:r w:rsidRPr="007012E9">
        <w:rPr>
          <w:sz w:val="28"/>
          <w:szCs w:val="28"/>
        </w:rPr>
        <w:t>5.8.Заявки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7976B9" w:rsidRPr="007012E9" w:rsidRDefault="007976B9" w:rsidP="007976B9">
      <w:pPr>
        <w:pStyle w:val="ad"/>
        <w:ind w:firstLine="540"/>
        <w:rPr>
          <w:sz w:val="28"/>
          <w:szCs w:val="28"/>
        </w:rPr>
      </w:pPr>
      <w:r w:rsidRPr="007012E9">
        <w:rPr>
          <w:sz w:val="28"/>
          <w:szCs w:val="28"/>
        </w:rPr>
        <w:t>5.9.Претендент приобретает статус участника аукциона с момента размещения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7012E9">
        <w:rPr>
          <w:sz w:val="28"/>
          <w:szCs w:val="28"/>
        </w:rPr>
        <w:t>соответствующими</w:t>
      </w:r>
      <w:proofErr w:type="gramEnd"/>
      <w:r w:rsidRPr="007012E9">
        <w:rPr>
          <w:sz w:val="28"/>
          <w:szCs w:val="28"/>
        </w:rPr>
        <w:t xml:space="preserve"> требованиям  аукционной документации.</w:t>
      </w:r>
    </w:p>
    <w:p w:rsidR="007976B9" w:rsidRPr="007012E9" w:rsidRDefault="007976B9" w:rsidP="007976B9">
      <w:pPr>
        <w:pStyle w:val="ad"/>
        <w:ind w:firstLine="540"/>
        <w:rPr>
          <w:sz w:val="28"/>
          <w:szCs w:val="28"/>
        </w:rPr>
      </w:pPr>
      <w:r w:rsidRPr="007012E9">
        <w:rPr>
          <w:sz w:val="28"/>
          <w:szCs w:val="28"/>
        </w:rPr>
        <w:t>5.10.Претендент не допускается к участию в аукционе по следующим основаниям:</w:t>
      </w:r>
    </w:p>
    <w:p w:rsidR="007976B9" w:rsidRPr="007012E9" w:rsidRDefault="007976B9" w:rsidP="007976B9">
      <w:pPr>
        <w:pStyle w:val="ad"/>
        <w:ind w:firstLine="540"/>
        <w:rPr>
          <w:sz w:val="28"/>
          <w:szCs w:val="28"/>
        </w:rPr>
      </w:pPr>
      <w:r w:rsidRPr="007012E9">
        <w:rPr>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7976B9" w:rsidRPr="007012E9" w:rsidRDefault="007976B9" w:rsidP="007976B9">
      <w:pPr>
        <w:pStyle w:val="ad"/>
        <w:ind w:firstLine="540"/>
        <w:rPr>
          <w:sz w:val="28"/>
          <w:szCs w:val="28"/>
        </w:rPr>
      </w:pPr>
      <w:r w:rsidRPr="007012E9">
        <w:rPr>
          <w:sz w:val="28"/>
          <w:szCs w:val="28"/>
        </w:rPr>
        <w:t>-заявка подана лицом, не уполномоченным претендентом на осуществление таких действий;</w:t>
      </w:r>
    </w:p>
    <w:p w:rsidR="007976B9" w:rsidRPr="007012E9" w:rsidRDefault="007976B9" w:rsidP="007976B9">
      <w:pPr>
        <w:pStyle w:val="ad"/>
        <w:ind w:firstLine="540"/>
        <w:rPr>
          <w:sz w:val="28"/>
          <w:szCs w:val="28"/>
        </w:rPr>
      </w:pPr>
      <w:r w:rsidRPr="007012E9">
        <w:rPr>
          <w:sz w:val="28"/>
          <w:szCs w:val="28"/>
        </w:rPr>
        <w:t>-на дату рассмотрения заявок документально не подтверждено (отсутствует) поступление задатка на счет, указанный в информационном сообщении.</w:t>
      </w:r>
    </w:p>
    <w:p w:rsidR="007976B9" w:rsidRPr="007012E9" w:rsidRDefault="007976B9" w:rsidP="007976B9">
      <w:pPr>
        <w:pStyle w:val="ad"/>
        <w:ind w:firstLine="708"/>
        <w:rPr>
          <w:sz w:val="28"/>
          <w:szCs w:val="28"/>
        </w:rPr>
      </w:pPr>
      <w:r w:rsidRPr="007012E9">
        <w:rPr>
          <w:sz w:val="28"/>
          <w:szCs w:val="28"/>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7976B9" w:rsidRPr="007012E9" w:rsidRDefault="007976B9" w:rsidP="007976B9">
      <w:pPr>
        <w:pStyle w:val="ad"/>
        <w:ind w:firstLine="284"/>
        <w:rPr>
          <w:sz w:val="28"/>
          <w:szCs w:val="28"/>
        </w:rPr>
      </w:pPr>
      <w:r w:rsidRPr="007012E9">
        <w:rPr>
          <w:sz w:val="28"/>
          <w:szCs w:val="28"/>
        </w:rPr>
        <w:t xml:space="preserve">     Перечень оснований для отказа претенденту в участии в аукционе является исчерпывающим.</w:t>
      </w:r>
    </w:p>
    <w:p w:rsidR="007976B9" w:rsidRPr="007012E9" w:rsidRDefault="007976B9" w:rsidP="007976B9">
      <w:pPr>
        <w:widowControl w:val="0"/>
        <w:shd w:val="clear" w:color="auto" w:fill="FFFFFF" w:themeFill="background1"/>
        <w:ind w:right="125" w:firstLine="284"/>
        <w:jc w:val="center"/>
        <w:rPr>
          <w:sz w:val="28"/>
          <w:szCs w:val="28"/>
        </w:rPr>
      </w:pPr>
    </w:p>
    <w:p w:rsidR="007976B9" w:rsidRDefault="007976B9" w:rsidP="007976B9">
      <w:pPr>
        <w:widowControl w:val="0"/>
        <w:ind w:right="125" w:firstLine="284"/>
        <w:jc w:val="center"/>
        <w:rPr>
          <w:sz w:val="28"/>
          <w:szCs w:val="28"/>
        </w:rPr>
      </w:pPr>
      <w:r w:rsidRPr="007012E9">
        <w:rPr>
          <w:sz w:val="28"/>
          <w:szCs w:val="28"/>
        </w:rPr>
        <w:t>6.Способы разъяснения положений аукционной документации</w:t>
      </w:r>
    </w:p>
    <w:p w:rsidR="007976B9" w:rsidRPr="007012E9" w:rsidRDefault="007976B9" w:rsidP="007976B9">
      <w:pPr>
        <w:widowControl w:val="0"/>
        <w:ind w:right="125" w:firstLine="284"/>
        <w:jc w:val="center"/>
        <w:rPr>
          <w:sz w:val="28"/>
          <w:szCs w:val="28"/>
        </w:rPr>
      </w:pPr>
    </w:p>
    <w:p w:rsidR="007976B9" w:rsidRPr="007012E9" w:rsidRDefault="007976B9" w:rsidP="007976B9">
      <w:pPr>
        <w:widowControl w:val="0"/>
        <w:tabs>
          <w:tab w:val="left" w:pos="2640"/>
        </w:tabs>
        <w:spacing w:line="228" w:lineRule="auto"/>
        <w:ind w:firstLine="660"/>
        <w:rPr>
          <w:sz w:val="28"/>
          <w:szCs w:val="28"/>
        </w:rPr>
      </w:pPr>
      <w:r w:rsidRPr="007012E9">
        <w:rPr>
          <w:sz w:val="28"/>
          <w:szCs w:val="28"/>
        </w:rPr>
        <w:t>6.1.Претендент вправе обратиться за разъяснениями положений аукционной документации к организатору аукциона в письменной форме,  в том числе в  форме электронного документа по адресам, указанным в извещении.</w:t>
      </w:r>
    </w:p>
    <w:p w:rsidR="007976B9" w:rsidRPr="007012E9" w:rsidRDefault="007976B9" w:rsidP="007976B9">
      <w:pPr>
        <w:widowControl w:val="0"/>
        <w:ind w:right="-2" w:firstLine="660"/>
        <w:rPr>
          <w:sz w:val="28"/>
          <w:szCs w:val="28"/>
        </w:rPr>
      </w:pPr>
      <w:r w:rsidRPr="007012E9">
        <w:rPr>
          <w:sz w:val="28"/>
          <w:szCs w:val="28"/>
        </w:rPr>
        <w:t xml:space="preserve">6.2.Организатор аукциона обязан в течение двух рабочих дней </w:t>
      </w:r>
      <w:proofErr w:type="gramStart"/>
      <w:r w:rsidRPr="007012E9">
        <w:rPr>
          <w:sz w:val="28"/>
          <w:szCs w:val="28"/>
        </w:rPr>
        <w:t>с даты поступления</w:t>
      </w:r>
      <w:proofErr w:type="gramEnd"/>
      <w:r w:rsidRPr="007012E9">
        <w:rPr>
          <w:sz w:val="28"/>
          <w:szCs w:val="28"/>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976B9" w:rsidRPr="007012E9" w:rsidRDefault="007976B9" w:rsidP="007976B9">
      <w:pPr>
        <w:widowControl w:val="0"/>
        <w:ind w:right="-2" w:firstLine="660"/>
        <w:rPr>
          <w:sz w:val="28"/>
          <w:szCs w:val="28"/>
        </w:rPr>
      </w:pPr>
      <w:r w:rsidRPr="007012E9">
        <w:rPr>
          <w:sz w:val="28"/>
          <w:szCs w:val="28"/>
        </w:rPr>
        <w:t xml:space="preserve">6.3.Организатор аукциона в течение одного рабочего дня </w:t>
      </w:r>
      <w:proofErr w:type="gramStart"/>
      <w:r w:rsidRPr="007012E9">
        <w:rPr>
          <w:sz w:val="28"/>
          <w:szCs w:val="28"/>
        </w:rPr>
        <w:t>с даты направления</w:t>
      </w:r>
      <w:proofErr w:type="gramEnd"/>
      <w:r w:rsidRPr="007012E9">
        <w:rPr>
          <w:sz w:val="28"/>
          <w:szCs w:val="28"/>
        </w:rPr>
        <w:t xml:space="preserve"> разъяснения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sidRPr="007012E9">
        <w:rPr>
          <w:sz w:val="28"/>
          <w:szCs w:val="28"/>
        </w:rPr>
        <w:t>Илецкого</w:t>
      </w:r>
      <w:proofErr w:type="spellEnd"/>
      <w:r w:rsidRPr="007012E9">
        <w:rPr>
          <w:sz w:val="28"/>
          <w:szCs w:val="28"/>
        </w:rPr>
        <w:t xml:space="preserve"> городского округа с указанием предмета запроса, но без указания заинтересованного лица, от которого поступил запрос. </w:t>
      </w:r>
    </w:p>
    <w:p w:rsidR="007976B9" w:rsidRPr="007012E9" w:rsidRDefault="007976B9" w:rsidP="007976B9">
      <w:pPr>
        <w:widowControl w:val="0"/>
        <w:ind w:right="-2" w:firstLine="660"/>
        <w:rPr>
          <w:sz w:val="28"/>
          <w:szCs w:val="28"/>
        </w:rPr>
      </w:pPr>
    </w:p>
    <w:p w:rsidR="007976B9" w:rsidRDefault="007976B9" w:rsidP="007976B9">
      <w:pPr>
        <w:widowControl w:val="0"/>
        <w:shd w:val="clear" w:color="auto" w:fill="FFFFFF"/>
        <w:ind w:right="125" w:firstLine="284"/>
        <w:jc w:val="center"/>
        <w:rPr>
          <w:sz w:val="28"/>
          <w:szCs w:val="28"/>
        </w:rPr>
      </w:pPr>
      <w:r w:rsidRPr="007012E9">
        <w:rPr>
          <w:sz w:val="28"/>
          <w:szCs w:val="28"/>
        </w:rPr>
        <w:t>7. Внесение изменений в документацию об аукционе</w:t>
      </w:r>
    </w:p>
    <w:p w:rsidR="007976B9" w:rsidRPr="007012E9" w:rsidRDefault="007976B9" w:rsidP="007976B9">
      <w:pPr>
        <w:widowControl w:val="0"/>
        <w:shd w:val="clear" w:color="auto" w:fill="FFFFFF"/>
        <w:ind w:right="125" w:firstLine="284"/>
        <w:jc w:val="center"/>
        <w:rPr>
          <w:sz w:val="28"/>
          <w:szCs w:val="28"/>
        </w:rPr>
      </w:pPr>
    </w:p>
    <w:p w:rsidR="007976B9" w:rsidRPr="007012E9" w:rsidRDefault="007976B9" w:rsidP="007976B9">
      <w:pPr>
        <w:widowControl w:val="0"/>
        <w:shd w:val="clear" w:color="auto" w:fill="FFFFFF"/>
        <w:ind w:right="125" w:firstLine="720"/>
        <w:rPr>
          <w:sz w:val="28"/>
          <w:szCs w:val="28"/>
        </w:rPr>
      </w:pPr>
      <w:r w:rsidRPr="007012E9">
        <w:rPr>
          <w:sz w:val="28"/>
          <w:szCs w:val="28"/>
        </w:rPr>
        <w:t>7.1.Внесение изменений в аукционную документацию осуществляется в соответствии с действующим законодательством  Российской Федерации.</w:t>
      </w:r>
    </w:p>
    <w:p w:rsidR="007976B9" w:rsidRPr="007012E9" w:rsidRDefault="007976B9" w:rsidP="007976B9">
      <w:pPr>
        <w:widowControl w:val="0"/>
        <w:autoSpaceDE w:val="0"/>
        <w:autoSpaceDN w:val="0"/>
        <w:ind w:right="-1" w:firstLine="709"/>
        <w:outlineLvl w:val="2"/>
        <w:rPr>
          <w:sz w:val="28"/>
          <w:szCs w:val="28"/>
        </w:rPr>
      </w:pPr>
      <w:r w:rsidRPr="007012E9">
        <w:rPr>
          <w:sz w:val="28"/>
          <w:szCs w:val="28"/>
        </w:rPr>
        <w:t xml:space="preserve">7.2.Организатор аукциона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7976B9" w:rsidRPr="007012E9" w:rsidRDefault="007976B9" w:rsidP="007976B9">
      <w:pPr>
        <w:widowControl w:val="0"/>
        <w:autoSpaceDE w:val="0"/>
        <w:autoSpaceDN w:val="0"/>
        <w:ind w:right="-1" w:firstLine="709"/>
        <w:outlineLvl w:val="2"/>
        <w:rPr>
          <w:sz w:val="28"/>
          <w:szCs w:val="28"/>
        </w:rPr>
      </w:pPr>
      <w:r w:rsidRPr="007012E9">
        <w:rPr>
          <w:spacing w:val="3"/>
          <w:sz w:val="28"/>
          <w:szCs w:val="28"/>
        </w:rPr>
        <w:t xml:space="preserve">Сообщение о внесении изменений </w:t>
      </w:r>
      <w:r w:rsidRPr="007012E9">
        <w:rPr>
          <w:sz w:val="28"/>
          <w:szCs w:val="28"/>
        </w:rPr>
        <w:t xml:space="preserve">в аукционную документацию </w:t>
      </w:r>
      <w:r w:rsidRPr="007012E9">
        <w:rPr>
          <w:spacing w:val="3"/>
          <w:sz w:val="28"/>
          <w:szCs w:val="28"/>
        </w:rPr>
        <w:t xml:space="preserve">доводится до сведения всех заявителей путем его размещения </w:t>
      </w:r>
      <w:r w:rsidRPr="007012E9">
        <w:rPr>
          <w:sz w:val="28"/>
          <w:szCs w:val="28"/>
        </w:rPr>
        <w:t>на официальном сайте администрации Соль-</w:t>
      </w:r>
      <w:proofErr w:type="spellStart"/>
      <w:r w:rsidRPr="007012E9">
        <w:rPr>
          <w:sz w:val="28"/>
          <w:szCs w:val="28"/>
        </w:rPr>
        <w:t>Илецкого</w:t>
      </w:r>
      <w:proofErr w:type="spellEnd"/>
      <w:r w:rsidRPr="007012E9">
        <w:rPr>
          <w:sz w:val="28"/>
          <w:szCs w:val="28"/>
        </w:rPr>
        <w:t xml:space="preserve"> городского округа в течение одного рабочего дня </w:t>
      </w:r>
      <w:proofErr w:type="gramStart"/>
      <w:r w:rsidRPr="007012E9">
        <w:rPr>
          <w:sz w:val="28"/>
          <w:szCs w:val="28"/>
        </w:rPr>
        <w:t>с даты принятия</w:t>
      </w:r>
      <w:proofErr w:type="gramEnd"/>
      <w:r w:rsidRPr="007012E9">
        <w:rPr>
          <w:sz w:val="28"/>
          <w:szCs w:val="28"/>
        </w:rPr>
        <w:t xml:space="preserve"> указанного решения. </w:t>
      </w:r>
    </w:p>
    <w:p w:rsidR="007976B9" w:rsidRPr="007012E9" w:rsidRDefault="007976B9" w:rsidP="007976B9">
      <w:pPr>
        <w:widowControl w:val="0"/>
        <w:autoSpaceDE w:val="0"/>
        <w:autoSpaceDN w:val="0"/>
        <w:ind w:right="-1" w:firstLine="709"/>
        <w:outlineLvl w:val="2"/>
        <w:rPr>
          <w:sz w:val="28"/>
          <w:szCs w:val="28"/>
          <w:u w:val="single"/>
        </w:rPr>
      </w:pPr>
      <w:r w:rsidRPr="007012E9">
        <w:rPr>
          <w:sz w:val="28"/>
          <w:szCs w:val="28"/>
        </w:rPr>
        <w:t xml:space="preserve">При этом срок подачи заявок на участие в аукционе должен быть продлен таким образом, чтобы период </w:t>
      </w:r>
      <w:proofErr w:type="gramStart"/>
      <w:r w:rsidRPr="007012E9">
        <w:rPr>
          <w:sz w:val="28"/>
          <w:szCs w:val="28"/>
        </w:rPr>
        <w:t>с даты размещения</w:t>
      </w:r>
      <w:proofErr w:type="gramEnd"/>
      <w:r w:rsidRPr="007012E9">
        <w:rPr>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7976B9" w:rsidRDefault="007976B9" w:rsidP="007976B9">
      <w:pPr>
        <w:autoSpaceDE w:val="0"/>
        <w:autoSpaceDN w:val="0"/>
        <w:adjustRightInd w:val="0"/>
        <w:jc w:val="center"/>
        <w:outlineLvl w:val="2"/>
        <w:rPr>
          <w:sz w:val="28"/>
          <w:szCs w:val="28"/>
        </w:rPr>
      </w:pPr>
    </w:p>
    <w:p w:rsidR="007976B9" w:rsidRPr="007012E9" w:rsidRDefault="007976B9" w:rsidP="007976B9">
      <w:pPr>
        <w:autoSpaceDE w:val="0"/>
        <w:autoSpaceDN w:val="0"/>
        <w:adjustRightInd w:val="0"/>
        <w:jc w:val="center"/>
        <w:outlineLvl w:val="2"/>
        <w:rPr>
          <w:sz w:val="28"/>
          <w:szCs w:val="28"/>
        </w:rPr>
      </w:pPr>
      <w:r w:rsidRPr="007012E9">
        <w:rPr>
          <w:sz w:val="28"/>
          <w:szCs w:val="28"/>
        </w:rPr>
        <w:t>8. Порядок проведения и оформление результатов аукциона</w:t>
      </w:r>
    </w:p>
    <w:p w:rsidR="007976B9" w:rsidRDefault="007976B9" w:rsidP="007976B9">
      <w:pPr>
        <w:autoSpaceDE w:val="0"/>
        <w:autoSpaceDN w:val="0"/>
        <w:adjustRightInd w:val="0"/>
        <w:jc w:val="center"/>
        <w:rPr>
          <w:sz w:val="28"/>
          <w:szCs w:val="28"/>
        </w:rPr>
      </w:pPr>
      <w:r w:rsidRPr="007012E9">
        <w:rPr>
          <w:sz w:val="28"/>
          <w:szCs w:val="28"/>
        </w:rPr>
        <w:t>(далее - аукцион)</w:t>
      </w:r>
    </w:p>
    <w:p w:rsidR="007976B9" w:rsidRPr="007012E9" w:rsidRDefault="007976B9" w:rsidP="007976B9">
      <w:pPr>
        <w:autoSpaceDE w:val="0"/>
        <w:autoSpaceDN w:val="0"/>
        <w:adjustRightInd w:val="0"/>
        <w:jc w:val="center"/>
        <w:rPr>
          <w:sz w:val="28"/>
          <w:szCs w:val="28"/>
        </w:rPr>
      </w:pPr>
    </w:p>
    <w:p w:rsidR="007976B9" w:rsidRPr="007012E9" w:rsidRDefault="007976B9" w:rsidP="007976B9">
      <w:pPr>
        <w:autoSpaceDE w:val="0"/>
        <w:autoSpaceDN w:val="0"/>
        <w:adjustRightInd w:val="0"/>
        <w:ind w:firstLine="540"/>
        <w:rPr>
          <w:sz w:val="28"/>
          <w:szCs w:val="28"/>
        </w:rPr>
      </w:pPr>
      <w:r w:rsidRPr="007012E9">
        <w:rPr>
          <w:sz w:val="28"/>
          <w:szCs w:val="28"/>
        </w:rPr>
        <w:t xml:space="preserve">8.1.Аукцион проводится в день, время и  месте, </w:t>
      </w:r>
      <w:proofErr w:type="gramStart"/>
      <w:r w:rsidRPr="007012E9">
        <w:rPr>
          <w:sz w:val="28"/>
          <w:szCs w:val="28"/>
        </w:rPr>
        <w:t>указанные</w:t>
      </w:r>
      <w:proofErr w:type="gramEnd"/>
      <w:r w:rsidRPr="007012E9">
        <w:rPr>
          <w:sz w:val="28"/>
          <w:szCs w:val="28"/>
        </w:rPr>
        <w:t xml:space="preserve"> в извещении  о проведении аукциона.</w:t>
      </w:r>
    </w:p>
    <w:p w:rsidR="007976B9" w:rsidRPr="007012E9" w:rsidRDefault="007976B9" w:rsidP="007976B9">
      <w:pPr>
        <w:autoSpaceDE w:val="0"/>
        <w:autoSpaceDN w:val="0"/>
        <w:adjustRightInd w:val="0"/>
        <w:ind w:firstLine="540"/>
        <w:rPr>
          <w:sz w:val="28"/>
          <w:szCs w:val="28"/>
        </w:rPr>
      </w:pPr>
      <w:r w:rsidRPr="007012E9">
        <w:rPr>
          <w:sz w:val="28"/>
          <w:szCs w:val="28"/>
        </w:rPr>
        <w:t>Участники аукциона (их представители) в день проведения аукциона до его начала обязаны пройти регистрацию в комиссии по проведению аукциона. Регистрация начинается в объявленном месте проведения аукциона за 30 минут до начала проведения аукциона и заканчивается за 10 минут до начала проведения аукциона.</w:t>
      </w:r>
    </w:p>
    <w:p w:rsidR="007976B9" w:rsidRPr="007012E9" w:rsidRDefault="007976B9" w:rsidP="007976B9">
      <w:pPr>
        <w:autoSpaceDE w:val="0"/>
        <w:autoSpaceDN w:val="0"/>
        <w:adjustRightInd w:val="0"/>
        <w:ind w:firstLine="540"/>
        <w:rPr>
          <w:sz w:val="28"/>
          <w:szCs w:val="28"/>
        </w:rPr>
      </w:pPr>
      <w:r w:rsidRPr="007012E9">
        <w:rPr>
          <w:sz w:val="28"/>
          <w:szCs w:val="28"/>
        </w:rPr>
        <w:t>Участники аукциона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7976B9" w:rsidRPr="007012E9" w:rsidRDefault="007976B9" w:rsidP="007976B9">
      <w:pPr>
        <w:autoSpaceDE w:val="0"/>
        <w:autoSpaceDN w:val="0"/>
        <w:adjustRightInd w:val="0"/>
        <w:ind w:firstLine="540"/>
        <w:rPr>
          <w:sz w:val="28"/>
          <w:szCs w:val="28"/>
        </w:rPr>
      </w:pPr>
      <w:r w:rsidRPr="007012E9">
        <w:rPr>
          <w:sz w:val="28"/>
          <w:szCs w:val="28"/>
        </w:rPr>
        <w:t>Зарегистрированным участникам аукциона (их представителям) выдается карточка с номером участника аукциона, который соответствует регистрационному номеру участника аукциона  (аукционная карточка).</w:t>
      </w:r>
    </w:p>
    <w:p w:rsidR="007976B9" w:rsidRPr="007012E9" w:rsidRDefault="007976B9" w:rsidP="007976B9">
      <w:pPr>
        <w:autoSpaceDE w:val="0"/>
        <w:autoSpaceDN w:val="0"/>
        <w:adjustRightInd w:val="0"/>
        <w:ind w:firstLine="540"/>
        <w:rPr>
          <w:sz w:val="28"/>
          <w:szCs w:val="28"/>
        </w:rPr>
      </w:pPr>
      <w:r w:rsidRPr="007012E9">
        <w:rPr>
          <w:sz w:val="28"/>
          <w:szCs w:val="28"/>
        </w:rPr>
        <w:t>Участники аукциона, не зарегистрировавшиеся в установленное время, к участию в аукционе не допускаются.</w:t>
      </w:r>
    </w:p>
    <w:p w:rsidR="007976B9" w:rsidRPr="007012E9" w:rsidRDefault="007976B9" w:rsidP="007976B9">
      <w:pPr>
        <w:autoSpaceDE w:val="0"/>
        <w:autoSpaceDN w:val="0"/>
        <w:adjustRightInd w:val="0"/>
        <w:ind w:firstLine="540"/>
        <w:rPr>
          <w:sz w:val="28"/>
          <w:szCs w:val="28"/>
        </w:rPr>
      </w:pPr>
      <w:r w:rsidRPr="007012E9">
        <w:rPr>
          <w:sz w:val="28"/>
          <w:szCs w:val="28"/>
        </w:rPr>
        <w:t>8.2.Аукцион ведет аукциони</w:t>
      </w:r>
      <w:proofErr w:type="gramStart"/>
      <w:r w:rsidRPr="007012E9">
        <w:rPr>
          <w:sz w:val="28"/>
          <w:szCs w:val="28"/>
        </w:rPr>
        <w:t>ст в пр</w:t>
      </w:r>
      <w:proofErr w:type="gramEnd"/>
      <w:r w:rsidRPr="007012E9">
        <w:rPr>
          <w:sz w:val="28"/>
          <w:szCs w:val="28"/>
        </w:rPr>
        <w:t>исутствие аукционной комиссии и обеспечивает порядок при проведении аукциона. Протокол аукциона ведет секретарь.</w:t>
      </w:r>
    </w:p>
    <w:p w:rsidR="007976B9" w:rsidRPr="007012E9" w:rsidRDefault="007976B9" w:rsidP="007976B9">
      <w:pPr>
        <w:widowControl w:val="0"/>
        <w:tabs>
          <w:tab w:val="left" w:pos="1440"/>
        </w:tabs>
        <w:ind w:firstLine="660"/>
        <w:rPr>
          <w:sz w:val="28"/>
          <w:szCs w:val="28"/>
        </w:rPr>
      </w:pPr>
      <w:r w:rsidRPr="007012E9">
        <w:rPr>
          <w:sz w:val="28"/>
          <w:szCs w:val="28"/>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7976B9" w:rsidRPr="007012E9" w:rsidRDefault="007976B9" w:rsidP="007976B9">
      <w:pPr>
        <w:autoSpaceDE w:val="0"/>
        <w:autoSpaceDN w:val="0"/>
        <w:adjustRightInd w:val="0"/>
        <w:ind w:firstLine="540"/>
        <w:rPr>
          <w:sz w:val="28"/>
          <w:szCs w:val="28"/>
        </w:rPr>
      </w:pPr>
      <w:r w:rsidRPr="007012E9">
        <w:rPr>
          <w:sz w:val="28"/>
          <w:szCs w:val="28"/>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7976B9" w:rsidRPr="007012E9" w:rsidRDefault="007976B9" w:rsidP="007976B9">
      <w:pPr>
        <w:widowControl w:val="0"/>
        <w:ind w:firstLine="660"/>
        <w:rPr>
          <w:sz w:val="28"/>
          <w:szCs w:val="28"/>
        </w:rPr>
      </w:pPr>
      <w:r w:rsidRPr="007012E9">
        <w:rPr>
          <w:sz w:val="28"/>
          <w:szCs w:val="28"/>
        </w:rPr>
        <w:t>8.3.После открытия аукциона аукционист:</w:t>
      </w:r>
    </w:p>
    <w:p w:rsidR="007976B9" w:rsidRPr="007012E9" w:rsidRDefault="007976B9" w:rsidP="007976B9">
      <w:pPr>
        <w:widowControl w:val="0"/>
        <w:ind w:firstLine="660"/>
        <w:rPr>
          <w:sz w:val="28"/>
          <w:szCs w:val="28"/>
        </w:rPr>
      </w:pPr>
      <w:r w:rsidRPr="007012E9">
        <w:rPr>
          <w:sz w:val="28"/>
          <w:szCs w:val="28"/>
        </w:rPr>
        <w:t>-объявляет правила и порядок проведения аукциона;</w:t>
      </w:r>
    </w:p>
    <w:p w:rsidR="007976B9" w:rsidRPr="007012E9" w:rsidRDefault="007976B9" w:rsidP="007976B9">
      <w:pPr>
        <w:widowControl w:val="0"/>
        <w:ind w:firstLine="660"/>
        <w:rPr>
          <w:sz w:val="28"/>
          <w:szCs w:val="28"/>
        </w:rPr>
      </w:pPr>
      <w:r w:rsidRPr="007012E9">
        <w:rPr>
          <w:sz w:val="28"/>
          <w:szCs w:val="28"/>
        </w:rPr>
        <w:t>-оглашает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7976B9" w:rsidRPr="007012E9" w:rsidRDefault="007976B9" w:rsidP="007976B9">
      <w:pPr>
        <w:widowControl w:val="0"/>
        <w:ind w:firstLine="660"/>
        <w:rPr>
          <w:sz w:val="28"/>
          <w:szCs w:val="28"/>
        </w:rPr>
      </w:pPr>
      <w:r w:rsidRPr="007012E9">
        <w:rPr>
          <w:sz w:val="28"/>
          <w:szCs w:val="28"/>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7976B9" w:rsidRPr="007012E9" w:rsidRDefault="007976B9" w:rsidP="007976B9">
      <w:pPr>
        <w:widowControl w:val="0"/>
        <w:ind w:firstLine="660"/>
        <w:rPr>
          <w:sz w:val="28"/>
          <w:szCs w:val="28"/>
        </w:rPr>
      </w:pPr>
      <w:r w:rsidRPr="007012E9">
        <w:rPr>
          <w:sz w:val="28"/>
          <w:szCs w:val="28"/>
        </w:rPr>
        <w:t>8.4.Аукцион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7012E9">
        <w:rPr>
          <w:sz w:val="28"/>
          <w:szCs w:val="28"/>
        </w:rPr>
        <w:t>ои ау</w:t>
      </w:r>
      <w:proofErr w:type="gramEnd"/>
      <w:r w:rsidRPr="007012E9">
        <w:rPr>
          <w:sz w:val="28"/>
          <w:szCs w:val="28"/>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7976B9" w:rsidRPr="007012E9" w:rsidRDefault="007976B9" w:rsidP="007976B9">
      <w:pPr>
        <w:widowControl w:val="0"/>
        <w:tabs>
          <w:tab w:val="left" w:pos="1440"/>
        </w:tabs>
        <w:ind w:firstLine="660"/>
        <w:rPr>
          <w:sz w:val="28"/>
          <w:szCs w:val="28"/>
        </w:rPr>
      </w:pPr>
      <w:r w:rsidRPr="007012E9">
        <w:rPr>
          <w:sz w:val="28"/>
          <w:szCs w:val="28"/>
        </w:rPr>
        <w:t>По завершени</w:t>
      </w:r>
      <w:proofErr w:type="gramStart"/>
      <w:r w:rsidRPr="007012E9">
        <w:rPr>
          <w:sz w:val="28"/>
          <w:szCs w:val="28"/>
        </w:rPr>
        <w:t>е</w:t>
      </w:r>
      <w:proofErr w:type="gramEnd"/>
      <w:r w:rsidRPr="007012E9">
        <w:rPr>
          <w:sz w:val="28"/>
          <w:szCs w:val="28"/>
        </w:rPr>
        <w:t xml:space="preserve"> аукциона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7976B9" w:rsidRPr="007012E9" w:rsidRDefault="007976B9" w:rsidP="007976B9">
      <w:pPr>
        <w:autoSpaceDE w:val="0"/>
        <w:autoSpaceDN w:val="0"/>
        <w:adjustRightInd w:val="0"/>
        <w:ind w:firstLine="540"/>
        <w:rPr>
          <w:sz w:val="28"/>
          <w:szCs w:val="28"/>
        </w:rPr>
      </w:pPr>
      <w:r w:rsidRPr="007012E9">
        <w:rPr>
          <w:sz w:val="28"/>
          <w:szCs w:val="28"/>
        </w:rPr>
        <w:t>Аукционист объявляет об окончан</w:t>
      </w:r>
      <w:proofErr w:type="gramStart"/>
      <w:r w:rsidRPr="007012E9">
        <w:rPr>
          <w:sz w:val="28"/>
          <w:szCs w:val="28"/>
        </w:rPr>
        <w:t>ии ау</w:t>
      </w:r>
      <w:proofErr w:type="gramEnd"/>
      <w:r w:rsidRPr="007012E9">
        <w:rPr>
          <w:sz w:val="28"/>
          <w:szCs w:val="28"/>
        </w:rPr>
        <w:t>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7976B9" w:rsidRPr="007012E9" w:rsidRDefault="007976B9" w:rsidP="007976B9">
      <w:pPr>
        <w:autoSpaceDE w:val="0"/>
        <w:autoSpaceDN w:val="0"/>
        <w:adjustRightInd w:val="0"/>
        <w:ind w:firstLine="540"/>
        <w:rPr>
          <w:sz w:val="28"/>
          <w:szCs w:val="28"/>
        </w:rPr>
      </w:pPr>
      <w:r w:rsidRPr="007012E9">
        <w:rPr>
          <w:sz w:val="28"/>
          <w:szCs w:val="28"/>
        </w:rPr>
        <w:t xml:space="preserve"> 8.5. Во время проведения аукциона ведется аудиозапись.</w:t>
      </w:r>
    </w:p>
    <w:p w:rsidR="007976B9" w:rsidRPr="007012E9" w:rsidRDefault="007976B9" w:rsidP="007976B9">
      <w:pPr>
        <w:widowControl w:val="0"/>
        <w:tabs>
          <w:tab w:val="left" w:pos="1440"/>
        </w:tabs>
        <w:rPr>
          <w:sz w:val="28"/>
          <w:szCs w:val="28"/>
        </w:rPr>
      </w:pPr>
      <w:r w:rsidRPr="007012E9">
        <w:rPr>
          <w:sz w:val="28"/>
          <w:szCs w:val="28"/>
        </w:rPr>
        <w:t xml:space="preserve">         </w:t>
      </w:r>
      <w:proofErr w:type="gramStart"/>
      <w:r w:rsidRPr="007012E9">
        <w:rPr>
          <w:sz w:val="28"/>
          <w:szCs w:val="28"/>
        </w:rPr>
        <w:t>8.6.Результаты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w:t>
      </w:r>
      <w:proofErr w:type="gramEnd"/>
      <w:r w:rsidRPr="007012E9">
        <w:rPr>
          <w:sz w:val="28"/>
          <w:szCs w:val="28"/>
        </w:rPr>
        <w:t xml:space="preserve"> подведения итогов аукциона. Протокол подведения итогов аукциона подписывается членами аукционной комиссии, и хранится у Организатора аукциона </w:t>
      </w:r>
      <w:r w:rsidRPr="007012E9">
        <w:rPr>
          <w:rFonts w:eastAsia="Calibri"/>
          <w:sz w:val="28"/>
          <w:szCs w:val="28"/>
          <w:lang w:eastAsia="en-US"/>
        </w:rPr>
        <w:t>не менее пяти лет с момента его подписания</w:t>
      </w:r>
      <w:r w:rsidRPr="007012E9">
        <w:rPr>
          <w:sz w:val="28"/>
          <w:szCs w:val="28"/>
        </w:rPr>
        <w:t>.</w:t>
      </w:r>
    </w:p>
    <w:p w:rsidR="007976B9" w:rsidRPr="007012E9" w:rsidRDefault="007976B9" w:rsidP="007976B9">
      <w:pPr>
        <w:autoSpaceDE w:val="0"/>
        <w:autoSpaceDN w:val="0"/>
        <w:adjustRightInd w:val="0"/>
        <w:ind w:firstLine="540"/>
        <w:rPr>
          <w:sz w:val="28"/>
          <w:szCs w:val="28"/>
        </w:rPr>
      </w:pPr>
      <w:r w:rsidRPr="007012E9">
        <w:rPr>
          <w:sz w:val="28"/>
          <w:szCs w:val="28"/>
        </w:rPr>
        <w:t xml:space="preserve">8.7.Протокол подведения итогов аукциона  в течение 3-х  (трех)  рабочих дней, следующих за днем </w:t>
      </w:r>
      <w:proofErr w:type="gramStart"/>
      <w:r w:rsidRPr="007012E9">
        <w:rPr>
          <w:sz w:val="28"/>
          <w:szCs w:val="28"/>
        </w:rPr>
        <w:t>подписания протокола подведения итогов аукциона</w:t>
      </w:r>
      <w:proofErr w:type="gramEnd"/>
      <w:r w:rsidRPr="007012E9">
        <w:rPr>
          <w:sz w:val="28"/>
          <w:szCs w:val="28"/>
        </w:rPr>
        <w:t xml:space="preserve">     размещается организатором аукциона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widowControl w:val="0"/>
        <w:tabs>
          <w:tab w:val="left" w:pos="567"/>
          <w:tab w:val="left" w:pos="1440"/>
        </w:tabs>
        <w:rPr>
          <w:sz w:val="28"/>
          <w:szCs w:val="28"/>
        </w:rPr>
      </w:pPr>
      <w:r w:rsidRPr="007012E9">
        <w:rPr>
          <w:sz w:val="28"/>
          <w:szCs w:val="28"/>
        </w:rPr>
        <w:tab/>
        <w:t>8.8.Протокол подведения итогов аукциона является основанием для заключения с победителем аукциона  договора на  право  размещения нестационарного торгового объекта.</w:t>
      </w:r>
    </w:p>
    <w:p w:rsidR="007976B9" w:rsidRPr="007012E9" w:rsidRDefault="007976B9" w:rsidP="007976B9">
      <w:pPr>
        <w:autoSpaceDE w:val="0"/>
        <w:autoSpaceDN w:val="0"/>
        <w:adjustRightInd w:val="0"/>
        <w:ind w:firstLine="540"/>
        <w:rPr>
          <w:sz w:val="28"/>
          <w:szCs w:val="28"/>
        </w:rPr>
      </w:pPr>
      <w:r w:rsidRPr="007012E9">
        <w:rPr>
          <w:sz w:val="28"/>
          <w:szCs w:val="28"/>
        </w:rPr>
        <w:t xml:space="preserve">8.9.В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  </w:t>
      </w:r>
    </w:p>
    <w:p w:rsidR="007976B9" w:rsidRPr="007012E9" w:rsidRDefault="007976B9" w:rsidP="007976B9">
      <w:pPr>
        <w:autoSpaceDE w:val="0"/>
        <w:autoSpaceDN w:val="0"/>
        <w:adjustRightInd w:val="0"/>
        <w:ind w:firstLine="540"/>
        <w:rPr>
          <w:sz w:val="28"/>
          <w:szCs w:val="28"/>
        </w:rPr>
      </w:pPr>
      <w:r w:rsidRPr="007012E9">
        <w:rPr>
          <w:sz w:val="28"/>
          <w:szCs w:val="28"/>
        </w:rPr>
        <w:t>8.10.Победителю аукциона задаток засчитывается в сумму оплаты приобретенного им права на размещение нестационарного торгового объекта.</w:t>
      </w:r>
    </w:p>
    <w:p w:rsidR="007976B9" w:rsidRPr="007012E9" w:rsidRDefault="007976B9" w:rsidP="007976B9">
      <w:pPr>
        <w:autoSpaceDE w:val="0"/>
        <w:autoSpaceDN w:val="0"/>
        <w:adjustRightInd w:val="0"/>
        <w:ind w:firstLine="540"/>
        <w:rPr>
          <w:sz w:val="28"/>
          <w:szCs w:val="28"/>
        </w:rPr>
      </w:pPr>
      <w:r w:rsidRPr="007012E9">
        <w:rPr>
          <w:sz w:val="28"/>
          <w:szCs w:val="28"/>
        </w:rPr>
        <w:t>8.11.Задаток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7976B9" w:rsidRPr="007012E9" w:rsidRDefault="007976B9" w:rsidP="007976B9">
      <w:pPr>
        <w:widowControl w:val="0"/>
        <w:rPr>
          <w:sz w:val="28"/>
          <w:szCs w:val="28"/>
        </w:rPr>
      </w:pPr>
      <w:r w:rsidRPr="007012E9">
        <w:rPr>
          <w:sz w:val="28"/>
          <w:szCs w:val="28"/>
        </w:rPr>
        <w:t xml:space="preserve">       8.12. Аукцион признается несостоявшимся в случаях, если:</w:t>
      </w:r>
    </w:p>
    <w:p w:rsidR="007976B9" w:rsidRPr="007012E9" w:rsidRDefault="007976B9" w:rsidP="007976B9">
      <w:pPr>
        <w:widowControl w:val="0"/>
        <w:ind w:firstLine="660"/>
        <w:rPr>
          <w:sz w:val="28"/>
          <w:szCs w:val="28"/>
        </w:rPr>
      </w:pPr>
      <w:r w:rsidRPr="007012E9">
        <w:rPr>
          <w:sz w:val="28"/>
          <w:szCs w:val="28"/>
        </w:rPr>
        <w:t>-в аукционе участвовало менее двух участников. В этом случае Организатор аукциона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7976B9" w:rsidRPr="007012E9" w:rsidRDefault="007976B9" w:rsidP="007976B9">
      <w:pPr>
        <w:widowControl w:val="0"/>
        <w:spacing w:line="300" w:lineRule="exact"/>
        <w:ind w:firstLine="660"/>
        <w:rPr>
          <w:sz w:val="28"/>
          <w:szCs w:val="28"/>
        </w:rPr>
      </w:pPr>
      <w:r w:rsidRPr="007012E9">
        <w:rPr>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976B9" w:rsidRPr="007012E9" w:rsidRDefault="007976B9" w:rsidP="007976B9">
      <w:pPr>
        <w:autoSpaceDE w:val="0"/>
        <w:autoSpaceDN w:val="0"/>
        <w:adjustRightInd w:val="0"/>
        <w:ind w:firstLine="540"/>
        <w:rPr>
          <w:sz w:val="28"/>
          <w:szCs w:val="28"/>
        </w:rPr>
      </w:pPr>
      <w:r w:rsidRPr="007012E9">
        <w:rPr>
          <w:sz w:val="28"/>
          <w:szCs w:val="28"/>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7976B9" w:rsidRPr="007012E9" w:rsidRDefault="007976B9" w:rsidP="007976B9">
      <w:pPr>
        <w:widowControl w:val="0"/>
        <w:ind w:firstLine="660"/>
        <w:rPr>
          <w:sz w:val="28"/>
          <w:szCs w:val="28"/>
        </w:rPr>
      </w:pPr>
      <w:r w:rsidRPr="007012E9">
        <w:rPr>
          <w:sz w:val="28"/>
          <w:szCs w:val="28"/>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7976B9" w:rsidRPr="007012E9" w:rsidRDefault="007976B9" w:rsidP="007976B9">
      <w:pPr>
        <w:autoSpaceDE w:val="0"/>
        <w:autoSpaceDN w:val="0"/>
        <w:adjustRightInd w:val="0"/>
        <w:ind w:firstLine="540"/>
        <w:rPr>
          <w:sz w:val="28"/>
          <w:szCs w:val="28"/>
        </w:rPr>
      </w:pPr>
      <w:r w:rsidRPr="007012E9">
        <w:rPr>
          <w:sz w:val="28"/>
          <w:szCs w:val="28"/>
        </w:rPr>
        <w:t>8.13.Победитель аукциона при уклонении от подписания Договора утрачивает право на размещение нестационарного торгового объекта, а внесенный им задаток не подлежит возврату. Решение о признании его победителем аукциона аннулируется, и победителем признается участник, сделавший предпоследнее предложение.</w:t>
      </w:r>
    </w:p>
    <w:p w:rsidR="007976B9" w:rsidRPr="007012E9" w:rsidRDefault="007976B9" w:rsidP="007976B9">
      <w:pPr>
        <w:autoSpaceDE w:val="0"/>
        <w:autoSpaceDN w:val="0"/>
        <w:adjustRightInd w:val="0"/>
        <w:ind w:firstLine="540"/>
        <w:rPr>
          <w:sz w:val="28"/>
          <w:szCs w:val="28"/>
        </w:rPr>
      </w:pPr>
      <w:r w:rsidRPr="007012E9">
        <w:rPr>
          <w:sz w:val="28"/>
          <w:szCs w:val="28"/>
        </w:rPr>
        <w:t>8.14.В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7976B9" w:rsidRDefault="007976B9" w:rsidP="007976B9">
      <w:pPr>
        <w:tabs>
          <w:tab w:val="left" w:pos="567"/>
        </w:tabs>
        <w:rPr>
          <w:sz w:val="28"/>
          <w:szCs w:val="28"/>
        </w:rPr>
      </w:pPr>
      <w:r w:rsidRPr="007012E9">
        <w:rPr>
          <w:sz w:val="28"/>
          <w:szCs w:val="28"/>
        </w:rPr>
        <w:t xml:space="preserve">       8.15.Документация об аукционе  хранится у организатора аукциона, не менее пяти лет.</w:t>
      </w:r>
    </w:p>
    <w:p w:rsidR="007976B9" w:rsidRPr="007012E9" w:rsidRDefault="007976B9" w:rsidP="007976B9">
      <w:pPr>
        <w:tabs>
          <w:tab w:val="left" w:pos="567"/>
        </w:tabs>
        <w:rPr>
          <w:sz w:val="28"/>
          <w:szCs w:val="28"/>
        </w:rPr>
      </w:pPr>
    </w:p>
    <w:p w:rsidR="007976B9" w:rsidRPr="007012E9" w:rsidRDefault="007976B9" w:rsidP="007976B9">
      <w:pPr>
        <w:widowControl w:val="0"/>
        <w:tabs>
          <w:tab w:val="left" w:pos="567"/>
          <w:tab w:val="left" w:pos="1440"/>
        </w:tabs>
        <w:jc w:val="center"/>
        <w:rPr>
          <w:sz w:val="28"/>
          <w:szCs w:val="28"/>
        </w:rPr>
      </w:pPr>
      <w:r w:rsidRPr="007012E9">
        <w:rPr>
          <w:sz w:val="28"/>
          <w:szCs w:val="28"/>
        </w:rPr>
        <w:t xml:space="preserve">          9.Порядок заключения и досрочного</w:t>
      </w:r>
    </w:p>
    <w:p w:rsidR="007976B9" w:rsidRDefault="007976B9" w:rsidP="007976B9">
      <w:pPr>
        <w:pStyle w:val="ConsPlusNormal"/>
        <w:tabs>
          <w:tab w:val="left" w:pos="709"/>
        </w:tabs>
        <w:ind w:firstLine="709"/>
        <w:jc w:val="center"/>
        <w:rPr>
          <w:rFonts w:ascii="Times New Roman" w:hAnsi="Times New Roman" w:cs="Times New Roman"/>
          <w:sz w:val="28"/>
          <w:szCs w:val="28"/>
        </w:rPr>
      </w:pPr>
      <w:r w:rsidRPr="007012E9">
        <w:rPr>
          <w:rFonts w:ascii="Times New Roman" w:hAnsi="Times New Roman" w:cs="Times New Roman"/>
          <w:sz w:val="28"/>
          <w:szCs w:val="28"/>
        </w:rPr>
        <w:t>прекращения действия Договора</w:t>
      </w: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p>
    <w:p w:rsidR="007976B9" w:rsidRPr="007012E9" w:rsidRDefault="007976B9" w:rsidP="007976B9">
      <w:pPr>
        <w:pStyle w:val="ad"/>
        <w:ind w:firstLine="708"/>
        <w:rPr>
          <w:sz w:val="28"/>
          <w:szCs w:val="28"/>
        </w:rPr>
      </w:pPr>
      <w:r w:rsidRPr="007012E9">
        <w:rPr>
          <w:sz w:val="28"/>
          <w:szCs w:val="28"/>
        </w:rPr>
        <w:t>9.1.С победителем аукциона администрация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заключает договор на  право размещения  нестационарного торгового объекта. </w:t>
      </w:r>
    </w:p>
    <w:p w:rsidR="007976B9" w:rsidRPr="007012E9" w:rsidRDefault="007976B9" w:rsidP="007976B9">
      <w:pPr>
        <w:tabs>
          <w:tab w:val="left" w:pos="7535"/>
        </w:tabs>
        <w:spacing w:after="0"/>
        <w:rPr>
          <w:sz w:val="28"/>
          <w:szCs w:val="28"/>
        </w:rPr>
      </w:pPr>
      <w:r w:rsidRPr="007012E9">
        <w:rPr>
          <w:sz w:val="28"/>
          <w:szCs w:val="28"/>
        </w:rPr>
        <w:t xml:space="preserve">          9.2.Срок расположения нестационарного торгового объекта устанавливается аукционной документацией  на   проведение   аукциона  «Продажа  права  на  размещение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(сезонное, круглогодичное) (далее – аукционная документация).</w:t>
      </w:r>
    </w:p>
    <w:p w:rsidR="007976B9" w:rsidRPr="007012E9" w:rsidRDefault="007976B9" w:rsidP="007976B9">
      <w:pPr>
        <w:pStyle w:val="ConsPlusNormal"/>
        <w:spacing w:before="220"/>
        <w:ind w:firstLine="540"/>
        <w:jc w:val="both"/>
        <w:rPr>
          <w:rFonts w:ascii="Times New Roman" w:hAnsi="Times New Roman" w:cs="Times New Roman"/>
          <w:sz w:val="28"/>
          <w:szCs w:val="28"/>
        </w:rPr>
      </w:pPr>
      <w:r w:rsidRPr="007012E9">
        <w:rPr>
          <w:rFonts w:ascii="Times New Roman" w:hAnsi="Times New Roman" w:cs="Times New Roman"/>
          <w:sz w:val="28"/>
          <w:szCs w:val="28"/>
        </w:rPr>
        <w:t>Договор на размещение НТО</w:t>
      </w:r>
      <w:r>
        <w:rPr>
          <w:rFonts w:ascii="Times New Roman" w:hAnsi="Times New Roman" w:cs="Times New Roman"/>
          <w:sz w:val="28"/>
          <w:szCs w:val="28"/>
        </w:rPr>
        <w:t xml:space="preserve"> круглогодичного функционирования</w:t>
      </w:r>
      <w:r w:rsidRPr="007012E9">
        <w:rPr>
          <w:rFonts w:ascii="Times New Roman" w:hAnsi="Times New Roman" w:cs="Times New Roman"/>
          <w:sz w:val="28"/>
          <w:szCs w:val="28"/>
        </w:rPr>
        <w:t xml:space="preserve"> заключается на срок, установленный в  аукционной документации на проведение аукциона, но не менее чем на пять лет.</w:t>
      </w:r>
    </w:p>
    <w:p w:rsidR="007976B9" w:rsidRPr="007012E9" w:rsidRDefault="007976B9" w:rsidP="007976B9">
      <w:pPr>
        <w:pStyle w:val="ConsPlusNormal"/>
        <w:spacing w:before="220"/>
        <w:ind w:firstLine="540"/>
        <w:jc w:val="both"/>
        <w:rPr>
          <w:rFonts w:ascii="Times New Roman" w:hAnsi="Times New Roman" w:cs="Times New Roman"/>
          <w:sz w:val="28"/>
          <w:szCs w:val="28"/>
        </w:rPr>
      </w:pPr>
      <w:r w:rsidRPr="007012E9">
        <w:rPr>
          <w:rFonts w:ascii="Times New Roman" w:hAnsi="Times New Roman" w:cs="Times New Roman"/>
          <w:sz w:val="28"/>
          <w:szCs w:val="28"/>
        </w:rPr>
        <w:t>Размещение сезонных нестационарных торговых объектов осуществляется на срок, установленный  аукционной документацией на проведение аукциона,  в соответствии  с  периодом действия сезона.</w:t>
      </w:r>
    </w:p>
    <w:p w:rsidR="007976B9" w:rsidRPr="007012E9" w:rsidRDefault="007976B9" w:rsidP="007976B9">
      <w:pPr>
        <w:pStyle w:val="ad"/>
        <w:ind w:firstLine="708"/>
        <w:rPr>
          <w:sz w:val="28"/>
          <w:szCs w:val="28"/>
        </w:rPr>
      </w:pPr>
      <w:r w:rsidRPr="007012E9">
        <w:rPr>
          <w:sz w:val="28"/>
          <w:szCs w:val="28"/>
        </w:rPr>
        <w:t xml:space="preserve">9.3.Размер платы по Договору, заключаемому  по результатам аукциона, определяется по итогам проведения  аукциона. </w:t>
      </w:r>
    </w:p>
    <w:p w:rsidR="007976B9" w:rsidRPr="007012E9" w:rsidRDefault="007976B9" w:rsidP="007976B9">
      <w:pPr>
        <w:pStyle w:val="ad"/>
        <w:ind w:firstLine="708"/>
        <w:rPr>
          <w:sz w:val="28"/>
          <w:szCs w:val="28"/>
        </w:rPr>
      </w:pPr>
      <w:r w:rsidRPr="007012E9">
        <w:rPr>
          <w:sz w:val="28"/>
          <w:szCs w:val="28"/>
        </w:rPr>
        <w:t xml:space="preserve">9.4.Внесение платы по договору на право размещения нестационарного торгового объекта осуществляется путем перечисления денежных средств на лицевой счет Организатора аукциона. </w:t>
      </w:r>
    </w:p>
    <w:p w:rsidR="007976B9" w:rsidRPr="007012E9" w:rsidRDefault="007976B9" w:rsidP="007976B9">
      <w:pPr>
        <w:pStyle w:val="ConsPlusNormal"/>
        <w:spacing w:before="220"/>
        <w:ind w:firstLine="540"/>
        <w:jc w:val="both"/>
        <w:rPr>
          <w:rFonts w:ascii="Times New Roman" w:hAnsi="Times New Roman" w:cs="Times New Roman"/>
          <w:sz w:val="28"/>
          <w:szCs w:val="28"/>
        </w:rPr>
      </w:pPr>
      <w:r w:rsidRPr="007012E9">
        <w:rPr>
          <w:rFonts w:ascii="Times New Roman" w:hAnsi="Times New Roman" w:cs="Times New Roman"/>
          <w:sz w:val="28"/>
          <w:szCs w:val="28"/>
        </w:rPr>
        <w:t xml:space="preserve">В случае заключения Договора на размещение сезонных нестационарных торговых объектов, в соответствии  с  периодом действия сезона,  плата перечисляется в размере, </w:t>
      </w:r>
      <w:proofErr w:type="gramStart"/>
      <w:r w:rsidRPr="007012E9">
        <w:rPr>
          <w:rFonts w:ascii="Times New Roman" w:hAnsi="Times New Roman" w:cs="Times New Roman"/>
          <w:sz w:val="28"/>
          <w:szCs w:val="28"/>
        </w:rPr>
        <w:t>определенной</w:t>
      </w:r>
      <w:proofErr w:type="gramEnd"/>
      <w:r w:rsidRPr="007012E9">
        <w:rPr>
          <w:rFonts w:ascii="Times New Roman" w:hAnsi="Times New Roman" w:cs="Times New Roman"/>
          <w:sz w:val="28"/>
          <w:szCs w:val="28"/>
        </w:rPr>
        <w:t xml:space="preserve"> по итогам аукциона  (с зачетом ранее внесенного задатка за участие в аукционе).</w:t>
      </w:r>
    </w:p>
    <w:p w:rsidR="007976B9" w:rsidRPr="007012E9" w:rsidRDefault="007976B9" w:rsidP="007976B9">
      <w:pPr>
        <w:pStyle w:val="ad"/>
        <w:ind w:firstLine="708"/>
        <w:rPr>
          <w:sz w:val="28"/>
          <w:szCs w:val="28"/>
        </w:rPr>
      </w:pPr>
      <w:r w:rsidRPr="007012E9">
        <w:rPr>
          <w:sz w:val="28"/>
          <w:szCs w:val="28"/>
        </w:rPr>
        <w:t xml:space="preserve">В случае заключения договора на размещение нестационарных торговых объектов  круглогодичного функционирования,  ежегодная плата перечисляется в размере,  </w:t>
      </w:r>
      <w:proofErr w:type="gramStart"/>
      <w:r w:rsidRPr="007012E9">
        <w:rPr>
          <w:sz w:val="28"/>
          <w:szCs w:val="28"/>
        </w:rPr>
        <w:t>определенной</w:t>
      </w:r>
      <w:proofErr w:type="gramEnd"/>
      <w:r w:rsidRPr="007012E9">
        <w:rPr>
          <w:sz w:val="28"/>
          <w:szCs w:val="28"/>
        </w:rPr>
        <w:t xml:space="preserve"> по итогам аукциона,  за первый год размещения нестационарных торговых объектов (с зачетом ранее  внесенного задатка на участие в аукционе).</w:t>
      </w:r>
    </w:p>
    <w:p w:rsidR="007976B9" w:rsidRPr="007012E9" w:rsidRDefault="007976B9" w:rsidP="007976B9">
      <w:pPr>
        <w:pStyle w:val="ad"/>
        <w:ind w:firstLine="708"/>
        <w:rPr>
          <w:sz w:val="28"/>
          <w:szCs w:val="28"/>
        </w:rPr>
      </w:pPr>
      <w:r w:rsidRPr="007012E9">
        <w:rPr>
          <w:sz w:val="28"/>
          <w:szCs w:val="28"/>
        </w:rPr>
        <w:t>Перечисление денежных средств осуществляется  в течени</w:t>
      </w:r>
      <w:proofErr w:type="gramStart"/>
      <w:r w:rsidRPr="007012E9">
        <w:rPr>
          <w:sz w:val="28"/>
          <w:szCs w:val="28"/>
        </w:rPr>
        <w:t>и</w:t>
      </w:r>
      <w:proofErr w:type="gramEnd"/>
      <w:r w:rsidRPr="007012E9">
        <w:rPr>
          <w:sz w:val="28"/>
          <w:szCs w:val="28"/>
        </w:rPr>
        <w:t xml:space="preserve">  5 (пяти) рабочих дней,  следующих за днем  подписания протокола подведения итогов аукциона. 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  </w:t>
      </w:r>
    </w:p>
    <w:p w:rsidR="007976B9" w:rsidRPr="007012E9" w:rsidRDefault="007976B9" w:rsidP="007976B9">
      <w:pPr>
        <w:pStyle w:val="ad"/>
        <w:ind w:firstLine="708"/>
        <w:rPr>
          <w:sz w:val="28"/>
          <w:szCs w:val="28"/>
        </w:rPr>
      </w:pPr>
      <w:r w:rsidRPr="007012E9">
        <w:rPr>
          <w:sz w:val="28"/>
          <w:szCs w:val="28"/>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7976B9" w:rsidRPr="007012E9" w:rsidRDefault="007976B9" w:rsidP="007976B9">
      <w:pPr>
        <w:pStyle w:val="ad"/>
        <w:ind w:firstLine="708"/>
        <w:rPr>
          <w:spacing w:val="2"/>
          <w:sz w:val="28"/>
          <w:szCs w:val="28"/>
          <w:shd w:val="clear" w:color="auto" w:fill="FFFFFF"/>
        </w:rPr>
      </w:pPr>
      <w:r w:rsidRPr="007012E9">
        <w:rPr>
          <w:spacing w:val="2"/>
          <w:sz w:val="28"/>
          <w:szCs w:val="28"/>
          <w:shd w:val="clear" w:color="auto" w:fill="FFFFFF"/>
        </w:rPr>
        <w:t xml:space="preserve">9.5.В случае заключения Договора </w:t>
      </w:r>
      <w:r w:rsidRPr="007012E9">
        <w:rPr>
          <w:sz w:val="28"/>
          <w:szCs w:val="28"/>
        </w:rPr>
        <w:t>на размещение нестационарных торговых объектов круглогодичного функционирования (12 месяцев) р</w:t>
      </w:r>
      <w:r w:rsidRPr="007012E9">
        <w:rPr>
          <w:spacing w:val="2"/>
          <w:sz w:val="28"/>
          <w:szCs w:val="28"/>
          <w:shd w:val="clear" w:color="auto" w:fill="FFFFFF"/>
        </w:rPr>
        <w:t xml:space="preserve">азмер платы </w:t>
      </w:r>
      <w:r w:rsidRPr="007012E9">
        <w:rPr>
          <w:sz w:val="28"/>
          <w:szCs w:val="28"/>
        </w:rPr>
        <w:t xml:space="preserve">подлежит  пересмотру ежегодно на уровень  </w:t>
      </w:r>
      <w:proofErr w:type="gramStart"/>
      <w:r w:rsidRPr="007012E9">
        <w:rPr>
          <w:sz w:val="28"/>
          <w:szCs w:val="28"/>
        </w:rPr>
        <w:t>инфляции</w:t>
      </w:r>
      <w:proofErr w:type="gramEnd"/>
      <w:r w:rsidRPr="007012E9">
        <w:rPr>
          <w:sz w:val="28"/>
          <w:szCs w:val="28"/>
        </w:rPr>
        <w:t xml:space="preserve"> на текущий финансовый год в соответствии с Федеральным законом о федеральном бюджете  на соответствующий год</w:t>
      </w:r>
      <w:r w:rsidRPr="007012E9">
        <w:rPr>
          <w:spacing w:val="2"/>
          <w:sz w:val="28"/>
          <w:szCs w:val="28"/>
          <w:shd w:val="clear" w:color="auto" w:fill="FFFFFF"/>
        </w:rPr>
        <w:t>.</w:t>
      </w:r>
    </w:p>
    <w:p w:rsidR="007976B9" w:rsidRPr="007012E9" w:rsidRDefault="007976B9" w:rsidP="007976B9">
      <w:pPr>
        <w:pStyle w:val="ad"/>
        <w:ind w:firstLine="708"/>
        <w:rPr>
          <w:spacing w:val="2"/>
          <w:sz w:val="28"/>
          <w:szCs w:val="28"/>
          <w:shd w:val="clear" w:color="auto" w:fill="FFFFFF"/>
        </w:rPr>
      </w:pPr>
      <w:r w:rsidRPr="007012E9">
        <w:rPr>
          <w:spacing w:val="2"/>
          <w:sz w:val="28"/>
          <w:szCs w:val="28"/>
          <w:shd w:val="clear" w:color="auto" w:fill="FFFFFF"/>
        </w:rPr>
        <w:t xml:space="preserve">В этих случаях исчисление и уплата Хозяйствующим субъектом  </w:t>
      </w:r>
      <w:r w:rsidRPr="007012E9">
        <w:rPr>
          <w:sz w:val="28"/>
          <w:szCs w:val="28"/>
        </w:rPr>
        <w:t>платы по договору на право размещения нестационарного торгового объекта осуществляется на основании дополнительных соглашений к Договору,  до срока окончания договора.</w:t>
      </w:r>
    </w:p>
    <w:p w:rsidR="007976B9" w:rsidRPr="007012E9" w:rsidRDefault="007976B9" w:rsidP="007976B9">
      <w:pPr>
        <w:pStyle w:val="ad"/>
        <w:ind w:firstLine="708"/>
        <w:rPr>
          <w:sz w:val="28"/>
          <w:szCs w:val="28"/>
        </w:rPr>
      </w:pPr>
      <w:r w:rsidRPr="007012E9">
        <w:rPr>
          <w:sz w:val="28"/>
          <w:szCs w:val="28"/>
        </w:rPr>
        <w:t>9.6.Договор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7976B9" w:rsidRPr="007012E9" w:rsidRDefault="007976B9" w:rsidP="007976B9">
      <w:pPr>
        <w:pStyle w:val="ad"/>
        <w:rPr>
          <w:sz w:val="28"/>
          <w:szCs w:val="28"/>
        </w:rPr>
      </w:pPr>
      <w:r w:rsidRPr="007012E9">
        <w:rPr>
          <w:sz w:val="28"/>
          <w:szCs w:val="28"/>
        </w:rPr>
        <w:t xml:space="preserve">          9.7.В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7976B9" w:rsidRPr="007012E9" w:rsidRDefault="007976B9" w:rsidP="007976B9">
      <w:pPr>
        <w:pStyle w:val="ad"/>
        <w:ind w:firstLine="708"/>
        <w:rPr>
          <w:sz w:val="28"/>
          <w:szCs w:val="28"/>
        </w:rPr>
      </w:pPr>
      <w:r w:rsidRPr="007012E9">
        <w:rPr>
          <w:sz w:val="28"/>
          <w:szCs w:val="28"/>
        </w:rPr>
        <w:t xml:space="preserve">9.8.В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Pr="007012E9">
        <w:rPr>
          <w:sz w:val="28"/>
          <w:szCs w:val="28"/>
        </w:rPr>
        <w:t>оплатили цену договора</w:t>
      </w:r>
      <w:proofErr w:type="gramEnd"/>
      <w:r w:rsidRPr="007012E9">
        <w:rPr>
          <w:sz w:val="28"/>
          <w:szCs w:val="28"/>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7976B9" w:rsidRPr="007012E9" w:rsidRDefault="007976B9" w:rsidP="007976B9">
      <w:pPr>
        <w:pStyle w:val="ad"/>
        <w:ind w:firstLine="708"/>
        <w:rPr>
          <w:sz w:val="28"/>
          <w:szCs w:val="28"/>
        </w:rPr>
      </w:pPr>
      <w:r w:rsidRPr="007012E9">
        <w:rPr>
          <w:sz w:val="28"/>
          <w:szCs w:val="28"/>
        </w:rPr>
        <w:t>9.9.Специализация нестационарного торгового объекта является существенным условием Договора.</w:t>
      </w:r>
    </w:p>
    <w:p w:rsidR="007976B9" w:rsidRPr="007012E9" w:rsidRDefault="007976B9" w:rsidP="007976B9">
      <w:pPr>
        <w:pStyle w:val="ad"/>
        <w:rPr>
          <w:sz w:val="28"/>
          <w:szCs w:val="28"/>
        </w:rPr>
      </w:pPr>
      <w:r w:rsidRPr="007012E9">
        <w:rPr>
          <w:sz w:val="28"/>
          <w:szCs w:val="28"/>
        </w:rPr>
        <w:t xml:space="preserve">          9.10.Договор заключается отдельно на каждый нестационарный торговый объект.</w:t>
      </w:r>
    </w:p>
    <w:p w:rsidR="007976B9" w:rsidRPr="007012E9" w:rsidRDefault="007976B9" w:rsidP="007976B9">
      <w:pPr>
        <w:pStyle w:val="ad"/>
        <w:rPr>
          <w:sz w:val="28"/>
          <w:szCs w:val="28"/>
        </w:rPr>
      </w:pPr>
      <w:r w:rsidRPr="007012E9">
        <w:rPr>
          <w:sz w:val="28"/>
          <w:szCs w:val="28"/>
        </w:rPr>
        <w:t xml:space="preserve">          9.11.Основанием для досрочного расторжения  договорных отношений у Администрации с </w:t>
      </w:r>
      <w:r w:rsidRPr="007012E9">
        <w:rPr>
          <w:sz w:val="28"/>
          <w:szCs w:val="28"/>
          <w:lang w:eastAsia="en-US"/>
        </w:rPr>
        <w:t>Хозяйствующим субъекто</w:t>
      </w:r>
      <w:r w:rsidRPr="007012E9">
        <w:rPr>
          <w:sz w:val="28"/>
          <w:szCs w:val="28"/>
        </w:rPr>
        <w:t xml:space="preserve">м, являются факты нарушений им условий договора и действующего законодательства. </w:t>
      </w:r>
    </w:p>
    <w:p w:rsidR="007976B9" w:rsidRPr="007012E9" w:rsidRDefault="007976B9" w:rsidP="007976B9">
      <w:pPr>
        <w:pStyle w:val="ad"/>
        <w:ind w:firstLine="708"/>
        <w:rPr>
          <w:sz w:val="28"/>
          <w:szCs w:val="28"/>
        </w:rPr>
      </w:pPr>
      <w:r w:rsidRPr="007012E9">
        <w:rPr>
          <w:sz w:val="28"/>
          <w:szCs w:val="28"/>
        </w:rPr>
        <w:t>9.12.Договор расторгается в случаях:</w:t>
      </w:r>
    </w:p>
    <w:p w:rsidR="007976B9" w:rsidRPr="007012E9" w:rsidRDefault="007976B9" w:rsidP="007976B9">
      <w:pPr>
        <w:pStyle w:val="ad"/>
        <w:ind w:firstLine="708"/>
        <w:rPr>
          <w:sz w:val="28"/>
          <w:szCs w:val="28"/>
        </w:rPr>
      </w:pPr>
      <w:r w:rsidRPr="007012E9">
        <w:rPr>
          <w:sz w:val="28"/>
          <w:szCs w:val="28"/>
        </w:rPr>
        <w:t xml:space="preserve">1)ликвидации юридического  лица,  являющегося  </w:t>
      </w:r>
      <w:r w:rsidRPr="007012E9">
        <w:rPr>
          <w:sz w:val="28"/>
          <w:szCs w:val="28"/>
          <w:lang w:eastAsia="en-US"/>
        </w:rPr>
        <w:t>Хозяйствующим субъектом</w:t>
      </w:r>
      <w:r w:rsidRPr="007012E9">
        <w:rPr>
          <w:sz w:val="28"/>
          <w:szCs w:val="28"/>
        </w:rPr>
        <w:t>, в соответствии с гражданским законодательством Российской Федерации;</w:t>
      </w:r>
    </w:p>
    <w:p w:rsidR="007976B9" w:rsidRPr="007012E9" w:rsidRDefault="007976B9" w:rsidP="007976B9">
      <w:pPr>
        <w:pStyle w:val="ad"/>
        <w:ind w:firstLine="708"/>
        <w:rPr>
          <w:sz w:val="28"/>
          <w:szCs w:val="28"/>
        </w:rPr>
      </w:pPr>
      <w:r w:rsidRPr="007012E9">
        <w:rPr>
          <w:sz w:val="28"/>
          <w:szCs w:val="28"/>
        </w:rPr>
        <w:t xml:space="preserve">2)прекращения деятельности физического лица, являющегося Хозяйствующим субъектом, в качестве индивидуального предпринимателя  и физические лица - плательщики налога на профессиональный доход; </w:t>
      </w:r>
    </w:p>
    <w:p w:rsidR="007976B9" w:rsidRPr="007012E9" w:rsidRDefault="007976B9" w:rsidP="007976B9">
      <w:pPr>
        <w:pStyle w:val="ad"/>
        <w:ind w:firstLine="708"/>
        <w:rPr>
          <w:sz w:val="28"/>
          <w:szCs w:val="28"/>
        </w:rPr>
      </w:pPr>
      <w:r w:rsidRPr="007012E9">
        <w:rPr>
          <w:sz w:val="28"/>
          <w:szCs w:val="28"/>
        </w:rPr>
        <w:t>3) по соглашению сторон договора.</w:t>
      </w:r>
    </w:p>
    <w:p w:rsidR="007976B9" w:rsidRPr="007012E9" w:rsidRDefault="007976B9" w:rsidP="007976B9">
      <w:pPr>
        <w:pStyle w:val="ad"/>
        <w:ind w:firstLine="708"/>
        <w:rPr>
          <w:sz w:val="28"/>
          <w:szCs w:val="28"/>
        </w:rPr>
      </w:pPr>
      <w:r w:rsidRPr="007012E9">
        <w:rPr>
          <w:sz w:val="28"/>
          <w:szCs w:val="28"/>
        </w:rPr>
        <w:t>9.13.Действие Договора может быть прекращено администрацией Соль-</w:t>
      </w:r>
      <w:proofErr w:type="spellStart"/>
      <w:r w:rsidRPr="007012E9">
        <w:rPr>
          <w:sz w:val="28"/>
          <w:szCs w:val="28"/>
        </w:rPr>
        <w:t>Илецкого</w:t>
      </w:r>
      <w:proofErr w:type="spellEnd"/>
      <w:r w:rsidRPr="007012E9">
        <w:rPr>
          <w:sz w:val="28"/>
          <w:szCs w:val="28"/>
        </w:rPr>
        <w:t xml:space="preserve"> городского округа досрочно в одностороннем порядке в следующих случаях:</w:t>
      </w:r>
    </w:p>
    <w:p w:rsidR="007976B9" w:rsidRPr="007012E9" w:rsidRDefault="007976B9" w:rsidP="007976B9">
      <w:pPr>
        <w:pStyle w:val="ad"/>
        <w:ind w:firstLine="708"/>
        <w:rPr>
          <w:sz w:val="28"/>
          <w:szCs w:val="28"/>
        </w:rPr>
      </w:pPr>
      <w:r w:rsidRPr="007012E9">
        <w:rPr>
          <w:sz w:val="28"/>
          <w:szCs w:val="28"/>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7976B9" w:rsidRPr="007012E9" w:rsidRDefault="007976B9" w:rsidP="007976B9">
      <w:pPr>
        <w:pStyle w:val="ad"/>
        <w:ind w:firstLine="708"/>
        <w:rPr>
          <w:sz w:val="28"/>
          <w:szCs w:val="28"/>
        </w:rPr>
      </w:pPr>
      <w:r w:rsidRPr="007012E9">
        <w:rPr>
          <w:sz w:val="28"/>
          <w:szCs w:val="28"/>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7976B9" w:rsidRPr="007012E9" w:rsidRDefault="007976B9" w:rsidP="007976B9">
      <w:pPr>
        <w:pStyle w:val="ad"/>
        <w:ind w:firstLine="708"/>
        <w:rPr>
          <w:sz w:val="28"/>
          <w:szCs w:val="28"/>
        </w:rPr>
      </w:pPr>
      <w:r w:rsidRPr="007012E9">
        <w:rPr>
          <w:sz w:val="28"/>
          <w:szCs w:val="28"/>
        </w:rPr>
        <w:t xml:space="preserve">-неисполнения субъектом торговли требования органа местного самоуправления </w:t>
      </w:r>
      <w:proofErr w:type="gramStart"/>
      <w:r w:rsidRPr="007012E9">
        <w:rPr>
          <w:sz w:val="28"/>
          <w:szCs w:val="28"/>
        </w:rPr>
        <w:t>об устранении нарушенных обязательств в соответствии с договором на размещение НТО в срок</w:t>
      </w:r>
      <w:proofErr w:type="gramEnd"/>
      <w:r w:rsidRPr="007012E9">
        <w:rPr>
          <w:sz w:val="28"/>
          <w:szCs w:val="28"/>
        </w:rPr>
        <w:t>, установленный таким требованием;</w:t>
      </w:r>
    </w:p>
    <w:p w:rsidR="007976B9" w:rsidRPr="007012E9" w:rsidRDefault="007976B9" w:rsidP="007976B9">
      <w:pPr>
        <w:pStyle w:val="ad"/>
        <w:ind w:firstLine="708"/>
        <w:rPr>
          <w:sz w:val="28"/>
          <w:szCs w:val="28"/>
        </w:rPr>
      </w:pPr>
      <w:r w:rsidRPr="007012E9">
        <w:rPr>
          <w:sz w:val="28"/>
          <w:szCs w:val="28"/>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7976B9" w:rsidRPr="007012E9" w:rsidRDefault="007976B9" w:rsidP="007976B9">
      <w:pPr>
        <w:pStyle w:val="ad"/>
        <w:ind w:firstLine="708"/>
        <w:rPr>
          <w:sz w:val="28"/>
          <w:szCs w:val="28"/>
        </w:rPr>
      </w:pPr>
      <w:r w:rsidRPr="007012E9">
        <w:rPr>
          <w:sz w:val="28"/>
          <w:szCs w:val="28"/>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7976B9" w:rsidRPr="007012E9" w:rsidRDefault="007976B9" w:rsidP="007976B9">
      <w:pPr>
        <w:pStyle w:val="ad"/>
        <w:ind w:firstLine="708"/>
        <w:rPr>
          <w:sz w:val="28"/>
          <w:szCs w:val="28"/>
        </w:rPr>
      </w:pPr>
      <w:r w:rsidRPr="007012E9">
        <w:rPr>
          <w:sz w:val="28"/>
          <w:szCs w:val="28"/>
        </w:rPr>
        <w:t>-неосуществления деятельности в течение 3 месяцев подряд;</w:t>
      </w:r>
    </w:p>
    <w:p w:rsidR="007976B9" w:rsidRPr="007012E9" w:rsidRDefault="007976B9" w:rsidP="007976B9">
      <w:pPr>
        <w:pStyle w:val="ad"/>
        <w:ind w:firstLine="708"/>
        <w:rPr>
          <w:sz w:val="28"/>
          <w:szCs w:val="28"/>
        </w:rPr>
      </w:pPr>
      <w:r w:rsidRPr="007012E9">
        <w:rPr>
          <w:sz w:val="28"/>
          <w:szCs w:val="28"/>
        </w:rPr>
        <w:t>-в случае изменения специализации торгового объекта, что подтверждено соответствующими актами проверок.</w:t>
      </w:r>
    </w:p>
    <w:p w:rsidR="007976B9" w:rsidRPr="007012E9" w:rsidRDefault="007976B9" w:rsidP="007976B9">
      <w:pPr>
        <w:pStyle w:val="ConsPlusNormal"/>
        <w:spacing w:before="220"/>
        <w:ind w:firstLine="540"/>
        <w:jc w:val="both"/>
        <w:rPr>
          <w:rFonts w:ascii="Times New Roman" w:hAnsi="Times New Roman" w:cs="Times New Roman"/>
          <w:sz w:val="28"/>
          <w:szCs w:val="28"/>
        </w:rPr>
      </w:pPr>
      <w:r w:rsidRPr="007012E9">
        <w:rPr>
          <w:rFonts w:ascii="Times New Roman" w:hAnsi="Times New Roman" w:cs="Times New Roman"/>
          <w:sz w:val="28"/>
          <w:szCs w:val="28"/>
        </w:rPr>
        <w:t xml:space="preserve">   </w:t>
      </w:r>
      <w:proofErr w:type="gramStart"/>
      <w:r w:rsidRPr="007012E9">
        <w:rPr>
          <w:rFonts w:ascii="Times New Roman" w:hAnsi="Times New Roman" w:cs="Times New Roman"/>
          <w:sz w:val="28"/>
          <w:szCs w:val="28"/>
        </w:rPr>
        <w:t>9.14.Предоставление компенсационного (свободного)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 а также в случае необходимости временного использования земельного участка в целях реализации полномочий государственных органов и органов местного</w:t>
      </w:r>
      <w:proofErr w:type="gramEnd"/>
      <w:r w:rsidRPr="007012E9">
        <w:rPr>
          <w:rFonts w:ascii="Times New Roman" w:hAnsi="Times New Roman" w:cs="Times New Roman"/>
          <w:sz w:val="28"/>
          <w:szCs w:val="28"/>
        </w:rPr>
        <w:t xml:space="preserve"> самоуправления.</w:t>
      </w:r>
    </w:p>
    <w:p w:rsidR="007976B9" w:rsidRPr="007012E9" w:rsidRDefault="007976B9" w:rsidP="007976B9">
      <w:pPr>
        <w:pStyle w:val="ad"/>
        <w:ind w:firstLine="708"/>
        <w:rPr>
          <w:sz w:val="28"/>
          <w:szCs w:val="28"/>
        </w:rPr>
      </w:pPr>
      <w:r w:rsidRPr="007012E9">
        <w:rPr>
          <w:sz w:val="28"/>
          <w:szCs w:val="28"/>
        </w:rPr>
        <w:t xml:space="preserve">  9.15.В случае расторжения и прекращения Договора, право на размещение нестационарного торгового объекта прекращается.</w:t>
      </w:r>
    </w:p>
    <w:p w:rsidR="007976B9" w:rsidRPr="007012E9" w:rsidRDefault="007976B9" w:rsidP="007976B9">
      <w:pPr>
        <w:pStyle w:val="ad"/>
        <w:ind w:firstLine="708"/>
        <w:rPr>
          <w:sz w:val="28"/>
          <w:szCs w:val="28"/>
        </w:rPr>
      </w:pPr>
      <w:r w:rsidRPr="007012E9">
        <w:rPr>
          <w:sz w:val="28"/>
          <w:szCs w:val="28"/>
        </w:rPr>
        <w:t xml:space="preserve">  9.16.В случае досрочного прекращения действия Договора по инициативе администрации Соль-</w:t>
      </w:r>
      <w:proofErr w:type="spellStart"/>
      <w:r w:rsidRPr="007012E9">
        <w:rPr>
          <w:sz w:val="28"/>
          <w:szCs w:val="28"/>
        </w:rPr>
        <w:t>Илецкого</w:t>
      </w:r>
      <w:proofErr w:type="spellEnd"/>
      <w:r w:rsidRPr="007012E9">
        <w:rPr>
          <w:sz w:val="28"/>
          <w:szCs w:val="28"/>
        </w:rPr>
        <w:t xml:space="preserve"> городского округа, в течени</w:t>
      </w:r>
      <w:proofErr w:type="gramStart"/>
      <w:r w:rsidRPr="007012E9">
        <w:rPr>
          <w:sz w:val="28"/>
          <w:szCs w:val="28"/>
        </w:rPr>
        <w:t>и</w:t>
      </w:r>
      <w:proofErr w:type="gramEnd"/>
      <w:r w:rsidRPr="007012E9">
        <w:rPr>
          <w:sz w:val="28"/>
          <w:szCs w:val="28"/>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7976B9" w:rsidRPr="007012E9" w:rsidRDefault="007976B9" w:rsidP="007976B9">
      <w:pPr>
        <w:pStyle w:val="ad"/>
        <w:ind w:firstLine="708"/>
        <w:rPr>
          <w:sz w:val="28"/>
          <w:szCs w:val="28"/>
        </w:rPr>
      </w:pPr>
      <w:r w:rsidRPr="007012E9">
        <w:rPr>
          <w:sz w:val="28"/>
          <w:szCs w:val="28"/>
        </w:rPr>
        <w:t>9.17.После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7976B9" w:rsidRPr="007012E9" w:rsidRDefault="007976B9" w:rsidP="007976B9">
      <w:pPr>
        <w:pStyle w:val="ad"/>
        <w:ind w:firstLine="708"/>
        <w:rPr>
          <w:sz w:val="28"/>
          <w:szCs w:val="28"/>
        </w:rPr>
      </w:pPr>
      <w:r w:rsidRPr="007012E9">
        <w:rPr>
          <w:sz w:val="28"/>
          <w:szCs w:val="28"/>
        </w:rPr>
        <w:t>9.18.В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не возвращается.</w:t>
      </w: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r w:rsidRPr="007012E9">
        <w:rPr>
          <w:rFonts w:ascii="Times New Roman" w:hAnsi="Times New Roman" w:cs="Times New Roman"/>
          <w:sz w:val="28"/>
          <w:szCs w:val="28"/>
        </w:rPr>
        <w:t>10. Порядок обжалования, разрешение споров.</w:t>
      </w:r>
    </w:p>
    <w:p w:rsidR="007976B9" w:rsidRPr="007012E9" w:rsidRDefault="007976B9" w:rsidP="007976B9">
      <w:pPr>
        <w:pStyle w:val="ConsPlusNormal"/>
        <w:tabs>
          <w:tab w:val="left" w:pos="709"/>
        </w:tabs>
        <w:ind w:firstLine="709"/>
        <w:jc w:val="both"/>
        <w:rPr>
          <w:rFonts w:ascii="Times New Roman" w:hAnsi="Times New Roman" w:cs="Times New Roman"/>
          <w:sz w:val="28"/>
          <w:szCs w:val="28"/>
        </w:rPr>
      </w:pPr>
    </w:p>
    <w:p w:rsidR="007976B9" w:rsidRPr="007012E9" w:rsidRDefault="007976B9" w:rsidP="007976B9">
      <w:pPr>
        <w:ind w:firstLine="540"/>
        <w:rPr>
          <w:sz w:val="28"/>
          <w:szCs w:val="28"/>
        </w:rPr>
      </w:pPr>
      <w:r w:rsidRPr="007012E9">
        <w:rPr>
          <w:sz w:val="28"/>
          <w:szCs w:val="28"/>
        </w:rPr>
        <w:t>10.1.Действия (бездействие)  должностных лиц Организатора аукциона могут быть обжалованы:</w:t>
      </w:r>
    </w:p>
    <w:p w:rsidR="007976B9" w:rsidRPr="007012E9" w:rsidRDefault="007976B9" w:rsidP="007976B9">
      <w:pPr>
        <w:ind w:firstLine="540"/>
        <w:rPr>
          <w:sz w:val="28"/>
          <w:szCs w:val="28"/>
        </w:rPr>
      </w:pPr>
      <w:r w:rsidRPr="007012E9">
        <w:rPr>
          <w:sz w:val="28"/>
          <w:szCs w:val="28"/>
        </w:rPr>
        <w:t>-главе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по адресу: 461500, Оренбургская область, г. Соль-Илецк, ул. Карла Маркса, д.6, телефон: (35336) 2-32-32;</w:t>
      </w:r>
    </w:p>
    <w:p w:rsidR="007976B9" w:rsidRPr="007012E9" w:rsidRDefault="007976B9" w:rsidP="007976B9">
      <w:pPr>
        <w:ind w:firstLine="540"/>
        <w:rPr>
          <w:sz w:val="28"/>
          <w:szCs w:val="28"/>
        </w:rPr>
      </w:pPr>
      <w:r w:rsidRPr="007012E9">
        <w:rPr>
          <w:sz w:val="28"/>
          <w:szCs w:val="28"/>
        </w:rPr>
        <w:t>-заместителю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7976B9" w:rsidRPr="007012E9" w:rsidRDefault="007976B9" w:rsidP="007976B9">
      <w:pPr>
        <w:ind w:firstLine="540"/>
        <w:rPr>
          <w:sz w:val="28"/>
          <w:szCs w:val="28"/>
        </w:rPr>
      </w:pPr>
      <w:r w:rsidRPr="007012E9">
        <w:rPr>
          <w:sz w:val="28"/>
          <w:szCs w:val="28"/>
        </w:rPr>
        <w:t>-в иные органы, в соответствии с действующим законодательством Российской Федерации.</w:t>
      </w:r>
    </w:p>
    <w:p w:rsidR="004812AD" w:rsidRDefault="007976B9" w:rsidP="005217E0">
      <w:pPr>
        <w:ind w:firstLine="540"/>
        <w:rPr>
          <w:color w:val="000000"/>
          <w:sz w:val="28"/>
          <w:szCs w:val="28"/>
        </w:rPr>
      </w:pPr>
      <w:r w:rsidRPr="007012E9">
        <w:rPr>
          <w:sz w:val="28"/>
          <w:szCs w:val="28"/>
        </w:rPr>
        <w:t xml:space="preserve">10.2.Споры, связанные с признанием результатов аукционов </w:t>
      </w:r>
      <w:proofErr w:type="gramStart"/>
      <w:r w:rsidRPr="007012E9">
        <w:rPr>
          <w:sz w:val="28"/>
          <w:szCs w:val="28"/>
        </w:rPr>
        <w:t>недействительными</w:t>
      </w:r>
      <w:proofErr w:type="gramEnd"/>
      <w:r w:rsidRPr="007012E9">
        <w:rPr>
          <w:sz w:val="28"/>
          <w:szCs w:val="28"/>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p>
    <w:p w:rsidR="004812AD" w:rsidRDefault="004812AD" w:rsidP="005217E0">
      <w:pPr>
        <w:ind w:firstLine="540"/>
        <w:rPr>
          <w:color w:val="000000"/>
          <w:sz w:val="28"/>
          <w:szCs w:val="28"/>
        </w:rPr>
      </w:pPr>
    </w:p>
    <w:p w:rsidR="004812AD" w:rsidRDefault="004812AD" w:rsidP="005217E0">
      <w:pPr>
        <w:ind w:firstLine="540"/>
        <w:rPr>
          <w:color w:val="000000"/>
          <w:sz w:val="28"/>
          <w:szCs w:val="28"/>
        </w:rPr>
      </w:pPr>
    </w:p>
    <w:p w:rsidR="004812AD" w:rsidRDefault="004812AD" w:rsidP="005217E0">
      <w:pPr>
        <w:ind w:firstLine="540"/>
        <w:rPr>
          <w:color w:val="000000"/>
          <w:sz w:val="28"/>
          <w:szCs w:val="28"/>
        </w:rPr>
      </w:pPr>
    </w:p>
    <w:tbl>
      <w:tblPr>
        <w:tblStyle w:val="af"/>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tblGrid>
      <w:tr w:rsidR="00F05F29" w:rsidTr="006B50D0">
        <w:tc>
          <w:tcPr>
            <w:tcW w:w="6485" w:type="dxa"/>
          </w:tcPr>
          <w:p w:rsidR="009D7773" w:rsidRDefault="009D7773" w:rsidP="009D7773">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 xml:space="preserve">1 </w:t>
            </w:r>
            <w:r w:rsidRPr="00D47A8D">
              <w:rPr>
                <w:bCs/>
                <w:sz w:val="28"/>
                <w:szCs w:val="28"/>
              </w:rPr>
              <w:t xml:space="preserve">к аукционной </w:t>
            </w:r>
            <w:r>
              <w:rPr>
                <w:bCs/>
                <w:sz w:val="28"/>
                <w:szCs w:val="28"/>
              </w:rPr>
              <w:t>д</w:t>
            </w:r>
            <w:r w:rsidRPr="00D47A8D">
              <w:rPr>
                <w:bCs/>
                <w:sz w:val="28"/>
                <w:szCs w:val="28"/>
              </w:rPr>
              <w:t>окументации</w:t>
            </w:r>
          </w:p>
          <w:p w:rsidR="00F05F29" w:rsidRDefault="009D7773" w:rsidP="000175C1">
            <w:pPr>
              <w:widowControl w:val="0"/>
              <w:spacing w:after="0"/>
              <w:jc w:val="left"/>
              <w:rPr>
                <w:bCs/>
                <w:sz w:val="28"/>
                <w:szCs w:val="28"/>
              </w:rPr>
            </w:pPr>
            <w:r w:rsidRPr="003C09F5">
              <w:rPr>
                <w:sz w:val="28"/>
                <w:szCs w:val="28"/>
              </w:rPr>
              <w:t xml:space="preserve">на проведение </w:t>
            </w:r>
            <w:r w:rsidR="006B50D0">
              <w:rPr>
                <w:sz w:val="28"/>
                <w:szCs w:val="28"/>
              </w:rPr>
              <w:t xml:space="preserve"> </w:t>
            </w:r>
            <w:r>
              <w:rPr>
                <w:sz w:val="28"/>
                <w:szCs w:val="28"/>
              </w:rPr>
              <w:t>аукцион</w:t>
            </w:r>
            <w:r w:rsidR="000175C1">
              <w:rPr>
                <w:sz w:val="28"/>
                <w:szCs w:val="28"/>
              </w:rPr>
              <w:t>ов</w:t>
            </w:r>
            <w:r w:rsidR="006B50D0">
              <w:rPr>
                <w:sz w:val="28"/>
                <w:szCs w:val="28"/>
              </w:rPr>
              <w:t xml:space="preserve">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27713E" w:rsidRDefault="0027713E" w:rsidP="00EC7DC2">
      <w:pPr>
        <w:widowControl w:val="0"/>
        <w:spacing w:after="0"/>
        <w:ind w:firstLine="5670"/>
        <w:jc w:val="left"/>
        <w:rPr>
          <w:bCs/>
          <w:sz w:val="28"/>
          <w:szCs w:val="28"/>
        </w:rPr>
      </w:pPr>
    </w:p>
    <w:p w:rsidR="0027713E" w:rsidRDefault="0027713E" w:rsidP="00EC7DC2">
      <w:pPr>
        <w:widowControl w:val="0"/>
        <w:spacing w:after="0"/>
        <w:ind w:firstLine="5670"/>
        <w:jc w:val="left"/>
        <w:rPr>
          <w:bCs/>
          <w:sz w:val="28"/>
          <w:szCs w:val="28"/>
        </w:rPr>
      </w:pPr>
    </w:p>
    <w:p w:rsidR="00EC7DC2" w:rsidRPr="00DB5679" w:rsidRDefault="00EC7DC2" w:rsidP="00EC7DC2">
      <w:pPr>
        <w:widowControl w:val="0"/>
        <w:spacing w:after="0"/>
        <w:jc w:val="center"/>
        <w:rPr>
          <w:bCs/>
          <w:sz w:val="28"/>
          <w:szCs w:val="28"/>
        </w:rPr>
      </w:pPr>
      <w:r w:rsidRPr="00DB5679">
        <w:rPr>
          <w:bCs/>
          <w:sz w:val="28"/>
          <w:szCs w:val="28"/>
        </w:rPr>
        <w:t>Форма заявки на участие в аукционе</w:t>
      </w:r>
    </w:p>
    <w:p w:rsidR="00EC7DC2" w:rsidRPr="00DB5679" w:rsidRDefault="00EC7DC2" w:rsidP="00EC7DC2">
      <w:pPr>
        <w:widowControl w:val="0"/>
        <w:spacing w:after="0"/>
        <w:ind w:right="125"/>
        <w:rPr>
          <w:sz w:val="28"/>
          <w:szCs w:val="28"/>
        </w:rPr>
      </w:pP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 xml:space="preserve">Председателю </w:t>
      </w: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аукционной комиссии</w:t>
      </w:r>
    </w:p>
    <w:p w:rsidR="00EC7DC2" w:rsidRPr="00D47A8D" w:rsidRDefault="00EC7DC2" w:rsidP="00EC7DC2">
      <w:pPr>
        <w:widowControl w:val="0"/>
        <w:spacing w:after="0"/>
        <w:ind w:right="125"/>
        <w:jc w:val="center"/>
        <w:outlineLvl w:val="1"/>
        <w:rPr>
          <w:sz w:val="28"/>
          <w:szCs w:val="28"/>
        </w:rPr>
      </w:pPr>
    </w:p>
    <w:p w:rsidR="00EC7DC2" w:rsidRPr="00D47A8D" w:rsidRDefault="00EC7DC2" w:rsidP="00EC7DC2">
      <w:pPr>
        <w:widowControl w:val="0"/>
        <w:spacing w:after="0"/>
        <w:ind w:right="125"/>
        <w:jc w:val="center"/>
        <w:outlineLvl w:val="1"/>
        <w:rPr>
          <w:sz w:val="28"/>
          <w:szCs w:val="28"/>
        </w:rPr>
      </w:pPr>
      <w:r w:rsidRPr="00D47A8D">
        <w:rPr>
          <w:sz w:val="28"/>
          <w:szCs w:val="28"/>
        </w:rPr>
        <w:t>ЗАЯВКА</w:t>
      </w:r>
    </w:p>
    <w:p w:rsidR="00EC7DC2" w:rsidRPr="00D47A8D" w:rsidRDefault="00EC7DC2" w:rsidP="00EC7DC2">
      <w:pPr>
        <w:widowControl w:val="0"/>
        <w:spacing w:after="0"/>
        <w:jc w:val="center"/>
        <w:rPr>
          <w:sz w:val="28"/>
          <w:szCs w:val="28"/>
        </w:rPr>
      </w:pPr>
      <w:r w:rsidRPr="00D47A8D">
        <w:rPr>
          <w:sz w:val="28"/>
          <w:szCs w:val="28"/>
        </w:rPr>
        <w:t>на участие в аукционе №          на право заключения договора на размещение нестационарного торгового объекта:</w:t>
      </w:r>
    </w:p>
    <w:p w:rsidR="00EC7DC2" w:rsidRDefault="00EC7DC2" w:rsidP="00EC7DC2">
      <w:pPr>
        <w:widowControl w:val="0"/>
        <w:spacing w:after="0"/>
        <w:jc w:val="center"/>
        <w:rPr>
          <w:sz w:val="28"/>
          <w:szCs w:val="28"/>
        </w:rPr>
      </w:pPr>
    </w:p>
    <w:p w:rsidR="00EC7DC2" w:rsidRDefault="00143E14" w:rsidP="00EC7DC2">
      <w:pPr>
        <w:widowControl w:val="0"/>
        <w:spacing w:after="0"/>
        <w:jc w:val="left"/>
        <w:rPr>
          <w:sz w:val="28"/>
          <w:szCs w:val="28"/>
        </w:rPr>
      </w:pPr>
      <w:r>
        <w:rPr>
          <w:sz w:val="28"/>
          <w:szCs w:val="28"/>
        </w:rPr>
        <w:t>Лот</w:t>
      </w:r>
      <w:r w:rsidR="00EC7DC2" w:rsidRPr="00D47A8D">
        <w:rPr>
          <w:sz w:val="28"/>
          <w:szCs w:val="28"/>
        </w:rPr>
        <w:t>:___________________________________________</w:t>
      </w:r>
      <w:r w:rsidR="00B4105A">
        <w:rPr>
          <w:sz w:val="28"/>
          <w:szCs w:val="28"/>
        </w:rPr>
        <w:t>__</w:t>
      </w:r>
      <w:r w:rsidR="00EC7DC2" w:rsidRPr="00D47A8D">
        <w:rPr>
          <w:sz w:val="28"/>
          <w:szCs w:val="28"/>
        </w:rPr>
        <w:t>______________</w:t>
      </w:r>
      <w:r w:rsidR="001E0482">
        <w:rPr>
          <w:sz w:val="28"/>
          <w:szCs w:val="28"/>
        </w:rPr>
        <w:t>____</w:t>
      </w:r>
      <w:r w:rsidR="00EC7DC2" w:rsidRPr="00D47A8D">
        <w:rPr>
          <w:sz w:val="28"/>
          <w:szCs w:val="28"/>
        </w:rPr>
        <w:t>___</w:t>
      </w:r>
    </w:p>
    <w:p w:rsidR="00860770" w:rsidRDefault="001E0482" w:rsidP="00EC7DC2">
      <w:pPr>
        <w:widowControl w:val="0"/>
        <w:spacing w:after="0"/>
        <w:jc w:val="left"/>
        <w:rPr>
          <w:sz w:val="28"/>
          <w:szCs w:val="28"/>
        </w:rPr>
      </w:pPr>
      <w:r>
        <w:rPr>
          <w:sz w:val="28"/>
          <w:szCs w:val="28"/>
        </w:rPr>
        <w:t>Тип и наименования объекта_____________________________________________</w:t>
      </w:r>
    </w:p>
    <w:p w:rsidR="00EC7DC2" w:rsidRPr="00D47A8D" w:rsidRDefault="00860770" w:rsidP="00EC7DC2">
      <w:pPr>
        <w:widowControl w:val="0"/>
        <w:spacing w:after="0"/>
        <w:jc w:val="left"/>
        <w:rPr>
          <w:sz w:val="28"/>
          <w:szCs w:val="28"/>
        </w:rPr>
      </w:pPr>
      <w:r>
        <w:rPr>
          <w:sz w:val="28"/>
          <w:szCs w:val="28"/>
        </w:rPr>
        <w:t>А</w:t>
      </w:r>
      <w:r w:rsidR="00143E14">
        <w:rPr>
          <w:sz w:val="28"/>
          <w:szCs w:val="28"/>
        </w:rPr>
        <w:t>дрес</w:t>
      </w:r>
      <w:r w:rsidR="00612310">
        <w:rPr>
          <w:sz w:val="28"/>
          <w:szCs w:val="28"/>
        </w:rPr>
        <w:t>:__</w:t>
      </w:r>
      <w:r w:rsidR="00EC7DC2" w:rsidRPr="00D47A8D">
        <w:rPr>
          <w:sz w:val="28"/>
          <w:szCs w:val="28"/>
        </w:rPr>
        <w:t>______________________________________</w:t>
      </w:r>
      <w:r w:rsidR="00B4105A">
        <w:rPr>
          <w:sz w:val="28"/>
          <w:szCs w:val="28"/>
        </w:rPr>
        <w:t>____</w:t>
      </w:r>
      <w:r w:rsidR="00EC7DC2" w:rsidRPr="00D47A8D">
        <w:rPr>
          <w:sz w:val="28"/>
          <w:szCs w:val="28"/>
        </w:rPr>
        <w:t>______________</w:t>
      </w:r>
      <w:r>
        <w:rPr>
          <w:sz w:val="28"/>
          <w:szCs w:val="28"/>
        </w:rPr>
        <w:t>___________________________________________________________________________</w:t>
      </w:r>
      <w:r w:rsidR="00EC7DC2" w:rsidRPr="00D47A8D">
        <w:rPr>
          <w:sz w:val="28"/>
          <w:szCs w:val="28"/>
        </w:rPr>
        <w:t>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w:t>
      </w:r>
      <w:r w:rsidR="00143E14">
        <w:rPr>
          <w:sz w:val="28"/>
          <w:szCs w:val="28"/>
        </w:rPr>
        <w:t>__________________________________________</w:t>
      </w:r>
      <w:r w:rsidRPr="00D47A8D">
        <w:rPr>
          <w:sz w:val="28"/>
          <w:szCs w:val="28"/>
        </w:rPr>
        <w:t xml:space="preserve"> _____________________________________________________</w:t>
      </w:r>
      <w:r w:rsidR="00B4105A">
        <w:rPr>
          <w:sz w:val="28"/>
          <w:szCs w:val="28"/>
        </w:rPr>
        <w:t>____</w:t>
      </w:r>
      <w:r w:rsidRPr="00D47A8D">
        <w:rPr>
          <w:sz w:val="28"/>
          <w:szCs w:val="28"/>
        </w:rPr>
        <w:t>_____________</w:t>
      </w:r>
    </w:p>
    <w:p w:rsidR="00EC7DC2" w:rsidRPr="00D47A8D" w:rsidRDefault="00EC7DC2" w:rsidP="00EC7DC2">
      <w:pPr>
        <w:widowControl w:val="0"/>
        <w:tabs>
          <w:tab w:val="left" w:pos="567"/>
        </w:tabs>
        <w:spacing w:after="0"/>
        <w:ind w:right="-2" w:firstLine="720"/>
        <w:rPr>
          <w:sz w:val="28"/>
          <w:szCs w:val="28"/>
        </w:rPr>
      </w:pPr>
      <w:r w:rsidRPr="00D47A8D">
        <w:rPr>
          <w:sz w:val="28"/>
          <w:szCs w:val="28"/>
        </w:rPr>
        <w:t>1. </w:t>
      </w:r>
      <w:proofErr w:type="gramStart"/>
      <w:r w:rsidRPr="00D47A8D">
        <w:rPr>
          <w:sz w:val="28"/>
          <w:szCs w:val="28"/>
        </w:rPr>
        <w:t>Изучив аукционную документацию на право заключения договора на размещение нестационарного торгового объекта по адресу (местонахождени</w:t>
      </w:r>
      <w:r w:rsidR="008E3F32">
        <w:rPr>
          <w:sz w:val="28"/>
          <w:szCs w:val="28"/>
        </w:rPr>
        <w:t>е</w:t>
      </w:r>
      <w:r w:rsidRPr="00D47A8D">
        <w:rPr>
          <w:sz w:val="28"/>
          <w:szCs w:val="28"/>
        </w:rPr>
        <w:t>): _____________________________________________________________________</w:t>
      </w:r>
      <w:r w:rsidR="00860770">
        <w:rPr>
          <w:sz w:val="28"/>
          <w:szCs w:val="28"/>
        </w:rPr>
        <w:t>______________________________________________________________</w:t>
      </w:r>
      <w:r w:rsidRPr="00D47A8D">
        <w:rPr>
          <w:sz w:val="28"/>
          <w:szCs w:val="28"/>
        </w:rPr>
        <w:t>, и проект договора на размещение нестационарного торгового объекта</w:t>
      </w:r>
      <w:r w:rsidR="008E3F32">
        <w:rPr>
          <w:sz w:val="28"/>
          <w:szCs w:val="28"/>
        </w:rPr>
        <w:t>, ________</w:t>
      </w:r>
      <w:r w:rsidRPr="00D47A8D">
        <w:rPr>
          <w:sz w:val="28"/>
          <w:szCs w:val="28"/>
        </w:rPr>
        <w:t>______________________________________</w:t>
      </w:r>
      <w:r w:rsidR="008E3F32">
        <w:rPr>
          <w:sz w:val="28"/>
          <w:szCs w:val="28"/>
        </w:rPr>
        <w:t>________________________</w:t>
      </w:r>
      <w:r w:rsidR="008E3F32">
        <w:rPr>
          <w:bCs/>
          <w:sz w:val="28"/>
          <w:szCs w:val="28"/>
        </w:rPr>
        <w:t xml:space="preserve">                                                     </w:t>
      </w:r>
      <w:r w:rsidRPr="00D47A8D">
        <w:rPr>
          <w:bCs/>
          <w:sz w:val="28"/>
          <w:szCs w:val="28"/>
        </w:rPr>
        <w:t>(</w:t>
      </w:r>
      <w:r w:rsidRPr="008E3F32">
        <w:rPr>
          <w:bCs/>
        </w:rPr>
        <w:t>наименование участника аукциона</w:t>
      </w:r>
      <w:r w:rsidR="008E3F32" w:rsidRPr="008E3F32">
        <w:rPr>
          <w:bCs/>
        </w:rPr>
        <w:t xml:space="preserve"> (претендента</w:t>
      </w:r>
      <w:r w:rsidR="008E3F32">
        <w:rPr>
          <w:bCs/>
          <w:sz w:val="28"/>
          <w:szCs w:val="28"/>
        </w:rPr>
        <w:t>)</w:t>
      </w:r>
      <w:r w:rsidRPr="00D47A8D">
        <w:rPr>
          <w:sz w:val="28"/>
          <w:szCs w:val="28"/>
        </w:rPr>
        <w:t xml:space="preserve"> </w:t>
      </w:r>
      <w:proofErr w:type="gramEnd"/>
    </w:p>
    <w:p w:rsidR="00EC7DC2" w:rsidRPr="00D47A8D"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sz w:val="28"/>
          <w:szCs w:val="28"/>
        </w:rPr>
      </w:pPr>
      <w:proofErr w:type="gramStart"/>
      <w:r w:rsidRPr="00D47A8D">
        <w:rPr>
          <w:sz w:val="28"/>
          <w:szCs w:val="28"/>
        </w:rPr>
        <w:t>в лице ________________________________</w:t>
      </w:r>
      <w:r w:rsidR="008E3F32">
        <w:rPr>
          <w:sz w:val="28"/>
          <w:szCs w:val="28"/>
        </w:rPr>
        <w:t xml:space="preserve">______________________________, </w:t>
      </w:r>
      <w:r w:rsidR="0097793F">
        <w:rPr>
          <w:sz w:val="28"/>
          <w:szCs w:val="28"/>
        </w:rPr>
        <w:t xml:space="preserve"> </w:t>
      </w:r>
      <w:r w:rsidRPr="008E3F32">
        <w:t xml:space="preserve">(наименование </w:t>
      </w:r>
      <w:r w:rsidR="008E3F32" w:rsidRPr="008E3F32">
        <w:t xml:space="preserve"> претендента </w:t>
      </w:r>
      <w:r w:rsidR="00860770">
        <w:t xml:space="preserve"> </w:t>
      </w:r>
      <w:r w:rsidR="008E3F32" w:rsidRPr="008E3F32">
        <w:t>(представителя претендента</w:t>
      </w:r>
      <w:r w:rsidR="008E3F32">
        <w:rPr>
          <w:sz w:val="28"/>
          <w:szCs w:val="28"/>
        </w:rPr>
        <w:t>)</w:t>
      </w:r>
      <w:proofErr w:type="gramEnd"/>
    </w:p>
    <w:p w:rsidR="00EC7DC2" w:rsidRPr="00D47A8D" w:rsidRDefault="00EC7DC2" w:rsidP="00EC7DC2">
      <w:pPr>
        <w:widowControl w:val="0"/>
        <w:spacing w:after="0"/>
        <w:ind w:right="125"/>
        <w:rPr>
          <w:sz w:val="28"/>
          <w:szCs w:val="28"/>
        </w:rPr>
      </w:pPr>
      <w:r w:rsidRPr="00D47A8D">
        <w:rPr>
          <w:sz w:val="28"/>
          <w:szCs w:val="28"/>
        </w:rPr>
        <w:t>сообщает о согласии участвовать в аукционе на условиях, установленных     в указанной документации об аукционе.</w:t>
      </w:r>
    </w:p>
    <w:p w:rsidR="00EC7DC2" w:rsidRPr="00D47A8D" w:rsidRDefault="00B468FA" w:rsidP="00EC7DC2">
      <w:pPr>
        <w:widowControl w:val="0"/>
        <w:spacing w:after="0"/>
        <w:ind w:right="125" w:firstLine="660"/>
        <w:rPr>
          <w:sz w:val="28"/>
          <w:szCs w:val="28"/>
        </w:rPr>
      </w:pPr>
      <w:r>
        <w:rPr>
          <w:sz w:val="28"/>
          <w:szCs w:val="28"/>
        </w:rPr>
        <w:t>2.</w:t>
      </w:r>
      <w:r w:rsidR="00EC7DC2" w:rsidRPr="00D47A8D">
        <w:rPr>
          <w:sz w:val="28"/>
          <w:szCs w:val="28"/>
        </w:rPr>
        <w:t xml:space="preserve">В случае признания победителем аукциона </w:t>
      </w:r>
      <w:r w:rsidR="008E3F32">
        <w:rPr>
          <w:sz w:val="28"/>
          <w:szCs w:val="28"/>
        </w:rPr>
        <w:t>претендент   (представитель претендента)</w:t>
      </w:r>
      <w:r w:rsidR="00EC7DC2" w:rsidRPr="00D47A8D">
        <w:rPr>
          <w:sz w:val="28"/>
          <w:szCs w:val="28"/>
        </w:rPr>
        <w:t xml:space="preserve">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w:t>
      </w:r>
      <w:r w:rsidR="003A2B03">
        <w:rPr>
          <w:sz w:val="28"/>
          <w:szCs w:val="28"/>
        </w:rPr>
        <w:t xml:space="preserve"> </w:t>
      </w:r>
      <w:r w:rsidR="00EC7DC2" w:rsidRPr="00D47A8D">
        <w:rPr>
          <w:sz w:val="28"/>
          <w:szCs w:val="28"/>
        </w:rPr>
        <w:t xml:space="preserve"> Предпринимателя по предмету аукциона.</w:t>
      </w:r>
    </w:p>
    <w:p w:rsidR="00EC7DC2" w:rsidRPr="00D47A8D" w:rsidRDefault="00B468FA" w:rsidP="00EC7DC2">
      <w:pPr>
        <w:widowControl w:val="0"/>
        <w:spacing w:after="0"/>
        <w:ind w:right="125" w:firstLine="660"/>
        <w:rPr>
          <w:sz w:val="28"/>
          <w:szCs w:val="28"/>
        </w:rPr>
      </w:pPr>
      <w:r>
        <w:rPr>
          <w:sz w:val="28"/>
          <w:szCs w:val="28"/>
        </w:rPr>
        <w:t>3.</w:t>
      </w:r>
      <w:r w:rsidR="008E3F32">
        <w:rPr>
          <w:sz w:val="28"/>
          <w:szCs w:val="28"/>
        </w:rPr>
        <w:t>Претендент</w:t>
      </w:r>
      <w:r w:rsidR="00EC7DC2" w:rsidRPr="00D47A8D">
        <w:rPr>
          <w:sz w:val="28"/>
          <w:szCs w:val="28"/>
        </w:rPr>
        <w:t xml:space="preserve">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w:t>
      </w:r>
    </w:p>
    <w:p w:rsidR="00EC7DC2" w:rsidRPr="008E3F32"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bCs/>
        </w:rPr>
      </w:pPr>
      <w:r w:rsidRPr="008E3F32">
        <w:rPr>
          <w:bCs/>
        </w:rPr>
        <w:t xml:space="preserve">(Ф.И.О., телефон работника организации (ИП) – </w:t>
      </w:r>
      <w:r w:rsidR="008E3F32" w:rsidRPr="008E3F32">
        <w:rPr>
          <w:bCs/>
        </w:rPr>
        <w:t>претендента</w:t>
      </w:r>
      <w:r w:rsidR="00860770">
        <w:rPr>
          <w:bCs/>
        </w:rPr>
        <w:t xml:space="preserve"> (представителя претендента)</w:t>
      </w:r>
      <w:r w:rsidRPr="008E3F32">
        <w:rPr>
          <w:bCs/>
        </w:rPr>
        <w:t xml:space="preserve"> на участие в аукционе)</w:t>
      </w:r>
    </w:p>
    <w:p w:rsidR="00D40BCF" w:rsidRDefault="00EC7DC2" w:rsidP="0097793F">
      <w:pPr>
        <w:widowControl w:val="0"/>
        <w:spacing w:after="0"/>
        <w:ind w:right="125" w:firstLine="660"/>
        <w:rPr>
          <w:sz w:val="28"/>
          <w:szCs w:val="28"/>
        </w:rPr>
      </w:pPr>
      <w:r w:rsidRPr="00D47A8D">
        <w:rPr>
          <w:sz w:val="28"/>
          <w:szCs w:val="28"/>
        </w:rPr>
        <w:t>Все сведения о проведен</w:t>
      </w:r>
      <w:proofErr w:type="gramStart"/>
      <w:r w:rsidRPr="00D47A8D">
        <w:rPr>
          <w:sz w:val="28"/>
          <w:szCs w:val="28"/>
        </w:rPr>
        <w:t>ии ау</w:t>
      </w:r>
      <w:proofErr w:type="gramEnd"/>
      <w:r w:rsidRPr="00D47A8D">
        <w:rPr>
          <w:sz w:val="28"/>
          <w:szCs w:val="28"/>
        </w:rPr>
        <w:t xml:space="preserve">кциона просим сообщать уполномоченному лицу. </w:t>
      </w:r>
    </w:p>
    <w:p w:rsidR="00143E14" w:rsidRDefault="0097793F" w:rsidP="0097793F">
      <w:pPr>
        <w:widowControl w:val="0"/>
        <w:spacing w:after="0"/>
        <w:ind w:right="125" w:firstLine="660"/>
        <w:rPr>
          <w:sz w:val="28"/>
          <w:szCs w:val="28"/>
        </w:rPr>
      </w:pPr>
      <w:r>
        <w:rPr>
          <w:sz w:val="28"/>
          <w:szCs w:val="28"/>
        </w:rPr>
        <w:t xml:space="preserve">  4.</w:t>
      </w:r>
      <w:r w:rsidRPr="0097793F">
        <w:rPr>
          <w:sz w:val="28"/>
          <w:szCs w:val="28"/>
        </w:rPr>
        <w:t>Реквизиты</w:t>
      </w:r>
      <w:r w:rsidR="00612310">
        <w:rPr>
          <w:sz w:val="28"/>
          <w:szCs w:val="28"/>
        </w:rPr>
        <w:t xml:space="preserve"> претендента </w:t>
      </w:r>
      <w:r w:rsidR="00D40BCF">
        <w:rPr>
          <w:sz w:val="28"/>
          <w:szCs w:val="28"/>
        </w:rPr>
        <w:t>(</w:t>
      </w:r>
      <w:r w:rsidR="00612310">
        <w:rPr>
          <w:sz w:val="28"/>
          <w:szCs w:val="28"/>
        </w:rPr>
        <w:t xml:space="preserve">представителя </w:t>
      </w:r>
      <w:r w:rsidR="00143E14">
        <w:rPr>
          <w:sz w:val="28"/>
          <w:szCs w:val="28"/>
        </w:rPr>
        <w:t>претендента):</w:t>
      </w:r>
      <w:r w:rsidR="00D40BCF">
        <w:rPr>
          <w:sz w:val="28"/>
          <w:szCs w:val="28"/>
        </w:rPr>
        <w:t xml:space="preserve"> ИНН____________________</w:t>
      </w:r>
      <w:proofErr w:type="gramStart"/>
      <w:r w:rsidR="00143E14">
        <w:rPr>
          <w:sz w:val="28"/>
          <w:szCs w:val="28"/>
        </w:rPr>
        <w:t>;</w:t>
      </w:r>
      <w:r w:rsidRPr="0097793F">
        <w:rPr>
          <w:sz w:val="28"/>
          <w:szCs w:val="28"/>
        </w:rPr>
        <w:t>О</w:t>
      </w:r>
      <w:proofErr w:type="gramEnd"/>
      <w:r w:rsidRPr="0097793F">
        <w:rPr>
          <w:sz w:val="28"/>
          <w:szCs w:val="28"/>
        </w:rPr>
        <w:t>ГРНИП</w:t>
      </w:r>
      <w:r w:rsidR="00860770">
        <w:rPr>
          <w:sz w:val="28"/>
          <w:szCs w:val="28"/>
        </w:rPr>
        <w:t>(ОГРЮЛ)</w:t>
      </w:r>
      <w:r w:rsidRPr="0097793F">
        <w:rPr>
          <w:sz w:val="28"/>
          <w:szCs w:val="28"/>
        </w:rPr>
        <w:t>_</w:t>
      </w:r>
      <w:r w:rsidR="00860770">
        <w:rPr>
          <w:sz w:val="28"/>
          <w:szCs w:val="28"/>
        </w:rPr>
        <w:t>___________________________</w:t>
      </w:r>
      <w:r w:rsidR="00E051CC" w:rsidRPr="0097793F">
        <w:rPr>
          <w:sz w:val="28"/>
          <w:szCs w:val="28"/>
        </w:rPr>
        <w:t xml:space="preserve">, </w:t>
      </w:r>
      <w:r w:rsidR="00D40BCF">
        <w:rPr>
          <w:sz w:val="28"/>
          <w:szCs w:val="28"/>
        </w:rPr>
        <w:t>т</w:t>
      </w:r>
      <w:r w:rsidR="00E051CC" w:rsidRPr="0097793F">
        <w:rPr>
          <w:sz w:val="28"/>
          <w:szCs w:val="28"/>
        </w:rPr>
        <w:t>елефон</w:t>
      </w:r>
      <w:r w:rsidR="00612310">
        <w:rPr>
          <w:sz w:val="28"/>
          <w:szCs w:val="28"/>
        </w:rPr>
        <w:t xml:space="preserve"> </w:t>
      </w:r>
      <w:r w:rsidRPr="0097793F">
        <w:rPr>
          <w:sz w:val="28"/>
          <w:szCs w:val="28"/>
        </w:rPr>
        <w:t>_______</w:t>
      </w:r>
      <w:r w:rsidR="00E051CC" w:rsidRPr="0097793F">
        <w:rPr>
          <w:sz w:val="28"/>
          <w:szCs w:val="28"/>
        </w:rPr>
        <w:t>_____</w:t>
      </w:r>
      <w:r w:rsidR="00B90410" w:rsidRPr="0097793F">
        <w:rPr>
          <w:sz w:val="28"/>
          <w:szCs w:val="28"/>
        </w:rPr>
        <w:t>__________,</w:t>
      </w:r>
      <w:r w:rsidR="00143E14">
        <w:rPr>
          <w:sz w:val="28"/>
          <w:szCs w:val="28"/>
        </w:rPr>
        <w:t xml:space="preserve"> адрес </w:t>
      </w:r>
      <w:r w:rsidR="00E051CC" w:rsidRPr="0097793F">
        <w:rPr>
          <w:sz w:val="28"/>
          <w:szCs w:val="28"/>
        </w:rPr>
        <w:t>электронной</w:t>
      </w:r>
      <w:r w:rsidR="00143E14">
        <w:rPr>
          <w:sz w:val="28"/>
          <w:szCs w:val="28"/>
        </w:rPr>
        <w:t xml:space="preserve"> почты_______________</w:t>
      </w:r>
      <w:r w:rsidR="00B90410" w:rsidRPr="0097793F">
        <w:rPr>
          <w:sz w:val="28"/>
          <w:szCs w:val="28"/>
        </w:rPr>
        <w:t xml:space="preserve">, </w:t>
      </w:r>
      <w:r w:rsidR="00612310">
        <w:rPr>
          <w:sz w:val="28"/>
          <w:szCs w:val="28"/>
        </w:rPr>
        <w:t>Б</w:t>
      </w:r>
      <w:r w:rsidR="00E051CC" w:rsidRPr="0097793F">
        <w:rPr>
          <w:sz w:val="28"/>
          <w:szCs w:val="28"/>
        </w:rPr>
        <w:t>анковские реквизиты</w:t>
      </w:r>
      <w:r w:rsidR="00B90410" w:rsidRPr="0097793F">
        <w:rPr>
          <w:sz w:val="28"/>
          <w:szCs w:val="28"/>
        </w:rPr>
        <w:t xml:space="preserve"> </w:t>
      </w:r>
      <w:r w:rsidR="00143E14">
        <w:rPr>
          <w:sz w:val="28"/>
          <w:szCs w:val="28"/>
        </w:rPr>
        <w:t>претендента</w:t>
      </w:r>
      <w:r w:rsidR="00B90410" w:rsidRPr="0097793F">
        <w:rPr>
          <w:sz w:val="28"/>
          <w:szCs w:val="28"/>
        </w:rPr>
        <w:t xml:space="preserve"> (</w:t>
      </w:r>
      <w:r w:rsidR="00236403">
        <w:rPr>
          <w:sz w:val="28"/>
          <w:szCs w:val="28"/>
        </w:rPr>
        <w:t>представител</w:t>
      </w:r>
      <w:r w:rsidR="00D40BCF">
        <w:rPr>
          <w:sz w:val="28"/>
          <w:szCs w:val="28"/>
        </w:rPr>
        <w:t>я</w:t>
      </w:r>
      <w:r w:rsidR="00236403">
        <w:rPr>
          <w:sz w:val="28"/>
          <w:szCs w:val="28"/>
        </w:rPr>
        <w:t xml:space="preserve"> </w:t>
      </w:r>
      <w:r w:rsidR="00143E14">
        <w:rPr>
          <w:sz w:val="28"/>
          <w:szCs w:val="28"/>
        </w:rPr>
        <w:t>претендента</w:t>
      </w:r>
      <w:r w:rsidR="00B90410" w:rsidRPr="0097793F">
        <w:rPr>
          <w:sz w:val="28"/>
          <w:szCs w:val="28"/>
        </w:rPr>
        <w:t xml:space="preserve">):  </w:t>
      </w:r>
    </w:p>
    <w:p w:rsidR="00143E14" w:rsidRDefault="00143E14" w:rsidP="00143E14">
      <w:pPr>
        <w:widowControl w:val="0"/>
        <w:spacing w:after="0"/>
        <w:ind w:right="125"/>
        <w:rPr>
          <w:sz w:val="28"/>
          <w:szCs w:val="28"/>
        </w:rPr>
      </w:pPr>
      <w:r>
        <w:rPr>
          <w:sz w:val="28"/>
          <w:szCs w:val="28"/>
        </w:rPr>
        <w:t xml:space="preserve">Получатель </w:t>
      </w:r>
      <w:r w:rsidR="00B90410" w:rsidRPr="0097793F">
        <w:rPr>
          <w:sz w:val="22"/>
          <w:szCs w:val="22"/>
        </w:rPr>
        <w:t>(индивидуальный предприниматели, или физическое лицо)</w:t>
      </w:r>
      <w:r>
        <w:rPr>
          <w:sz w:val="22"/>
          <w:szCs w:val="22"/>
        </w:rPr>
        <w:t>___________________</w:t>
      </w:r>
      <w:r w:rsidR="00B90410" w:rsidRPr="0097793F">
        <w:rPr>
          <w:sz w:val="28"/>
          <w:szCs w:val="28"/>
        </w:rPr>
        <w:t xml:space="preserve"> _______________________________________</w:t>
      </w:r>
      <w:r>
        <w:rPr>
          <w:sz w:val="28"/>
          <w:szCs w:val="28"/>
        </w:rPr>
        <w:t>__________________________</w:t>
      </w:r>
      <w:r w:rsidR="00B90410" w:rsidRPr="0097793F">
        <w:rPr>
          <w:sz w:val="28"/>
          <w:szCs w:val="28"/>
        </w:rPr>
        <w:t>;</w:t>
      </w:r>
    </w:p>
    <w:p w:rsidR="00B90410" w:rsidRPr="0097793F" w:rsidRDefault="00143E14" w:rsidP="00143E14">
      <w:pPr>
        <w:widowControl w:val="0"/>
        <w:spacing w:after="0"/>
        <w:ind w:right="125"/>
        <w:rPr>
          <w:sz w:val="28"/>
          <w:szCs w:val="28"/>
        </w:rPr>
      </w:pPr>
      <w:r>
        <w:rPr>
          <w:sz w:val="28"/>
          <w:szCs w:val="28"/>
        </w:rPr>
        <w:t>С</w:t>
      </w:r>
      <w:r w:rsidR="00B90410" w:rsidRPr="0097793F">
        <w:rPr>
          <w:sz w:val="28"/>
          <w:szCs w:val="28"/>
        </w:rPr>
        <w:t>чет получател</w:t>
      </w:r>
      <w:r>
        <w:rPr>
          <w:sz w:val="28"/>
          <w:szCs w:val="28"/>
        </w:rPr>
        <w:t xml:space="preserve">я____________________________________________________; </w:t>
      </w:r>
      <w:r w:rsidR="00B90410" w:rsidRPr="0097793F">
        <w:rPr>
          <w:sz w:val="28"/>
          <w:szCs w:val="28"/>
        </w:rPr>
        <w:t>Банк  получателя___________________________________</w:t>
      </w:r>
      <w:r>
        <w:rPr>
          <w:sz w:val="28"/>
          <w:szCs w:val="28"/>
        </w:rPr>
        <w:t>_______________</w:t>
      </w:r>
      <w:r w:rsidR="00B90410" w:rsidRPr="0097793F">
        <w:rPr>
          <w:sz w:val="28"/>
          <w:szCs w:val="28"/>
        </w:rPr>
        <w:t>_; ИНН  Банка получателя: ___________________</w:t>
      </w:r>
      <w:r>
        <w:rPr>
          <w:sz w:val="28"/>
          <w:szCs w:val="28"/>
        </w:rPr>
        <w:t>____________________</w:t>
      </w:r>
      <w:r w:rsidR="00B90410" w:rsidRPr="0097793F">
        <w:rPr>
          <w:sz w:val="28"/>
          <w:szCs w:val="28"/>
        </w:rPr>
        <w:t>_____.</w:t>
      </w:r>
      <w:r w:rsidR="00236403">
        <w:rPr>
          <w:sz w:val="28"/>
          <w:szCs w:val="28"/>
        </w:rPr>
        <w:t>*</w:t>
      </w:r>
    </w:p>
    <w:p w:rsidR="00E051CC" w:rsidRPr="00D47A8D" w:rsidRDefault="00E051CC" w:rsidP="00E051CC">
      <w:pPr>
        <w:widowControl w:val="0"/>
        <w:spacing w:after="0"/>
        <w:ind w:right="125" w:firstLine="660"/>
        <w:rPr>
          <w:sz w:val="28"/>
          <w:szCs w:val="28"/>
        </w:rPr>
      </w:pPr>
      <w:r w:rsidRPr="00D47A8D">
        <w:rPr>
          <w:sz w:val="28"/>
          <w:szCs w:val="28"/>
        </w:rPr>
        <w:t>5. Корреспонденцию в адрес заявителя просим направлять по адресу: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 xml:space="preserve">6. </w:t>
      </w:r>
      <w:r w:rsidR="00612310">
        <w:rPr>
          <w:sz w:val="28"/>
          <w:szCs w:val="28"/>
        </w:rPr>
        <w:t xml:space="preserve">Претендент </w:t>
      </w:r>
      <w:r w:rsidRPr="00D47A8D">
        <w:rPr>
          <w:sz w:val="28"/>
          <w:szCs w:val="28"/>
        </w:rPr>
        <w:t xml:space="preserve"> уведомлен, что в случае несоответствия заявки требованиям аукционной документации, он может быть не допущен к участию в аукционе.</w:t>
      </w:r>
    </w:p>
    <w:p w:rsidR="00E051CC" w:rsidRDefault="00612310" w:rsidP="00E051CC">
      <w:pPr>
        <w:widowControl w:val="0"/>
        <w:spacing w:after="0"/>
        <w:ind w:right="125" w:firstLine="660"/>
        <w:rPr>
          <w:sz w:val="28"/>
          <w:szCs w:val="28"/>
        </w:rPr>
      </w:pPr>
      <w:r>
        <w:rPr>
          <w:sz w:val="28"/>
          <w:szCs w:val="28"/>
        </w:rPr>
        <w:t xml:space="preserve">7. Претендент </w:t>
      </w:r>
      <w:r w:rsidR="00E051CC" w:rsidRPr="00D47A8D">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p>
    <w:p w:rsidR="00236403" w:rsidRDefault="00236403" w:rsidP="00E051CC">
      <w:pPr>
        <w:widowControl w:val="0"/>
        <w:spacing w:after="0"/>
        <w:ind w:right="125" w:firstLine="660"/>
        <w:rPr>
          <w:sz w:val="28"/>
          <w:szCs w:val="28"/>
        </w:rPr>
      </w:pPr>
    </w:p>
    <w:p w:rsidR="00236403" w:rsidRPr="004C6357" w:rsidRDefault="00236403" w:rsidP="00E051CC">
      <w:pPr>
        <w:widowControl w:val="0"/>
        <w:spacing w:after="0"/>
        <w:ind w:right="125" w:firstLine="660"/>
      </w:pPr>
      <w:r w:rsidRPr="004C6357">
        <w:t>*</w:t>
      </w:r>
      <w:r w:rsidR="004C6357" w:rsidRPr="004C6357">
        <w:t>Сведения  предоставляются на основании  выписки банка получателя.</w:t>
      </w:r>
    </w:p>
    <w:p w:rsidR="00E051CC" w:rsidRPr="00D47A8D" w:rsidRDefault="00E051CC" w:rsidP="00E051CC">
      <w:pPr>
        <w:widowControl w:val="0"/>
        <w:spacing w:after="0"/>
        <w:ind w:right="125" w:firstLine="720"/>
        <w:rPr>
          <w:sz w:val="28"/>
          <w:szCs w:val="28"/>
        </w:rPr>
      </w:pPr>
    </w:p>
    <w:p w:rsidR="00EC7DC2" w:rsidRPr="00D47A8D" w:rsidRDefault="00EC7DC2" w:rsidP="00EC7DC2">
      <w:pPr>
        <w:widowControl w:val="0"/>
        <w:spacing w:after="0"/>
        <w:ind w:right="125" w:firstLine="720"/>
        <w:rPr>
          <w:sz w:val="28"/>
          <w:szCs w:val="28"/>
        </w:rPr>
      </w:pPr>
    </w:p>
    <w:p w:rsidR="00143E14" w:rsidRDefault="00EC7DC2" w:rsidP="00EC7DC2">
      <w:pPr>
        <w:widowControl w:val="0"/>
        <w:spacing w:after="0"/>
        <w:ind w:right="125"/>
        <w:jc w:val="left"/>
        <w:outlineLvl w:val="3"/>
        <w:rPr>
          <w:sz w:val="28"/>
          <w:szCs w:val="28"/>
        </w:rPr>
      </w:pPr>
      <w:r w:rsidRPr="00D47A8D">
        <w:rPr>
          <w:sz w:val="28"/>
          <w:szCs w:val="28"/>
        </w:rPr>
        <w:t xml:space="preserve">Подпись </w:t>
      </w:r>
      <w:r w:rsidR="00143E14">
        <w:rPr>
          <w:sz w:val="28"/>
          <w:szCs w:val="28"/>
        </w:rPr>
        <w:t>претендента</w:t>
      </w:r>
    </w:p>
    <w:p w:rsidR="00143E14" w:rsidRDefault="00143E14" w:rsidP="00EC7DC2">
      <w:pPr>
        <w:widowControl w:val="0"/>
        <w:spacing w:after="0"/>
        <w:ind w:right="125"/>
        <w:jc w:val="left"/>
        <w:outlineLvl w:val="3"/>
        <w:rPr>
          <w:sz w:val="28"/>
          <w:szCs w:val="28"/>
        </w:rPr>
      </w:pPr>
      <w:r>
        <w:rPr>
          <w:sz w:val="28"/>
          <w:szCs w:val="28"/>
        </w:rPr>
        <w:t>(представителя претендента) ____________________</w:t>
      </w:r>
      <w:r w:rsidR="00EA3BF8">
        <w:rPr>
          <w:sz w:val="28"/>
          <w:szCs w:val="28"/>
        </w:rPr>
        <w:t xml:space="preserve"> /___</w:t>
      </w:r>
      <w:r>
        <w:rPr>
          <w:sz w:val="28"/>
          <w:szCs w:val="28"/>
        </w:rPr>
        <w:t>__</w:t>
      </w:r>
      <w:r w:rsidR="00EA3BF8">
        <w:rPr>
          <w:sz w:val="28"/>
          <w:szCs w:val="28"/>
        </w:rPr>
        <w:t>__________</w:t>
      </w:r>
      <w:r w:rsidR="00EC7DC2" w:rsidRPr="00D47A8D">
        <w:rPr>
          <w:sz w:val="28"/>
          <w:szCs w:val="28"/>
        </w:rPr>
        <w:t>(Ф.И.О.)</w:t>
      </w:r>
    </w:p>
    <w:p w:rsidR="00EC7DC2" w:rsidRPr="00D47A8D" w:rsidRDefault="00EA3BF8" w:rsidP="00EC7DC2">
      <w:pPr>
        <w:widowControl w:val="0"/>
        <w:spacing w:after="0"/>
        <w:ind w:right="125"/>
        <w:jc w:val="left"/>
        <w:outlineLvl w:val="3"/>
        <w:rPr>
          <w:sz w:val="28"/>
          <w:szCs w:val="28"/>
        </w:rPr>
      </w:pPr>
      <w:r>
        <w:rPr>
          <w:sz w:val="28"/>
          <w:szCs w:val="28"/>
        </w:rPr>
        <w:t xml:space="preserve">           </w:t>
      </w:r>
    </w:p>
    <w:p w:rsidR="00EA3BF8" w:rsidRDefault="00EA3BF8" w:rsidP="00EC7DC2">
      <w:pPr>
        <w:widowControl w:val="0"/>
        <w:spacing w:after="0"/>
        <w:ind w:right="125"/>
        <w:rPr>
          <w:bCs/>
          <w:sz w:val="28"/>
          <w:szCs w:val="28"/>
        </w:rPr>
      </w:pPr>
    </w:p>
    <w:p w:rsidR="00EC7DC2" w:rsidRPr="00D47A8D" w:rsidRDefault="00EC7DC2" w:rsidP="00EC7DC2">
      <w:pPr>
        <w:widowControl w:val="0"/>
        <w:spacing w:after="0"/>
        <w:ind w:right="125"/>
        <w:rPr>
          <w:bCs/>
          <w:iCs/>
          <w:sz w:val="28"/>
          <w:szCs w:val="28"/>
        </w:rPr>
      </w:pPr>
      <w:r w:rsidRPr="00D47A8D">
        <w:rPr>
          <w:bCs/>
          <w:sz w:val="28"/>
          <w:szCs w:val="28"/>
        </w:rPr>
        <w:t>М.П.</w:t>
      </w:r>
      <w:r w:rsidR="00143E14">
        <w:rPr>
          <w:bCs/>
          <w:sz w:val="28"/>
          <w:szCs w:val="28"/>
        </w:rPr>
        <w:t xml:space="preserve">                                                                               </w:t>
      </w:r>
      <w:r w:rsidR="00FD111A">
        <w:rPr>
          <w:bCs/>
          <w:sz w:val="28"/>
          <w:szCs w:val="28"/>
        </w:rPr>
        <w:t xml:space="preserve">         «___»________</w:t>
      </w:r>
      <w:r w:rsidR="000175C1">
        <w:rPr>
          <w:bCs/>
          <w:sz w:val="28"/>
          <w:szCs w:val="28"/>
        </w:rPr>
        <w:t>202</w:t>
      </w:r>
      <w:r w:rsidR="004F3CAB">
        <w:rPr>
          <w:bCs/>
          <w:sz w:val="28"/>
          <w:szCs w:val="28"/>
        </w:rPr>
        <w:t>1</w:t>
      </w:r>
      <w:r w:rsidR="00FD111A">
        <w:rPr>
          <w:bCs/>
          <w:sz w:val="28"/>
          <w:szCs w:val="28"/>
        </w:rPr>
        <w:br/>
      </w: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2938" w:rsidRDefault="000C2938"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4F3CAB" w:rsidRDefault="004F3CAB"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tbl>
      <w:tblPr>
        <w:tblStyle w:val="af"/>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90697C" w:rsidTr="0090697C">
        <w:tc>
          <w:tcPr>
            <w:tcW w:w="6343" w:type="dxa"/>
          </w:tcPr>
          <w:p w:rsidR="0090697C" w:rsidRDefault="0090697C" w:rsidP="0090697C">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2</w:t>
            </w:r>
            <w:r>
              <w:rPr>
                <w:bCs/>
                <w:sz w:val="28"/>
                <w:szCs w:val="28"/>
              </w:rPr>
              <w:t xml:space="preserve"> </w:t>
            </w:r>
            <w:r w:rsidRPr="00D47A8D">
              <w:rPr>
                <w:bCs/>
                <w:sz w:val="28"/>
                <w:szCs w:val="28"/>
              </w:rPr>
              <w:t xml:space="preserve">к аукционной </w:t>
            </w:r>
            <w:r>
              <w:rPr>
                <w:bCs/>
                <w:sz w:val="28"/>
                <w:szCs w:val="28"/>
              </w:rPr>
              <w:t>д</w:t>
            </w:r>
            <w:r w:rsidRPr="00D47A8D">
              <w:rPr>
                <w:bCs/>
                <w:sz w:val="28"/>
                <w:szCs w:val="28"/>
              </w:rPr>
              <w:t>окументации</w:t>
            </w:r>
          </w:p>
          <w:p w:rsidR="0090697C" w:rsidRDefault="0090697C" w:rsidP="000175C1">
            <w:pPr>
              <w:widowControl w:val="0"/>
              <w:spacing w:after="0"/>
              <w:jc w:val="left"/>
              <w:rPr>
                <w:bCs/>
                <w:sz w:val="28"/>
                <w:szCs w:val="28"/>
              </w:rPr>
            </w:pPr>
            <w:r w:rsidRPr="003C09F5">
              <w:rPr>
                <w:sz w:val="28"/>
                <w:szCs w:val="28"/>
              </w:rPr>
              <w:t xml:space="preserve">на проведение </w:t>
            </w:r>
            <w:r>
              <w:rPr>
                <w:sz w:val="28"/>
                <w:szCs w:val="28"/>
              </w:rPr>
              <w:t>аукцион</w:t>
            </w:r>
            <w:r w:rsidR="000175C1">
              <w:rPr>
                <w:sz w:val="28"/>
                <w:szCs w:val="28"/>
              </w:rPr>
              <w:t xml:space="preserve">ов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EC7DC2" w:rsidRDefault="00EC7DC2" w:rsidP="00EC7DC2">
      <w:pPr>
        <w:widowControl w:val="0"/>
        <w:spacing w:after="0"/>
        <w:ind w:firstLine="6237"/>
        <w:jc w:val="left"/>
        <w:rPr>
          <w:bCs/>
          <w:sz w:val="28"/>
          <w:szCs w:val="28"/>
        </w:rPr>
      </w:pPr>
    </w:p>
    <w:p w:rsidR="0027713E" w:rsidRDefault="0027713E" w:rsidP="00EC7DC2">
      <w:pPr>
        <w:widowControl w:val="0"/>
        <w:spacing w:after="0"/>
        <w:ind w:firstLine="6237"/>
        <w:jc w:val="left"/>
        <w:rPr>
          <w:bCs/>
          <w:sz w:val="28"/>
          <w:szCs w:val="28"/>
        </w:rPr>
      </w:pPr>
      <w:r>
        <w:rPr>
          <w:bCs/>
          <w:sz w:val="28"/>
          <w:szCs w:val="28"/>
        </w:rPr>
        <w:t xml:space="preserve">  </w:t>
      </w:r>
    </w:p>
    <w:p w:rsidR="00576D41" w:rsidRDefault="00576D41" w:rsidP="00EC7DC2">
      <w:pPr>
        <w:widowControl w:val="0"/>
        <w:autoSpaceDE w:val="0"/>
        <w:autoSpaceDN w:val="0"/>
        <w:adjustRightInd w:val="0"/>
        <w:spacing w:after="0"/>
        <w:jc w:val="center"/>
        <w:outlineLvl w:val="2"/>
        <w:rPr>
          <w:sz w:val="28"/>
          <w:szCs w:val="28"/>
        </w:rPr>
      </w:pP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 xml:space="preserve">Опись документов, представляемых </w:t>
      </w:r>
      <w:r w:rsidR="00143E14">
        <w:rPr>
          <w:sz w:val="28"/>
          <w:szCs w:val="28"/>
        </w:rPr>
        <w:t>претендентом</w:t>
      </w:r>
      <w:r w:rsidRPr="00D47A8D">
        <w:rPr>
          <w:sz w:val="28"/>
          <w:szCs w:val="28"/>
        </w:rPr>
        <w:t xml:space="preserve"> на участие</w:t>
      </w: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в аукционе №         на право заключения договора на размещение нестационарного торгового объекта:</w:t>
      </w:r>
    </w:p>
    <w:p w:rsidR="00EC7DC2" w:rsidRPr="00D47A8D" w:rsidRDefault="00EC7DC2" w:rsidP="00EC7DC2">
      <w:pPr>
        <w:widowControl w:val="0"/>
        <w:spacing w:after="0"/>
        <w:jc w:val="left"/>
        <w:rPr>
          <w:sz w:val="28"/>
          <w:szCs w:val="28"/>
        </w:rPr>
      </w:pPr>
      <w:r w:rsidRPr="00D47A8D">
        <w:rPr>
          <w:sz w:val="28"/>
          <w:szCs w:val="28"/>
        </w:rPr>
        <w:t>по адресу:__________________________________________________________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_____________________________________</w:t>
      </w:r>
    </w:p>
    <w:p w:rsidR="00EC7DC2" w:rsidRPr="00D47A8D" w:rsidRDefault="00EC7DC2" w:rsidP="00EC7DC2">
      <w:pPr>
        <w:widowControl w:val="0"/>
        <w:autoSpaceDE w:val="0"/>
        <w:autoSpaceDN w:val="0"/>
        <w:adjustRightInd w:val="0"/>
        <w:spacing w:after="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663"/>
        <w:gridCol w:w="2693"/>
      </w:tblGrid>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r w:rsidRPr="00D47A8D">
              <w:rPr>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ind w:left="-37"/>
              <w:jc w:val="left"/>
              <w:rPr>
                <w:sz w:val="28"/>
                <w:szCs w:val="28"/>
              </w:rPr>
            </w:pPr>
            <w:r w:rsidRPr="00D47A8D">
              <w:rPr>
                <w:sz w:val="28"/>
                <w:szCs w:val="28"/>
              </w:rPr>
              <w:t>Количество листов</w:t>
            </w: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7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19"/>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358"/>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bl>
    <w:p w:rsidR="00EC7DC2" w:rsidRPr="00D47A8D" w:rsidRDefault="00EC7DC2" w:rsidP="00EC7DC2">
      <w:pPr>
        <w:spacing w:after="0"/>
        <w:jc w:val="left"/>
        <w:rPr>
          <w:rFonts w:eastAsia="Calibri"/>
          <w:sz w:val="28"/>
          <w:szCs w:val="28"/>
          <w:lang w:eastAsia="en-US"/>
        </w:rPr>
      </w:pPr>
    </w:p>
    <w:p w:rsidR="00EC7DC2" w:rsidRPr="00D47A8D" w:rsidRDefault="00E051CC" w:rsidP="00EC7DC2">
      <w:pPr>
        <w:rPr>
          <w:sz w:val="28"/>
          <w:szCs w:val="28"/>
        </w:rPr>
      </w:pPr>
      <w:r>
        <w:rPr>
          <w:sz w:val="28"/>
          <w:szCs w:val="28"/>
        </w:rPr>
        <w:t>Подпись                                                                              «_</w:t>
      </w:r>
      <w:r w:rsidR="0090697C">
        <w:rPr>
          <w:sz w:val="28"/>
          <w:szCs w:val="28"/>
        </w:rPr>
        <w:t>__</w:t>
      </w:r>
      <w:r w:rsidR="000D2243">
        <w:rPr>
          <w:sz w:val="28"/>
          <w:szCs w:val="28"/>
        </w:rPr>
        <w:t>_»_________</w:t>
      </w:r>
      <w:r w:rsidR="000175C1">
        <w:rPr>
          <w:sz w:val="28"/>
          <w:szCs w:val="28"/>
        </w:rPr>
        <w:t>202</w:t>
      </w:r>
      <w:r w:rsidR="004F3CAB">
        <w:rPr>
          <w:sz w:val="28"/>
          <w:szCs w:val="28"/>
        </w:rPr>
        <w:t>1</w:t>
      </w:r>
    </w:p>
    <w:p w:rsidR="00EC7DC2" w:rsidRPr="00D47A8D" w:rsidRDefault="00EC7DC2" w:rsidP="00EC7DC2">
      <w:pPr>
        <w:rPr>
          <w:sz w:val="28"/>
          <w:szCs w:val="28"/>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sectPr w:rsidR="00EC7DC2" w:rsidRPr="00D47A8D" w:rsidSect="003C206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CE6" w:rsidRDefault="00FE3CE6" w:rsidP="007401BA">
      <w:pPr>
        <w:spacing w:after="0"/>
      </w:pPr>
      <w:r>
        <w:separator/>
      </w:r>
    </w:p>
  </w:endnote>
  <w:endnote w:type="continuationSeparator" w:id="0">
    <w:p w:rsidR="00FE3CE6" w:rsidRDefault="00FE3CE6" w:rsidP="00740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D5" w:rsidRDefault="00ED3CD5" w:rsidP="005217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D3CD5" w:rsidRDefault="00ED3CD5" w:rsidP="005217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D5" w:rsidRDefault="00ED3CD5" w:rsidP="005217E0">
    <w:pPr>
      <w:pStyle w:val="a4"/>
      <w:ind w:right="360"/>
      <w:jc w:val="right"/>
    </w:pPr>
  </w:p>
  <w:p w:rsidR="00ED3CD5" w:rsidRDefault="00ED3C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CE6" w:rsidRDefault="00FE3CE6" w:rsidP="007401BA">
      <w:pPr>
        <w:spacing w:after="0"/>
      </w:pPr>
      <w:r>
        <w:separator/>
      </w:r>
    </w:p>
  </w:footnote>
  <w:footnote w:type="continuationSeparator" w:id="0">
    <w:p w:rsidR="00FE3CE6" w:rsidRDefault="00FE3CE6" w:rsidP="007401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0218"/>
    <w:multiLevelType w:val="hybridMultilevel"/>
    <w:tmpl w:val="3B64CC6E"/>
    <w:lvl w:ilvl="0" w:tplc="8CD0A0E0">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
    <w:nsid w:val="15EA62DD"/>
    <w:multiLevelType w:val="multilevel"/>
    <w:tmpl w:val="3790EEBA"/>
    <w:lvl w:ilvl="0">
      <w:start w:val="3"/>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1AC244F2"/>
    <w:multiLevelType w:val="hybridMultilevel"/>
    <w:tmpl w:val="6F00CBC2"/>
    <w:lvl w:ilvl="0" w:tplc="EC984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3655DD2"/>
    <w:multiLevelType w:val="hybridMultilevel"/>
    <w:tmpl w:val="A056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4C48D4"/>
    <w:multiLevelType w:val="hybridMultilevel"/>
    <w:tmpl w:val="2E0AB52A"/>
    <w:lvl w:ilvl="0" w:tplc="63842768">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5621255"/>
    <w:multiLevelType w:val="hybridMultilevel"/>
    <w:tmpl w:val="2E0AB52A"/>
    <w:lvl w:ilvl="0" w:tplc="6384276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F8C04AB"/>
    <w:multiLevelType w:val="hybridMultilevel"/>
    <w:tmpl w:val="2E56F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06216B"/>
    <w:multiLevelType w:val="hybridMultilevel"/>
    <w:tmpl w:val="80D84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6"/>
  </w:num>
  <w:num w:numId="2">
    <w:abstractNumId w:val="9"/>
  </w:num>
  <w:num w:numId="3">
    <w:abstractNumId w:val="10"/>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1478A"/>
    <w:rsid w:val="00003BD8"/>
    <w:rsid w:val="00005445"/>
    <w:rsid w:val="00005611"/>
    <w:rsid w:val="00007317"/>
    <w:rsid w:val="00011B96"/>
    <w:rsid w:val="00015FB2"/>
    <w:rsid w:val="000175C1"/>
    <w:rsid w:val="0002188F"/>
    <w:rsid w:val="00021998"/>
    <w:rsid w:val="000226BD"/>
    <w:rsid w:val="00031673"/>
    <w:rsid w:val="00031BDB"/>
    <w:rsid w:val="00046CE0"/>
    <w:rsid w:val="0005284D"/>
    <w:rsid w:val="00052EEF"/>
    <w:rsid w:val="0005354E"/>
    <w:rsid w:val="000714A6"/>
    <w:rsid w:val="0007209C"/>
    <w:rsid w:val="000727CA"/>
    <w:rsid w:val="00074A0B"/>
    <w:rsid w:val="000761C7"/>
    <w:rsid w:val="00080FCA"/>
    <w:rsid w:val="00082B6C"/>
    <w:rsid w:val="00086B28"/>
    <w:rsid w:val="000879A7"/>
    <w:rsid w:val="00094E59"/>
    <w:rsid w:val="000B0A09"/>
    <w:rsid w:val="000B53F4"/>
    <w:rsid w:val="000C2938"/>
    <w:rsid w:val="000C3791"/>
    <w:rsid w:val="000C4615"/>
    <w:rsid w:val="000D2243"/>
    <w:rsid w:val="000D64A8"/>
    <w:rsid w:val="000D78F8"/>
    <w:rsid w:val="000E123B"/>
    <w:rsid w:val="000E1656"/>
    <w:rsid w:val="000E281F"/>
    <w:rsid w:val="000E3588"/>
    <w:rsid w:val="000F14BA"/>
    <w:rsid w:val="000F2886"/>
    <w:rsid w:val="000F4F23"/>
    <w:rsid w:val="00110226"/>
    <w:rsid w:val="0011665F"/>
    <w:rsid w:val="001176B9"/>
    <w:rsid w:val="00124991"/>
    <w:rsid w:val="00132E8A"/>
    <w:rsid w:val="00140463"/>
    <w:rsid w:val="00141246"/>
    <w:rsid w:val="001417BA"/>
    <w:rsid w:val="0014363F"/>
    <w:rsid w:val="00143E14"/>
    <w:rsid w:val="00160215"/>
    <w:rsid w:val="001631EC"/>
    <w:rsid w:val="00170BC3"/>
    <w:rsid w:val="00182362"/>
    <w:rsid w:val="001948B8"/>
    <w:rsid w:val="00194EB1"/>
    <w:rsid w:val="001A2F54"/>
    <w:rsid w:val="001A5E1D"/>
    <w:rsid w:val="001A7E81"/>
    <w:rsid w:val="001B0A98"/>
    <w:rsid w:val="001C2476"/>
    <w:rsid w:val="001D338D"/>
    <w:rsid w:val="001D6E1D"/>
    <w:rsid w:val="001E0482"/>
    <w:rsid w:val="001E6826"/>
    <w:rsid w:val="001E7703"/>
    <w:rsid w:val="001F219C"/>
    <w:rsid w:val="001F3B70"/>
    <w:rsid w:val="00200FBF"/>
    <w:rsid w:val="00201682"/>
    <w:rsid w:val="00203DF6"/>
    <w:rsid w:val="002126AA"/>
    <w:rsid w:val="00213F18"/>
    <w:rsid w:val="00214D53"/>
    <w:rsid w:val="0021694A"/>
    <w:rsid w:val="00230221"/>
    <w:rsid w:val="00230A44"/>
    <w:rsid w:val="002344CF"/>
    <w:rsid w:val="00235849"/>
    <w:rsid w:val="00236403"/>
    <w:rsid w:val="00237C5B"/>
    <w:rsid w:val="00242CF0"/>
    <w:rsid w:val="00251541"/>
    <w:rsid w:val="00252A3E"/>
    <w:rsid w:val="00254A43"/>
    <w:rsid w:val="002579D3"/>
    <w:rsid w:val="0026786B"/>
    <w:rsid w:val="00272D27"/>
    <w:rsid w:val="00274410"/>
    <w:rsid w:val="00276696"/>
    <w:rsid w:val="0027713E"/>
    <w:rsid w:val="002853F8"/>
    <w:rsid w:val="002940E4"/>
    <w:rsid w:val="0029615C"/>
    <w:rsid w:val="00296EFF"/>
    <w:rsid w:val="002A5F5A"/>
    <w:rsid w:val="002C017E"/>
    <w:rsid w:val="002C2AB2"/>
    <w:rsid w:val="002C463F"/>
    <w:rsid w:val="002C5A6F"/>
    <w:rsid w:val="002D0FB6"/>
    <w:rsid w:val="002D2B38"/>
    <w:rsid w:val="002D5855"/>
    <w:rsid w:val="002D5E7E"/>
    <w:rsid w:val="002E0B1F"/>
    <w:rsid w:val="002E2450"/>
    <w:rsid w:val="002E3815"/>
    <w:rsid w:val="002E4C90"/>
    <w:rsid w:val="002E7E00"/>
    <w:rsid w:val="002F535F"/>
    <w:rsid w:val="00301371"/>
    <w:rsid w:val="0030277F"/>
    <w:rsid w:val="0030285D"/>
    <w:rsid w:val="00303398"/>
    <w:rsid w:val="0030425E"/>
    <w:rsid w:val="0031077B"/>
    <w:rsid w:val="0031150E"/>
    <w:rsid w:val="00314B39"/>
    <w:rsid w:val="00314DBE"/>
    <w:rsid w:val="003216A5"/>
    <w:rsid w:val="00321B86"/>
    <w:rsid w:val="0032288B"/>
    <w:rsid w:val="0032391F"/>
    <w:rsid w:val="0032400B"/>
    <w:rsid w:val="00326E86"/>
    <w:rsid w:val="003274E7"/>
    <w:rsid w:val="00335FE4"/>
    <w:rsid w:val="00337443"/>
    <w:rsid w:val="00342340"/>
    <w:rsid w:val="00342C01"/>
    <w:rsid w:val="0034463D"/>
    <w:rsid w:val="003449FB"/>
    <w:rsid w:val="00344A8C"/>
    <w:rsid w:val="00355515"/>
    <w:rsid w:val="0035558C"/>
    <w:rsid w:val="00357199"/>
    <w:rsid w:val="0035744D"/>
    <w:rsid w:val="0037148C"/>
    <w:rsid w:val="00372811"/>
    <w:rsid w:val="00374622"/>
    <w:rsid w:val="00375C24"/>
    <w:rsid w:val="0038095D"/>
    <w:rsid w:val="00381368"/>
    <w:rsid w:val="00384C74"/>
    <w:rsid w:val="00385259"/>
    <w:rsid w:val="0039765E"/>
    <w:rsid w:val="003A2340"/>
    <w:rsid w:val="003A254F"/>
    <w:rsid w:val="003A2B03"/>
    <w:rsid w:val="003A6836"/>
    <w:rsid w:val="003A7135"/>
    <w:rsid w:val="003B1D35"/>
    <w:rsid w:val="003B29EC"/>
    <w:rsid w:val="003C09F5"/>
    <w:rsid w:val="003C2061"/>
    <w:rsid w:val="003C4A22"/>
    <w:rsid w:val="003C7BCB"/>
    <w:rsid w:val="003D2931"/>
    <w:rsid w:val="003D48B6"/>
    <w:rsid w:val="003E5C27"/>
    <w:rsid w:val="003E6106"/>
    <w:rsid w:val="003E63F3"/>
    <w:rsid w:val="003F3010"/>
    <w:rsid w:val="003F4F0C"/>
    <w:rsid w:val="003F5241"/>
    <w:rsid w:val="00411BA2"/>
    <w:rsid w:val="00416020"/>
    <w:rsid w:val="00417C3A"/>
    <w:rsid w:val="00421871"/>
    <w:rsid w:val="0042628A"/>
    <w:rsid w:val="00427F3A"/>
    <w:rsid w:val="00431D8C"/>
    <w:rsid w:val="00443E1B"/>
    <w:rsid w:val="00447B23"/>
    <w:rsid w:val="00450417"/>
    <w:rsid w:val="004516A9"/>
    <w:rsid w:val="00451832"/>
    <w:rsid w:val="00454881"/>
    <w:rsid w:val="00455F1F"/>
    <w:rsid w:val="0045683E"/>
    <w:rsid w:val="00456FFB"/>
    <w:rsid w:val="00473C51"/>
    <w:rsid w:val="00476CB7"/>
    <w:rsid w:val="004812AD"/>
    <w:rsid w:val="00482AFD"/>
    <w:rsid w:val="00484A37"/>
    <w:rsid w:val="00484CED"/>
    <w:rsid w:val="0049241E"/>
    <w:rsid w:val="00493895"/>
    <w:rsid w:val="00494B3A"/>
    <w:rsid w:val="004955AD"/>
    <w:rsid w:val="004A469D"/>
    <w:rsid w:val="004B0395"/>
    <w:rsid w:val="004B44AB"/>
    <w:rsid w:val="004C2035"/>
    <w:rsid w:val="004C2894"/>
    <w:rsid w:val="004C45C7"/>
    <w:rsid w:val="004C6357"/>
    <w:rsid w:val="004D07F9"/>
    <w:rsid w:val="004E1740"/>
    <w:rsid w:val="004E39CB"/>
    <w:rsid w:val="004F3CAB"/>
    <w:rsid w:val="004F55D1"/>
    <w:rsid w:val="004F7D0B"/>
    <w:rsid w:val="00501CA1"/>
    <w:rsid w:val="0050264B"/>
    <w:rsid w:val="00503EDA"/>
    <w:rsid w:val="0050470F"/>
    <w:rsid w:val="00504F77"/>
    <w:rsid w:val="00505376"/>
    <w:rsid w:val="0050715B"/>
    <w:rsid w:val="005156B4"/>
    <w:rsid w:val="00516C33"/>
    <w:rsid w:val="005217E0"/>
    <w:rsid w:val="005228BB"/>
    <w:rsid w:val="005321EB"/>
    <w:rsid w:val="005349CD"/>
    <w:rsid w:val="00536025"/>
    <w:rsid w:val="00537F4D"/>
    <w:rsid w:val="00542045"/>
    <w:rsid w:val="00545CB5"/>
    <w:rsid w:val="00547EB2"/>
    <w:rsid w:val="00560251"/>
    <w:rsid w:val="00562685"/>
    <w:rsid w:val="00563D74"/>
    <w:rsid w:val="00563F06"/>
    <w:rsid w:val="005659E6"/>
    <w:rsid w:val="00572DC8"/>
    <w:rsid w:val="00576D41"/>
    <w:rsid w:val="00581605"/>
    <w:rsid w:val="00583CD4"/>
    <w:rsid w:val="0059184F"/>
    <w:rsid w:val="00592828"/>
    <w:rsid w:val="005928DA"/>
    <w:rsid w:val="00592BD3"/>
    <w:rsid w:val="00592F8E"/>
    <w:rsid w:val="00595923"/>
    <w:rsid w:val="005A040A"/>
    <w:rsid w:val="005A7C91"/>
    <w:rsid w:val="005B0AEE"/>
    <w:rsid w:val="005B4F42"/>
    <w:rsid w:val="005C251C"/>
    <w:rsid w:val="005C56DE"/>
    <w:rsid w:val="005C682D"/>
    <w:rsid w:val="005D0A55"/>
    <w:rsid w:val="005D1FD3"/>
    <w:rsid w:val="005E4A2B"/>
    <w:rsid w:val="005F2035"/>
    <w:rsid w:val="005F2326"/>
    <w:rsid w:val="005F24D0"/>
    <w:rsid w:val="005F27F9"/>
    <w:rsid w:val="005F3139"/>
    <w:rsid w:val="005F5C31"/>
    <w:rsid w:val="005F6CB3"/>
    <w:rsid w:val="00604762"/>
    <w:rsid w:val="00605B22"/>
    <w:rsid w:val="00612055"/>
    <w:rsid w:val="00612310"/>
    <w:rsid w:val="00614B22"/>
    <w:rsid w:val="006229AC"/>
    <w:rsid w:val="0062582E"/>
    <w:rsid w:val="006303CD"/>
    <w:rsid w:val="006408FC"/>
    <w:rsid w:val="0064093F"/>
    <w:rsid w:val="00642D22"/>
    <w:rsid w:val="00643ABB"/>
    <w:rsid w:val="00643E32"/>
    <w:rsid w:val="00646EDF"/>
    <w:rsid w:val="00647357"/>
    <w:rsid w:val="00652078"/>
    <w:rsid w:val="00653D42"/>
    <w:rsid w:val="00664050"/>
    <w:rsid w:val="0068485A"/>
    <w:rsid w:val="00684FF1"/>
    <w:rsid w:val="006863F4"/>
    <w:rsid w:val="00692AD2"/>
    <w:rsid w:val="006A3522"/>
    <w:rsid w:val="006B38CC"/>
    <w:rsid w:val="006B3A5B"/>
    <w:rsid w:val="006B50D0"/>
    <w:rsid w:val="006B58EE"/>
    <w:rsid w:val="006B7CDD"/>
    <w:rsid w:val="006C4E52"/>
    <w:rsid w:val="006D431B"/>
    <w:rsid w:val="006E33F5"/>
    <w:rsid w:val="006F5408"/>
    <w:rsid w:val="006F565F"/>
    <w:rsid w:val="00712272"/>
    <w:rsid w:val="00720E8F"/>
    <w:rsid w:val="00722D81"/>
    <w:rsid w:val="00725A64"/>
    <w:rsid w:val="00727636"/>
    <w:rsid w:val="007303E3"/>
    <w:rsid w:val="00732D91"/>
    <w:rsid w:val="00736397"/>
    <w:rsid w:val="007401BA"/>
    <w:rsid w:val="00751F27"/>
    <w:rsid w:val="00753902"/>
    <w:rsid w:val="00753B37"/>
    <w:rsid w:val="007544A8"/>
    <w:rsid w:val="00763B8F"/>
    <w:rsid w:val="00764CF0"/>
    <w:rsid w:val="007910F2"/>
    <w:rsid w:val="0079337A"/>
    <w:rsid w:val="007957ED"/>
    <w:rsid w:val="00796A71"/>
    <w:rsid w:val="007976B9"/>
    <w:rsid w:val="00797B3C"/>
    <w:rsid w:val="007B08F6"/>
    <w:rsid w:val="007B5DB6"/>
    <w:rsid w:val="007B5EA5"/>
    <w:rsid w:val="007B626B"/>
    <w:rsid w:val="007B7BC8"/>
    <w:rsid w:val="007C33CE"/>
    <w:rsid w:val="007D07B2"/>
    <w:rsid w:val="007D0C98"/>
    <w:rsid w:val="007D1B1A"/>
    <w:rsid w:val="007D1ECE"/>
    <w:rsid w:val="007D1EFC"/>
    <w:rsid w:val="007D3786"/>
    <w:rsid w:val="007D3CF2"/>
    <w:rsid w:val="007D51A2"/>
    <w:rsid w:val="007D5ACA"/>
    <w:rsid w:val="007D66E0"/>
    <w:rsid w:val="007E0B0B"/>
    <w:rsid w:val="007F4AAB"/>
    <w:rsid w:val="007F53BF"/>
    <w:rsid w:val="008041B1"/>
    <w:rsid w:val="00810980"/>
    <w:rsid w:val="00816654"/>
    <w:rsid w:val="008237DB"/>
    <w:rsid w:val="00825FA3"/>
    <w:rsid w:val="008341AD"/>
    <w:rsid w:val="00836817"/>
    <w:rsid w:val="00844FB2"/>
    <w:rsid w:val="00860770"/>
    <w:rsid w:val="00865FF9"/>
    <w:rsid w:val="00867AF3"/>
    <w:rsid w:val="008730AA"/>
    <w:rsid w:val="00876C75"/>
    <w:rsid w:val="00877905"/>
    <w:rsid w:val="0088535E"/>
    <w:rsid w:val="008873EF"/>
    <w:rsid w:val="00890078"/>
    <w:rsid w:val="00891C8E"/>
    <w:rsid w:val="00896905"/>
    <w:rsid w:val="008A3F9E"/>
    <w:rsid w:val="008A4CCF"/>
    <w:rsid w:val="008B08EB"/>
    <w:rsid w:val="008B2289"/>
    <w:rsid w:val="008B358E"/>
    <w:rsid w:val="008C2987"/>
    <w:rsid w:val="008D2261"/>
    <w:rsid w:val="008D4E35"/>
    <w:rsid w:val="008E1A31"/>
    <w:rsid w:val="008E39A9"/>
    <w:rsid w:val="008E3F32"/>
    <w:rsid w:val="008E5D3A"/>
    <w:rsid w:val="008E790E"/>
    <w:rsid w:val="008F1652"/>
    <w:rsid w:val="008F71BB"/>
    <w:rsid w:val="00901A86"/>
    <w:rsid w:val="0090697C"/>
    <w:rsid w:val="009125C4"/>
    <w:rsid w:val="00912C9F"/>
    <w:rsid w:val="00912F4C"/>
    <w:rsid w:val="00920C49"/>
    <w:rsid w:val="00924B29"/>
    <w:rsid w:val="00930369"/>
    <w:rsid w:val="009446BC"/>
    <w:rsid w:val="009517DB"/>
    <w:rsid w:val="00952455"/>
    <w:rsid w:val="00966163"/>
    <w:rsid w:val="0097793F"/>
    <w:rsid w:val="00981686"/>
    <w:rsid w:val="00983B9E"/>
    <w:rsid w:val="00991AE7"/>
    <w:rsid w:val="00993BD5"/>
    <w:rsid w:val="0099509C"/>
    <w:rsid w:val="00996866"/>
    <w:rsid w:val="009A1BEF"/>
    <w:rsid w:val="009A3E3E"/>
    <w:rsid w:val="009A7A83"/>
    <w:rsid w:val="009B3062"/>
    <w:rsid w:val="009B4DFD"/>
    <w:rsid w:val="009C5348"/>
    <w:rsid w:val="009C6942"/>
    <w:rsid w:val="009D007D"/>
    <w:rsid w:val="009D1E88"/>
    <w:rsid w:val="009D2217"/>
    <w:rsid w:val="009D4D79"/>
    <w:rsid w:val="009D6AE4"/>
    <w:rsid w:val="009D7773"/>
    <w:rsid w:val="009E445F"/>
    <w:rsid w:val="009E4C73"/>
    <w:rsid w:val="009F1FC3"/>
    <w:rsid w:val="00A02C4D"/>
    <w:rsid w:val="00A03AB7"/>
    <w:rsid w:val="00A04964"/>
    <w:rsid w:val="00A06083"/>
    <w:rsid w:val="00A06859"/>
    <w:rsid w:val="00A163ED"/>
    <w:rsid w:val="00A213F0"/>
    <w:rsid w:val="00A23C56"/>
    <w:rsid w:val="00A25E62"/>
    <w:rsid w:val="00A26253"/>
    <w:rsid w:val="00A34D27"/>
    <w:rsid w:val="00A419FB"/>
    <w:rsid w:val="00A46ED8"/>
    <w:rsid w:val="00A507EC"/>
    <w:rsid w:val="00A533B5"/>
    <w:rsid w:val="00A56A3C"/>
    <w:rsid w:val="00A72EDE"/>
    <w:rsid w:val="00A778E4"/>
    <w:rsid w:val="00A93DB6"/>
    <w:rsid w:val="00A954CD"/>
    <w:rsid w:val="00A96F11"/>
    <w:rsid w:val="00A972D7"/>
    <w:rsid w:val="00AA19F4"/>
    <w:rsid w:val="00AA59C7"/>
    <w:rsid w:val="00AA691D"/>
    <w:rsid w:val="00AB24FB"/>
    <w:rsid w:val="00AB2BE4"/>
    <w:rsid w:val="00AB3214"/>
    <w:rsid w:val="00AB62AD"/>
    <w:rsid w:val="00AB7C52"/>
    <w:rsid w:val="00AC4BBC"/>
    <w:rsid w:val="00AD0407"/>
    <w:rsid w:val="00AD08BC"/>
    <w:rsid w:val="00AD6450"/>
    <w:rsid w:val="00AE0903"/>
    <w:rsid w:val="00AE1CDD"/>
    <w:rsid w:val="00AF0F91"/>
    <w:rsid w:val="00AF7642"/>
    <w:rsid w:val="00B04ECD"/>
    <w:rsid w:val="00B23028"/>
    <w:rsid w:val="00B263CE"/>
    <w:rsid w:val="00B27BA7"/>
    <w:rsid w:val="00B30C19"/>
    <w:rsid w:val="00B4105A"/>
    <w:rsid w:val="00B461A3"/>
    <w:rsid w:val="00B468C7"/>
    <w:rsid w:val="00B468FA"/>
    <w:rsid w:val="00B52E5A"/>
    <w:rsid w:val="00B54938"/>
    <w:rsid w:val="00B54A34"/>
    <w:rsid w:val="00B64536"/>
    <w:rsid w:val="00B668C9"/>
    <w:rsid w:val="00B7224D"/>
    <w:rsid w:val="00B72499"/>
    <w:rsid w:val="00B758F5"/>
    <w:rsid w:val="00B81722"/>
    <w:rsid w:val="00B85FD3"/>
    <w:rsid w:val="00B879D4"/>
    <w:rsid w:val="00B87E7B"/>
    <w:rsid w:val="00B90410"/>
    <w:rsid w:val="00BA00B6"/>
    <w:rsid w:val="00BC76A3"/>
    <w:rsid w:val="00BD0CCF"/>
    <w:rsid w:val="00BD2751"/>
    <w:rsid w:val="00BD2C05"/>
    <w:rsid w:val="00BD7F0E"/>
    <w:rsid w:val="00BE191E"/>
    <w:rsid w:val="00BE6E43"/>
    <w:rsid w:val="00BE71D9"/>
    <w:rsid w:val="00BF6D4F"/>
    <w:rsid w:val="00C12F11"/>
    <w:rsid w:val="00C218E6"/>
    <w:rsid w:val="00C21953"/>
    <w:rsid w:val="00C26330"/>
    <w:rsid w:val="00C2660E"/>
    <w:rsid w:val="00C30F2A"/>
    <w:rsid w:val="00C33347"/>
    <w:rsid w:val="00C379EB"/>
    <w:rsid w:val="00C40BEE"/>
    <w:rsid w:val="00C45694"/>
    <w:rsid w:val="00C519B8"/>
    <w:rsid w:val="00C529E7"/>
    <w:rsid w:val="00C53D51"/>
    <w:rsid w:val="00C54252"/>
    <w:rsid w:val="00C56F79"/>
    <w:rsid w:val="00C615D6"/>
    <w:rsid w:val="00C619D2"/>
    <w:rsid w:val="00C61CC6"/>
    <w:rsid w:val="00C62738"/>
    <w:rsid w:val="00C63EE7"/>
    <w:rsid w:val="00C67C43"/>
    <w:rsid w:val="00C807B1"/>
    <w:rsid w:val="00C82738"/>
    <w:rsid w:val="00C8459A"/>
    <w:rsid w:val="00C8493D"/>
    <w:rsid w:val="00C85F79"/>
    <w:rsid w:val="00C86154"/>
    <w:rsid w:val="00C91328"/>
    <w:rsid w:val="00C91CCE"/>
    <w:rsid w:val="00C92BCE"/>
    <w:rsid w:val="00CA6F96"/>
    <w:rsid w:val="00CB2E73"/>
    <w:rsid w:val="00CB4379"/>
    <w:rsid w:val="00CC47E7"/>
    <w:rsid w:val="00CC50E9"/>
    <w:rsid w:val="00CC75E9"/>
    <w:rsid w:val="00CD712F"/>
    <w:rsid w:val="00CE3ED7"/>
    <w:rsid w:val="00CF03B4"/>
    <w:rsid w:val="00CF04F6"/>
    <w:rsid w:val="00CF33CE"/>
    <w:rsid w:val="00CF3799"/>
    <w:rsid w:val="00CF46B8"/>
    <w:rsid w:val="00D02771"/>
    <w:rsid w:val="00D04A7F"/>
    <w:rsid w:val="00D07FCF"/>
    <w:rsid w:val="00D1377D"/>
    <w:rsid w:val="00D17DF8"/>
    <w:rsid w:val="00D17EE2"/>
    <w:rsid w:val="00D23A5A"/>
    <w:rsid w:val="00D242DB"/>
    <w:rsid w:val="00D266F2"/>
    <w:rsid w:val="00D27D7A"/>
    <w:rsid w:val="00D30D3D"/>
    <w:rsid w:val="00D324EA"/>
    <w:rsid w:val="00D3712C"/>
    <w:rsid w:val="00D405AE"/>
    <w:rsid w:val="00D40BCF"/>
    <w:rsid w:val="00D42DC0"/>
    <w:rsid w:val="00D42E1B"/>
    <w:rsid w:val="00D44FFB"/>
    <w:rsid w:val="00D4579A"/>
    <w:rsid w:val="00D47058"/>
    <w:rsid w:val="00D47A8D"/>
    <w:rsid w:val="00D65E4F"/>
    <w:rsid w:val="00D670B7"/>
    <w:rsid w:val="00D71F1D"/>
    <w:rsid w:val="00D7457A"/>
    <w:rsid w:val="00D745DC"/>
    <w:rsid w:val="00D7696C"/>
    <w:rsid w:val="00D81BD0"/>
    <w:rsid w:val="00D81D87"/>
    <w:rsid w:val="00D831D3"/>
    <w:rsid w:val="00D83804"/>
    <w:rsid w:val="00D90DEF"/>
    <w:rsid w:val="00D91585"/>
    <w:rsid w:val="00D91A7C"/>
    <w:rsid w:val="00D91E30"/>
    <w:rsid w:val="00D9261B"/>
    <w:rsid w:val="00D97C14"/>
    <w:rsid w:val="00DA0417"/>
    <w:rsid w:val="00DA1776"/>
    <w:rsid w:val="00DA1AF2"/>
    <w:rsid w:val="00DA2600"/>
    <w:rsid w:val="00DA580D"/>
    <w:rsid w:val="00DA6A3F"/>
    <w:rsid w:val="00DA783E"/>
    <w:rsid w:val="00DB54E5"/>
    <w:rsid w:val="00DB5679"/>
    <w:rsid w:val="00DB6A9E"/>
    <w:rsid w:val="00DD2C52"/>
    <w:rsid w:val="00DD7F8E"/>
    <w:rsid w:val="00DE1165"/>
    <w:rsid w:val="00DE1247"/>
    <w:rsid w:val="00DE4C90"/>
    <w:rsid w:val="00DE673D"/>
    <w:rsid w:val="00DF1C61"/>
    <w:rsid w:val="00DF4581"/>
    <w:rsid w:val="00DF5946"/>
    <w:rsid w:val="00DF7983"/>
    <w:rsid w:val="00E051CC"/>
    <w:rsid w:val="00E0578B"/>
    <w:rsid w:val="00E1478A"/>
    <w:rsid w:val="00E15682"/>
    <w:rsid w:val="00E17038"/>
    <w:rsid w:val="00E17D84"/>
    <w:rsid w:val="00E22B17"/>
    <w:rsid w:val="00E255FA"/>
    <w:rsid w:val="00E26EC8"/>
    <w:rsid w:val="00E320A3"/>
    <w:rsid w:val="00E34884"/>
    <w:rsid w:val="00E34C0F"/>
    <w:rsid w:val="00E422B6"/>
    <w:rsid w:val="00E462EE"/>
    <w:rsid w:val="00E46897"/>
    <w:rsid w:val="00E57A30"/>
    <w:rsid w:val="00E6089B"/>
    <w:rsid w:val="00E623F8"/>
    <w:rsid w:val="00E7055E"/>
    <w:rsid w:val="00E8284C"/>
    <w:rsid w:val="00E87615"/>
    <w:rsid w:val="00E922DE"/>
    <w:rsid w:val="00E972B4"/>
    <w:rsid w:val="00EA3BF8"/>
    <w:rsid w:val="00EA45D9"/>
    <w:rsid w:val="00EA6884"/>
    <w:rsid w:val="00EB1CF6"/>
    <w:rsid w:val="00EB2AC6"/>
    <w:rsid w:val="00EB38F5"/>
    <w:rsid w:val="00EC2841"/>
    <w:rsid w:val="00EC30AD"/>
    <w:rsid w:val="00EC538A"/>
    <w:rsid w:val="00EC6A16"/>
    <w:rsid w:val="00EC7344"/>
    <w:rsid w:val="00EC7DC2"/>
    <w:rsid w:val="00ED20C0"/>
    <w:rsid w:val="00ED2102"/>
    <w:rsid w:val="00ED2D7A"/>
    <w:rsid w:val="00ED35EF"/>
    <w:rsid w:val="00ED3CD5"/>
    <w:rsid w:val="00ED49B8"/>
    <w:rsid w:val="00EE1563"/>
    <w:rsid w:val="00EE5B53"/>
    <w:rsid w:val="00EF0396"/>
    <w:rsid w:val="00F0068E"/>
    <w:rsid w:val="00F0479B"/>
    <w:rsid w:val="00F05F29"/>
    <w:rsid w:val="00F156E8"/>
    <w:rsid w:val="00F16CDD"/>
    <w:rsid w:val="00F22F0D"/>
    <w:rsid w:val="00F22FD1"/>
    <w:rsid w:val="00F24E69"/>
    <w:rsid w:val="00F26337"/>
    <w:rsid w:val="00F33A1F"/>
    <w:rsid w:val="00F37D82"/>
    <w:rsid w:val="00F4069B"/>
    <w:rsid w:val="00F40B3A"/>
    <w:rsid w:val="00F42496"/>
    <w:rsid w:val="00F47229"/>
    <w:rsid w:val="00F47E4C"/>
    <w:rsid w:val="00F51907"/>
    <w:rsid w:val="00F538FF"/>
    <w:rsid w:val="00F623DC"/>
    <w:rsid w:val="00F6438C"/>
    <w:rsid w:val="00F6505A"/>
    <w:rsid w:val="00F67691"/>
    <w:rsid w:val="00F90F61"/>
    <w:rsid w:val="00F931F1"/>
    <w:rsid w:val="00F93C35"/>
    <w:rsid w:val="00F9503B"/>
    <w:rsid w:val="00F96EFF"/>
    <w:rsid w:val="00F978A6"/>
    <w:rsid w:val="00F97EE5"/>
    <w:rsid w:val="00FA62E2"/>
    <w:rsid w:val="00FB12A9"/>
    <w:rsid w:val="00FC1FEF"/>
    <w:rsid w:val="00FC39E2"/>
    <w:rsid w:val="00FC4439"/>
    <w:rsid w:val="00FC6D55"/>
    <w:rsid w:val="00FD06BD"/>
    <w:rsid w:val="00FD111A"/>
    <w:rsid w:val="00FD5331"/>
    <w:rsid w:val="00FE0305"/>
    <w:rsid w:val="00FE3CE6"/>
    <w:rsid w:val="00FE53A0"/>
    <w:rsid w:val="00FE77D5"/>
    <w:rsid w:val="00FF21B0"/>
    <w:rsid w:val="00FF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99"/>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5984">
      <w:bodyDiv w:val="1"/>
      <w:marLeft w:val="0"/>
      <w:marRight w:val="0"/>
      <w:marTop w:val="0"/>
      <w:marBottom w:val="0"/>
      <w:divBdr>
        <w:top w:val="none" w:sz="0" w:space="0" w:color="auto"/>
        <w:left w:val="none" w:sz="0" w:space="0" w:color="auto"/>
        <w:bottom w:val="none" w:sz="0" w:space="0" w:color="auto"/>
        <w:right w:val="none" w:sz="0" w:space="0" w:color="auto"/>
      </w:divBdr>
    </w:div>
    <w:div w:id="79911773">
      <w:bodyDiv w:val="1"/>
      <w:marLeft w:val="0"/>
      <w:marRight w:val="0"/>
      <w:marTop w:val="0"/>
      <w:marBottom w:val="0"/>
      <w:divBdr>
        <w:top w:val="none" w:sz="0" w:space="0" w:color="auto"/>
        <w:left w:val="none" w:sz="0" w:space="0" w:color="auto"/>
        <w:bottom w:val="none" w:sz="0" w:space="0" w:color="auto"/>
        <w:right w:val="none" w:sz="0" w:space="0" w:color="auto"/>
      </w:divBdr>
    </w:div>
    <w:div w:id="95250913">
      <w:bodyDiv w:val="1"/>
      <w:marLeft w:val="0"/>
      <w:marRight w:val="0"/>
      <w:marTop w:val="0"/>
      <w:marBottom w:val="0"/>
      <w:divBdr>
        <w:top w:val="none" w:sz="0" w:space="0" w:color="auto"/>
        <w:left w:val="none" w:sz="0" w:space="0" w:color="auto"/>
        <w:bottom w:val="none" w:sz="0" w:space="0" w:color="auto"/>
        <w:right w:val="none" w:sz="0" w:space="0" w:color="auto"/>
      </w:divBdr>
    </w:div>
    <w:div w:id="214395843">
      <w:bodyDiv w:val="1"/>
      <w:marLeft w:val="0"/>
      <w:marRight w:val="0"/>
      <w:marTop w:val="0"/>
      <w:marBottom w:val="0"/>
      <w:divBdr>
        <w:top w:val="none" w:sz="0" w:space="0" w:color="auto"/>
        <w:left w:val="none" w:sz="0" w:space="0" w:color="auto"/>
        <w:bottom w:val="none" w:sz="0" w:space="0" w:color="auto"/>
        <w:right w:val="none" w:sz="0" w:space="0" w:color="auto"/>
      </w:divBdr>
    </w:div>
    <w:div w:id="225379744">
      <w:bodyDiv w:val="1"/>
      <w:marLeft w:val="0"/>
      <w:marRight w:val="0"/>
      <w:marTop w:val="0"/>
      <w:marBottom w:val="0"/>
      <w:divBdr>
        <w:top w:val="none" w:sz="0" w:space="0" w:color="auto"/>
        <w:left w:val="none" w:sz="0" w:space="0" w:color="auto"/>
        <w:bottom w:val="none" w:sz="0" w:space="0" w:color="auto"/>
        <w:right w:val="none" w:sz="0" w:space="0" w:color="auto"/>
      </w:divBdr>
    </w:div>
    <w:div w:id="226116428">
      <w:bodyDiv w:val="1"/>
      <w:marLeft w:val="0"/>
      <w:marRight w:val="0"/>
      <w:marTop w:val="0"/>
      <w:marBottom w:val="0"/>
      <w:divBdr>
        <w:top w:val="none" w:sz="0" w:space="0" w:color="auto"/>
        <w:left w:val="none" w:sz="0" w:space="0" w:color="auto"/>
        <w:bottom w:val="none" w:sz="0" w:space="0" w:color="auto"/>
        <w:right w:val="none" w:sz="0" w:space="0" w:color="auto"/>
      </w:divBdr>
    </w:div>
    <w:div w:id="281620661">
      <w:bodyDiv w:val="1"/>
      <w:marLeft w:val="0"/>
      <w:marRight w:val="0"/>
      <w:marTop w:val="0"/>
      <w:marBottom w:val="0"/>
      <w:divBdr>
        <w:top w:val="none" w:sz="0" w:space="0" w:color="auto"/>
        <w:left w:val="none" w:sz="0" w:space="0" w:color="auto"/>
        <w:bottom w:val="none" w:sz="0" w:space="0" w:color="auto"/>
        <w:right w:val="none" w:sz="0" w:space="0" w:color="auto"/>
      </w:divBdr>
    </w:div>
    <w:div w:id="310212911">
      <w:bodyDiv w:val="1"/>
      <w:marLeft w:val="0"/>
      <w:marRight w:val="0"/>
      <w:marTop w:val="0"/>
      <w:marBottom w:val="0"/>
      <w:divBdr>
        <w:top w:val="none" w:sz="0" w:space="0" w:color="auto"/>
        <w:left w:val="none" w:sz="0" w:space="0" w:color="auto"/>
        <w:bottom w:val="none" w:sz="0" w:space="0" w:color="auto"/>
        <w:right w:val="none" w:sz="0" w:space="0" w:color="auto"/>
      </w:divBdr>
    </w:div>
    <w:div w:id="319040618">
      <w:bodyDiv w:val="1"/>
      <w:marLeft w:val="0"/>
      <w:marRight w:val="0"/>
      <w:marTop w:val="0"/>
      <w:marBottom w:val="0"/>
      <w:divBdr>
        <w:top w:val="none" w:sz="0" w:space="0" w:color="auto"/>
        <w:left w:val="none" w:sz="0" w:space="0" w:color="auto"/>
        <w:bottom w:val="none" w:sz="0" w:space="0" w:color="auto"/>
        <w:right w:val="none" w:sz="0" w:space="0" w:color="auto"/>
      </w:divBdr>
    </w:div>
    <w:div w:id="349451843">
      <w:bodyDiv w:val="1"/>
      <w:marLeft w:val="0"/>
      <w:marRight w:val="0"/>
      <w:marTop w:val="0"/>
      <w:marBottom w:val="0"/>
      <w:divBdr>
        <w:top w:val="none" w:sz="0" w:space="0" w:color="auto"/>
        <w:left w:val="none" w:sz="0" w:space="0" w:color="auto"/>
        <w:bottom w:val="none" w:sz="0" w:space="0" w:color="auto"/>
        <w:right w:val="none" w:sz="0" w:space="0" w:color="auto"/>
      </w:divBdr>
    </w:div>
    <w:div w:id="417992873">
      <w:bodyDiv w:val="1"/>
      <w:marLeft w:val="0"/>
      <w:marRight w:val="0"/>
      <w:marTop w:val="0"/>
      <w:marBottom w:val="0"/>
      <w:divBdr>
        <w:top w:val="none" w:sz="0" w:space="0" w:color="auto"/>
        <w:left w:val="none" w:sz="0" w:space="0" w:color="auto"/>
        <w:bottom w:val="none" w:sz="0" w:space="0" w:color="auto"/>
        <w:right w:val="none" w:sz="0" w:space="0" w:color="auto"/>
      </w:divBdr>
    </w:div>
    <w:div w:id="541285802">
      <w:bodyDiv w:val="1"/>
      <w:marLeft w:val="0"/>
      <w:marRight w:val="0"/>
      <w:marTop w:val="0"/>
      <w:marBottom w:val="0"/>
      <w:divBdr>
        <w:top w:val="none" w:sz="0" w:space="0" w:color="auto"/>
        <w:left w:val="none" w:sz="0" w:space="0" w:color="auto"/>
        <w:bottom w:val="none" w:sz="0" w:space="0" w:color="auto"/>
        <w:right w:val="none" w:sz="0" w:space="0" w:color="auto"/>
      </w:divBdr>
    </w:div>
    <w:div w:id="551886506">
      <w:bodyDiv w:val="1"/>
      <w:marLeft w:val="0"/>
      <w:marRight w:val="0"/>
      <w:marTop w:val="0"/>
      <w:marBottom w:val="0"/>
      <w:divBdr>
        <w:top w:val="none" w:sz="0" w:space="0" w:color="auto"/>
        <w:left w:val="none" w:sz="0" w:space="0" w:color="auto"/>
        <w:bottom w:val="none" w:sz="0" w:space="0" w:color="auto"/>
        <w:right w:val="none" w:sz="0" w:space="0" w:color="auto"/>
      </w:divBdr>
    </w:div>
    <w:div w:id="578906065">
      <w:bodyDiv w:val="1"/>
      <w:marLeft w:val="0"/>
      <w:marRight w:val="0"/>
      <w:marTop w:val="0"/>
      <w:marBottom w:val="0"/>
      <w:divBdr>
        <w:top w:val="none" w:sz="0" w:space="0" w:color="auto"/>
        <w:left w:val="none" w:sz="0" w:space="0" w:color="auto"/>
        <w:bottom w:val="none" w:sz="0" w:space="0" w:color="auto"/>
        <w:right w:val="none" w:sz="0" w:space="0" w:color="auto"/>
      </w:divBdr>
    </w:div>
    <w:div w:id="594021084">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688484387">
      <w:bodyDiv w:val="1"/>
      <w:marLeft w:val="0"/>
      <w:marRight w:val="0"/>
      <w:marTop w:val="0"/>
      <w:marBottom w:val="0"/>
      <w:divBdr>
        <w:top w:val="none" w:sz="0" w:space="0" w:color="auto"/>
        <w:left w:val="none" w:sz="0" w:space="0" w:color="auto"/>
        <w:bottom w:val="none" w:sz="0" w:space="0" w:color="auto"/>
        <w:right w:val="none" w:sz="0" w:space="0" w:color="auto"/>
      </w:divBdr>
    </w:div>
    <w:div w:id="709844276">
      <w:bodyDiv w:val="1"/>
      <w:marLeft w:val="0"/>
      <w:marRight w:val="0"/>
      <w:marTop w:val="0"/>
      <w:marBottom w:val="0"/>
      <w:divBdr>
        <w:top w:val="none" w:sz="0" w:space="0" w:color="auto"/>
        <w:left w:val="none" w:sz="0" w:space="0" w:color="auto"/>
        <w:bottom w:val="none" w:sz="0" w:space="0" w:color="auto"/>
        <w:right w:val="none" w:sz="0" w:space="0" w:color="auto"/>
      </w:divBdr>
    </w:div>
    <w:div w:id="746418992">
      <w:bodyDiv w:val="1"/>
      <w:marLeft w:val="0"/>
      <w:marRight w:val="0"/>
      <w:marTop w:val="0"/>
      <w:marBottom w:val="0"/>
      <w:divBdr>
        <w:top w:val="none" w:sz="0" w:space="0" w:color="auto"/>
        <w:left w:val="none" w:sz="0" w:space="0" w:color="auto"/>
        <w:bottom w:val="none" w:sz="0" w:space="0" w:color="auto"/>
        <w:right w:val="none" w:sz="0" w:space="0" w:color="auto"/>
      </w:divBdr>
    </w:div>
    <w:div w:id="990910186">
      <w:bodyDiv w:val="1"/>
      <w:marLeft w:val="0"/>
      <w:marRight w:val="0"/>
      <w:marTop w:val="0"/>
      <w:marBottom w:val="0"/>
      <w:divBdr>
        <w:top w:val="none" w:sz="0" w:space="0" w:color="auto"/>
        <w:left w:val="none" w:sz="0" w:space="0" w:color="auto"/>
        <w:bottom w:val="none" w:sz="0" w:space="0" w:color="auto"/>
        <w:right w:val="none" w:sz="0" w:space="0" w:color="auto"/>
      </w:divBdr>
    </w:div>
    <w:div w:id="1017544254">
      <w:bodyDiv w:val="1"/>
      <w:marLeft w:val="0"/>
      <w:marRight w:val="0"/>
      <w:marTop w:val="0"/>
      <w:marBottom w:val="0"/>
      <w:divBdr>
        <w:top w:val="none" w:sz="0" w:space="0" w:color="auto"/>
        <w:left w:val="none" w:sz="0" w:space="0" w:color="auto"/>
        <w:bottom w:val="none" w:sz="0" w:space="0" w:color="auto"/>
        <w:right w:val="none" w:sz="0" w:space="0" w:color="auto"/>
      </w:divBdr>
    </w:div>
    <w:div w:id="1165241536">
      <w:bodyDiv w:val="1"/>
      <w:marLeft w:val="0"/>
      <w:marRight w:val="0"/>
      <w:marTop w:val="0"/>
      <w:marBottom w:val="0"/>
      <w:divBdr>
        <w:top w:val="none" w:sz="0" w:space="0" w:color="auto"/>
        <w:left w:val="none" w:sz="0" w:space="0" w:color="auto"/>
        <w:bottom w:val="none" w:sz="0" w:space="0" w:color="auto"/>
        <w:right w:val="none" w:sz="0" w:space="0" w:color="auto"/>
      </w:divBdr>
    </w:div>
    <w:div w:id="1375231242">
      <w:bodyDiv w:val="1"/>
      <w:marLeft w:val="0"/>
      <w:marRight w:val="0"/>
      <w:marTop w:val="0"/>
      <w:marBottom w:val="0"/>
      <w:divBdr>
        <w:top w:val="none" w:sz="0" w:space="0" w:color="auto"/>
        <w:left w:val="none" w:sz="0" w:space="0" w:color="auto"/>
        <w:bottom w:val="none" w:sz="0" w:space="0" w:color="auto"/>
        <w:right w:val="none" w:sz="0" w:space="0" w:color="auto"/>
      </w:divBdr>
    </w:div>
    <w:div w:id="1451700238">
      <w:bodyDiv w:val="1"/>
      <w:marLeft w:val="0"/>
      <w:marRight w:val="0"/>
      <w:marTop w:val="0"/>
      <w:marBottom w:val="0"/>
      <w:divBdr>
        <w:top w:val="none" w:sz="0" w:space="0" w:color="auto"/>
        <w:left w:val="none" w:sz="0" w:space="0" w:color="auto"/>
        <w:bottom w:val="none" w:sz="0" w:space="0" w:color="auto"/>
        <w:right w:val="none" w:sz="0" w:space="0" w:color="auto"/>
      </w:divBdr>
    </w:div>
    <w:div w:id="1455372345">
      <w:bodyDiv w:val="1"/>
      <w:marLeft w:val="0"/>
      <w:marRight w:val="0"/>
      <w:marTop w:val="0"/>
      <w:marBottom w:val="0"/>
      <w:divBdr>
        <w:top w:val="none" w:sz="0" w:space="0" w:color="auto"/>
        <w:left w:val="none" w:sz="0" w:space="0" w:color="auto"/>
        <w:bottom w:val="none" w:sz="0" w:space="0" w:color="auto"/>
        <w:right w:val="none" w:sz="0" w:space="0" w:color="auto"/>
      </w:divBdr>
    </w:div>
    <w:div w:id="1484077366">
      <w:bodyDiv w:val="1"/>
      <w:marLeft w:val="0"/>
      <w:marRight w:val="0"/>
      <w:marTop w:val="0"/>
      <w:marBottom w:val="0"/>
      <w:divBdr>
        <w:top w:val="none" w:sz="0" w:space="0" w:color="auto"/>
        <w:left w:val="none" w:sz="0" w:space="0" w:color="auto"/>
        <w:bottom w:val="none" w:sz="0" w:space="0" w:color="auto"/>
        <w:right w:val="none" w:sz="0" w:space="0" w:color="auto"/>
      </w:divBdr>
    </w:div>
    <w:div w:id="1560051570">
      <w:bodyDiv w:val="1"/>
      <w:marLeft w:val="0"/>
      <w:marRight w:val="0"/>
      <w:marTop w:val="0"/>
      <w:marBottom w:val="0"/>
      <w:divBdr>
        <w:top w:val="none" w:sz="0" w:space="0" w:color="auto"/>
        <w:left w:val="none" w:sz="0" w:space="0" w:color="auto"/>
        <w:bottom w:val="none" w:sz="0" w:space="0" w:color="auto"/>
        <w:right w:val="none" w:sz="0" w:space="0" w:color="auto"/>
      </w:divBdr>
    </w:div>
    <w:div w:id="1604339841">
      <w:bodyDiv w:val="1"/>
      <w:marLeft w:val="0"/>
      <w:marRight w:val="0"/>
      <w:marTop w:val="0"/>
      <w:marBottom w:val="0"/>
      <w:divBdr>
        <w:top w:val="none" w:sz="0" w:space="0" w:color="auto"/>
        <w:left w:val="none" w:sz="0" w:space="0" w:color="auto"/>
        <w:bottom w:val="none" w:sz="0" w:space="0" w:color="auto"/>
        <w:right w:val="none" w:sz="0" w:space="0" w:color="auto"/>
      </w:divBdr>
    </w:div>
    <w:div w:id="1835488624">
      <w:bodyDiv w:val="1"/>
      <w:marLeft w:val="0"/>
      <w:marRight w:val="0"/>
      <w:marTop w:val="0"/>
      <w:marBottom w:val="0"/>
      <w:divBdr>
        <w:top w:val="none" w:sz="0" w:space="0" w:color="auto"/>
        <w:left w:val="none" w:sz="0" w:space="0" w:color="auto"/>
        <w:bottom w:val="none" w:sz="0" w:space="0" w:color="auto"/>
        <w:right w:val="none" w:sz="0" w:space="0" w:color="auto"/>
      </w:divBdr>
    </w:div>
    <w:div w:id="1890067910">
      <w:bodyDiv w:val="1"/>
      <w:marLeft w:val="0"/>
      <w:marRight w:val="0"/>
      <w:marTop w:val="0"/>
      <w:marBottom w:val="0"/>
      <w:divBdr>
        <w:top w:val="none" w:sz="0" w:space="0" w:color="auto"/>
        <w:left w:val="none" w:sz="0" w:space="0" w:color="auto"/>
        <w:bottom w:val="none" w:sz="0" w:space="0" w:color="auto"/>
        <w:right w:val="none" w:sz="0" w:space="0" w:color="auto"/>
      </w:divBdr>
    </w:div>
    <w:div w:id="2008241821">
      <w:bodyDiv w:val="1"/>
      <w:marLeft w:val="0"/>
      <w:marRight w:val="0"/>
      <w:marTop w:val="0"/>
      <w:marBottom w:val="0"/>
      <w:divBdr>
        <w:top w:val="none" w:sz="0" w:space="0" w:color="auto"/>
        <w:left w:val="none" w:sz="0" w:space="0" w:color="auto"/>
        <w:bottom w:val="none" w:sz="0" w:space="0" w:color="auto"/>
        <w:right w:val="none" w:sz="0" w:space="0" w:color="auto"/>
      </w:divBdr>
    </w:div>
    <w:div w:id="2037539301">
      <w:bodyDiv w:val="1"/>
      <w:marLeft w:val="0"/>
      <w:marRight w:val="0"/>
      <w:marTop w:val="0"/>
      <w:marBottom w:val="0"/>
      <w:divBdr>
        <w:top w:val="none" w:sz="0" w:space="0" w:color="auto"/>
        <w:left w:val="none" w:sz="0" w:space="0" w:color="auto"/>
        <w:bottom w:val="none" w:sz="0" w:space="0" w:color="auto"/>
        <w:right w:val="none" w:sz="0" w:space="0" w:color="auto"/>
      </w:divBdr>
    </w:div>
    <w:div w:id="20598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olilet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175FBBFF51EFC6049E06FF8141D0F70A403D385143702A3553B9341EA6A1EAF98DF2695FA5CF6D3762167FB7q3H" TargetMode="External"/><Relationship Id="rId2" Type="http://schemas.openxmlformats.org/officeDocument/2006/relationships/numbering" Target="numbering.xml"/><Relationship Id="rId16" Type="http://schemas.openxmlformats.org/officeDocument/2006/relationships/hyperlink" Target="https://soliletsk.ru/aukczionyi-202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liletsk.ru/aukczionyi-2021.html" TargetMode="External"/><Relationship Id="rId5" Type="http://schemas.openxmlformats.org/officeDocument/2006/relationships/settings" Target="settings.xml"/><Relationship Id="rId15" Type="http://schemas.openxmlformats.org/officeDocument/2006/relationships/hyperlink" Target="http://soliletsk.ru" TargetMode="External"/><Relationship Id="rId10" Type="http://schemas.openxmlformats.org/officeDocument/2006/relationships/hyperlink" Target="http://solilet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hyperlink" Target="mailto:yot@si.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636B1-D2C1-4EC0-BF22-94470A0D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51</Pages>
  <Words>13349</Words>
  <Characters>76095</Characters>
  <Application>Microsoft Office Word</Application>
  <DocSecurity>0</DocSecurity>
  <Lines>634</Lines>
  <Paragraphs>178</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10. «Шаг аукциона»  составляет 5 %  от  начальной цены аукциона.</vt:lpstr>
      <vt:lpstr>        2.Организатор аукциона</vt:lpstr>
      <vt:lpstr>        </vt:lpstr>
      <vt:lpstr>        Аукционная комиссия</vt:lpstr>
      <vt:lpstr>        </vt:lpstr>
      <vt:lpstr>        Аукционная документация о проведении аукциона, извещение о проведении аукциона</vt:lpstr>
      <vt:lpstr>        </vt:lpstr>
      <vt:lpstr>        4.3.Организатор аукциона вправе принять решение о внесении изменений в а</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7.2.Организатор аукциона вправе принять решение о внесении изменений в аукционну</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vt:lpstr>
      <vt:lpstr>        8. Порядок проведения и оформление результатов аукциона</vt:lpstr>
      <vt:lpstr>    </vt:lpstr>
      <vt:lpstr>    ЗАЯВКА</vt:lpstr>
      <vt:lpstr>        </vt:lpstr>
      <vt:lpstr>        </vt:lpstr>
      <vt:lpstr>        </vt:lpstr>
      <vt:lpstr>        </vt:lpstr>
      <vt:lpstr>        </vt:lpstr>
      <vt:lpstr>        Опись документов, представляемых претендентом на участие</vt:lpstr>
      <vt:lpstr>        в аукционе №         на право заключения договора на размещение нестационарного </vt:lpstr>
      <vt:lpstr>        </vt:lpstr>
    </vt:vector>
  </TitlesOfParts>
  <Company/>
  <LinksUpToDate>false</LinksUpToDate>
  <CharactersWithSpaces>89266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Ткачева</cp:lastModifiedBy>
  <cp:revision>260</cp:revision>
  <cp:lastPrinted>2021-05-25T05:44:00Z</cp:lastPrinted>
  <dcterms:created xsi:type="dcterms:W3CDTF">2018-03-05T10:06:00Z</dcterms:created>
  <dcterms:modified xsi:type="dcterms:W3CDTF">2021-06-11T10:35:00Z</dcterms:modified>
</cp:coreProperties>
</file>