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ED4C90" w:rsidRPr="00620B35" w:rsidTr="007F58D1">
        <w:tc>
          <w:tcPr>
            <w:tcW w:w="5918" w:type="dxa"/>
          </w:tcPr>
          <w:p w:rsidR="00ED4C90" w:rsidRPr="001C0F6F" w:rsidRDefault="002C1094" w:rsidP="007F58D1">
            <w:pPr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</w:t>
            </w:r>
            <w:r w:rsidR="00ED4C90" w:rsidRPr="001C0F6F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proofErr w:type="spellEnd"/>
            <w:r w:rsidR="00ED4C90" w:rsidRPr="001C0F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D4C90" w:rsidRPr="001C0F6F">
              <w:rPr>
                <w:rFonts w:ascii="Times New Roman" w:hAnsi="Times New Roman" w:cs="Times New Roman"/>
                <w:sz w:val="26"/>
                <w:szCs w:val="26"/>
              </w:rPr>
              <w:t>Аукционной документации на проведение торгов в форме открытых аукционов  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 w:rsidR="00ED4C90" w:rsidRPr="001C0F6F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="00ED4C90" w:rsidRPr="001C0F6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ED4C90" w:rsidRPr="000C6FF4" w:rsidRDefault="00ED4C90" w:rsidP="007F58D1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ED4C90" w:rsidRPr="00620B35" w:rsidRDefault="00ED4C90" w:rsidP="00ED4C90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293642" w:rsidRDefault="00ED4C90" w:rsidP="00ED4C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93642">
        <w:rPr>
          <w:rFonts w:ascii="Times New Roman" w:hAnsi="Times New Roman" w:cs="Times New Roman"/>
          <w:b/>
          <w:bCs/>
          <w:sz w:val="27"/>
          <w:szCs w:val="27"/>
        </w:rPr>
        <w:t>Форма заявки на участие в аукционе</w:t>
      </w:r>
    </w:p>
    <w:p w:rsidR="00ED4C90" w:rsidRPr="00620B35" w:rsidRDefault="00ED4C90" w:rsidP="00ED4C9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 xml:space="preserve">      Председателю </w:t>
      </w:r>
    </w:p>
    <w:p w:rsidR="00ED4C90" w:rsidRPr="00620B35" w:rsidRDefault="00ED4C90" w:rsidP="00ED4C90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 xml:space="preserve">      аукционной комиссии</w:t>
      </w:r>
    </w:p>
    <w:p w:rsidR="00ED4C90" w:rsidRPr="00620B35" w:rsidRDefault="00ED4C90" w:rsidP="00ED4C90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ЗАЯВКА</w:t>
      </w:r>
    </w:p>
    <w:p w:rsidR="00ED4C90" w:rsidRPr="00620B35" w:rsidRDefault="00ED4C90" w:rsidP="00ED4C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ED4C90" w:rsidRPr="00620B35" w:rsidRDefault="00ED4C90" w:rsidP="00ED4C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Лот:__________________________________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ED4C90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Тип и наименования объекта_____________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ED4C90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Адрес:_______________________________________________________________________________________________________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ED4C90" w:rsidRPr="00620B35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специализация торгового объекта__________</w:t>
      </w:r>
      <w:r>
        <w:rPr>
          <w:rFonts w:ascii="Times New Roman" w:hAnsi="Times New Roman" w:cs="Times New Roman"/>
          <w:sz w:val="27"/>
          <w:szCs w:val="27"/>
        </w:rPr>
        <w:t>______________________________</w:t>
      </w:r>
      <w:r w:rsidRPr="00620B35">
        <w:rPr>
          <w:rFonts w:ascii="Times New Roman" w:hAnsi="Times New Roman" w:cs="Times New Roman"/>
          <w:sz w:val="27"/>
          <w:szCs w:val="27"/>
        </w:rPr>
        <w:t xml:space="preserve"> 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ED4C90" w:rsidRPr="00620B35" w:rsidRDefault="00ED4C90" w:rsidP="00ED4C90">
      <w:pPr>
        <w:widowControl w:val="0"/>
        <w:tabs>
          <w:tab w:val="left" w:pos="567"/>
        </w:tabs>
        <w:spacing w:after="0" w:line="240" w:lineRule="auto"/>
        <w:ind w:right="-2" w:firstLine="72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620B35">
        <w:rPr>
          <w:rFonts w:ascii="Times New Roman" w:hAnsi="Times New Roman" w:cs="Times New Roman"/>
          <w:sz w:val="27"/>
          <w:szCs w:val="27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</w:t>
      </w:r>
      <w:r w:rsidRPr="00620B35">
        <w:rPr>
          <w:rFonts w:ascii="Times New Roman" w:hAnsi="Times New Roman" w:cs="Times New Roman"/>
          <w:bCs/>
          <w:sz w:val="27"/>
          <w:szCs w:val="27"/>
        </w:rPr>
        <w:t>(наименование участника аукциона (претендента)</w:t>
      </w:r>
      <w:r w:rsidRPr="00620B35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ED4C90" w:rsidRPr="00620B35" w:rsidRDefault="00ED4C90" w:rsidP="00ED4C9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proofErr w:type="gramStart"/>
      <w:r w:rsidRPr="00620B35">
        <w:rPr>
          <w:rFonts w:ascii="Times New Roman" w:hAnsi="Times New Roman" w:cs="Times New Roman"/>
          <w:sz w:val="27"/>
          <w:szCs w:val="27"/>
        </w:rPr>
        <w:t>в лице ______________________________________________________________,  (наименование  претендента  (представителя претендента)</w:t>
      </w:r>
      <w:proofErr w:type="gramEnd"/>
    </w:p>
    <w:p w:rsidR="00ED4C90" w:rsidRPr="00620B35" w:rsidRDefault="00ED4C90" w:rsidP="00ED4C9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3.Претендент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</w:t>
      </w:r>
    </w:p>
    <w:p w:rsidR="00ED4C90" w:rsidRPr="00620B35" w:rsidRDefault="00ED4C90" w:rsidP="00ED4C90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  <w:r w:rsidRPr="00620B35">
        <w:rPr>
          <w:rFonts w:ascii="Times New Roman" w:hAnsi="Times New Roman" w:cs="Times New Roman"/>
          <w:bCs/>
          <w:sz w:val="27"/>
          <w:szCs w:val="27"/>
        </w:rPr>
        <w:lastRenderedPageBreak/>
        <w:t>(Ф.И.О., телефон работника организации (ИП) – претендента (представителя претендента) на участие в аукционе)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Все сведения о проведен</w:t>
      </w:r>
      <w:proofErr w:type="gramStart"/>
      <w:r w:rsidRPr="00620B35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620B35">
        <w:rPr>
          <w:rFonts w:ascii="Times New Roman" w:hAnsi="Times New Roman" w:cs="Times New Roman"/>
          <w:sz w:val="27"/>
          <w:szCs w:val="27"/>
        </w:rPr>
        <w:t xml:space="preserve">кциона просим сообщать уполномоченному лицу. 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 xml:space="preserve">  4.Реквизиты претендента (представителя претендента): ИНН____________________</w:t>
      </w:r>
      <w:proofErr w:type="gramStart"/>
      <w:r w:rsidRPr="00620B35">
        <w:rPr>
          <w:rFonts w:ascii="Times New Roman" w:hAnsi="Times New Roman" w:cs="Times New Roman"/>
          <w:sz w:val="27"/>
          <w:szCs w:val="27"/>
        </w:rPr>
        <w:t>;О</w:t>
      </w:r>
      <w:proofErr w:type="gramEnd"/>
      <w:r w:rsidRPr="00620B35">
        <w:rPr>
          <w:rFonts w:ascii="Times New Roman" w:hAnsi="Times New Roman" w:cs="Times New Roman"/>
          <w:sz w:val="27"/>
          <w:szCs w:val="27"/>
        </w:rPr>
        <w:t>ГРНИП(ОГ</w:t>
      </w:r>
      <w:r>
        <w:rPr>
          <w:rFonts w:ascii="Times New Roman" w:hAnsi="Times New Roman" w:cs="Times New Roman"/>
          <w:sz w:val="27"/>
          <w:szCs w:val="27"/>
        </w:rPr>
        <w:t>РЮЛ)__________________________</w:t>
      </w:r>
      <w:r w:rsidRPr="00620B35">
        <w:rPr>
          <w:rFonts w:ascii="Times New Roman" w:hAnsi="Times New Roman" w:cs="Times New Roman"/>
          <w:sz w:val="27"/>
          <w:szCs w:val="27"/>
        </w:rPr>
        <w:t xml:space="preserve">, телефон ______________________, адрес электронной почты_______________, Банковские реквизиты претендента (представителя претендента):  </w:t>
      </w:r>
    </w:p>
    <w:p w:rsidR="00ED4C90" w:rsidRPr="00620B35" w:rsidRDefault="00ED4C90" w:rsidP="00ED4C9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Получатель (индивидуальный предприниматели, или физи</w:t>
      </w:r>
      <w:r>
        <w:rPr>
          <w:rFonts w:ascii="Times New Roman" w:hAnsi="Times New Roman" w:cs="Times New Roman"/>
          <w:sz w:val="27"/>
          <w:szCs w:val="27"/>
        </w:rPr>
        <w:t>ческое лицо)___________________</w:t>
      </w:r>
      <w:r w:rsidRPr="00620B35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620B35">
        <w:rPr>
          <w:rFonts w:ascii="Times New Roman" w:hAnsi="Times New Roman" w:cs="Times New Roman"/>
          <w:sz w:val="27"/>
          <w:szCs w:val="27"/>
        </w:rPr>
        <w:t>;</w:t>
      </w:r>
    </w:p>
    <w:p w:rsidR="00ED4C90" w:rsidRPr="00620B35" w:rsidRDefault="00ED4C90" w:rsidP="00ED4C90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*Сведения  предоставляются на основании  выписки банка получателя.</w:t>
      </w:r>
    </w:p>
    <w:p w:rsidR="00ED4C90" w:rsidRPr="00620B35" w:rsidRDefault="00ED4C90" w:rsidP="00ED4C90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Подпись претендента</w:t>
      </w:r>
    </w:p>
    <w:p w:rsidR="00ED4C90" w:rsidRPr="00620B35" w:rsidRDefault="00ED4C90" w:rsidP="00ED4C9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(представителя претендента) ____________________</w:t>
      </w:r>
      <w:r>
        <w:rPr>
          <w:rFonts w:ascii="Times New Roman" w:hAnsi="Times New Roman" w:cs="Times New Roman"/>
          <w:sz w:val="27"/>
          <w:szCs w:val="27"/>
        </w:rPr>
        <w:t>/</w:t>
      </w:r>
      <w:r w:rsidRPr="00620B35">
        <w:rPr>
          <w:rFonts w:ascii="Times New Roman" w:hAnsi="Times New Roman" w:cs="Times New Roman"/>
          <w:sz w:val="27"/>
          <w:szCs w:val="27"/>
        </w:rPr>
        <w:t>_______________(Ф.И.О.)</w:t>
      </w:r>
    </w:p>
    <w:p w:rsidR="00ED4C90" w:rsidRPr="00620B35" w:rsidRDefault="00ED4C90" w:rsidP="00ED4C90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ED4C90" w:rsidRPr="00620B35" w:rsidRDefault="00ED4C90" w:rsidP="00ED4C90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iCs/>
          <w:sz w:val="27"/>
          <w:szCs w:val="27"/>
        </w:rPr>
      </w:pPr>
      <w:r w:rsidRPr="00620B35">
        <w:rPr>
          <w:rFonts w:ascii="Times New Roman" w:hAnsi="Times New Roman" w:cs="Times New Roman"/>
          <w:bCs/>
          <w:sz w:val="27"/>
          <w:szCs w:val="27"/>
        </w:rPr>
        <w:t>М.П.                                                                                        «___»________202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620B35">
        <w:rPr>
          <w:rFonts w:ascii="Times New Roman" w:hAnsi="Times New Roman" w:cs="Times New Roman"/>
          <w:bCs/>
          <w:sz w:val="27"/>
          <w:szCs w:val="27"/>
        </w:rPr>
        <w:br/>
      </w: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ED4C90" w:rsidRPr="000C6FF4" w:rsidTr="007F58D1">
        <w:tc>
          <w:tcPr>
            <w:tcW w:w="5776" w:type="dxa"/>
          </w:tcPr>
          <w:p w:rsidR="00ED4C90" w:rsidRPr="001C0F6F" w:rsidRDefault="00ED4C90" w:rsidP="007F58D1">
            <w:pPr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F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   к </w:t>
            </w:r>
            <w:r w:rsidRPr="001C0F6F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документации на проведение торгов в форме открытых аукционов  </w:t>
            </w:r>
            <w:bookmarkStart w:id="0" w:name="_GoBack"/>
            <w:bookmarkEnd w:id="0"/>
            <w:r w:rsidRPr="001C0F6F">
              <w:rPr>
                <w:rFonts w:ascii="Times New Roman" w:hAnsi="Times New Roman" w:cs="Times New Roman"/>
                <w:sz w:val="26"/>
                <w:szCs w:val="26"/>
              </w:rPr>
              <w:t>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 w:rsidRPr="001C0F6F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Pr="001C0F6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ED4C90" w:rsidRPr="000C6FF4" w:rsidRDefault="00ED4C90" w:rsidP="007F58D1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  <w:r w:rsidRPr="00620B35"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93642">
        <w:rPr>
          <w:rFonts w:ascii="Times New Roman" w:hAnsi="Times New Roman" w:cs="Times New Roman"/>
          <w:b/>
          <w:sz w:val="27"/>
          <w:szCs w:val="27"/>
        </w:rPr>
        <w:t>Опись документов</w:t>
      </w:r>
      <w:r w:rsidRPr="00620B35">
        <w:rPr>
          <w:rFonts w:ascii="Times New Roman" w:hAnsi="Times New Roman" w:cs="Times New Roman"/>
          <w:sz w:val="27"/>
          <w:szCs w:val="27"/>
        </w:rPr>
        <w:t>, представляемых претендентом на участие</w:t>
      </w: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в аукционе №         на право заключения договора на размещение нестационарного торгового объекта:</w:t>
      </w:r>
    </w:p>
    <w:p w:rsidR="00ED4C90" w:rsidRPr="00620B35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по адресу:__________________________________________________________</w:t>
      </w:r>
    </w:p>
    <w:p w:rsidR="00ED4C90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лот:_______________________________________________________________</w:t>
      </w:r>
    </w:p>
    <w:p w:rsidR="00ED4C90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D4C90" w:rsidRPr="00620B35" w:rsidRDefault="00ED4C90" w:rsidP="00ED4C90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>специализация торгового объекта: _____________________________________</w:t>
      </w:r>
    </w:p>
    <w:p w:rsidR="00ED4C90" w:rsidRPr="00620B35" w:rsidRDefault="00ED4C90" w:rsidP="00ED4C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ED4C90" w:rsidRPr="00620B35" w:rsidTr="007F58D1">
        <w:trPr>
          <w:cantSplit/>
          <w:trHeight w:val="4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0B35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0B35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ED4C90" w:rsidRPr="00620B35" w:rsidTr="007F58D1">
        <w:trPr>
          <w:cantSplit/>
          <w:trHeight w:val="36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4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4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3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48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47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41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36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4C90" w:rsidRPr="00620B35" w:rsidTr="007F58D1">
        <w:trPr>
          <w:cantSplit/>
          <w:trHeight w:val="35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90" w:rsidRPr="00620B35" w:rsidRDefault="00ED4C90" w:rsidP="007F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D4C90" w:rsidRPr="00620B35" w:rsidRDefault="00ED4C90" w:rsidP="00ED4C9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ED4C90" w:rsidRPr="00620B35" w:rsidRDefault="00ED4C90" w:rsidP="00ED4C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20B35">
        <w:rPr>
          <w:rFonts w:ascii="Times New Roman" w:hAnsi="Times New Roman" w:cs="Times New Roman"/>
          <w:sz w:val="27"/>
          <w:szCs w:val="27"/>
        </w:rPr>
        <w:t xml:space="preserve">Подпись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620B35">
        <w:rPr>
          <w:rFonts w:ascii="Times New Roman" w:hAnsi="Times New Roman" w:cs="Times New Roman"/>
          <w:sz w:val="27"/>
          <w:szCs w:val="27"/>
        </w:rPr>
        <w:t xml:space="preserve">   «____»_________202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ED4C90" w:rsidRPr="00620B35" w:rsidRDefault="00ED4C90" w:rsidP="00ED4C9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5E7C28" w:rsidRDefault="005E7C28"/>
    <w:sectPr w:rsidR="005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01"/>
    <w:rsid w:val="002C1094"/>
    <w:rsid w:val="00533901"/>
    <w:rsid w:val="005E7C28"/>
    <w:rsid w:val="00E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2024-04-04T11:33:00Z</dcterms:created>
  <dcterms:modified xsi:type="dcterms:W3CDTF">2024-04-17T06:57:00Z</dcterms:modified>
</cp:coreProperties>
</file>