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55"/>
        <w:gridCol w:w="1701"/>
        <w:gridCol w:w="1134"/>
        <w:gridCol w:w="1134"/>
        <w:gridCol w:w="1134"/>
        <w:gridCol w:w="992"/>
        <w:gridCol w:w="1418"/>
        <w:gridCol w:w="1701"/>
        <w:gridCol w:w="1417"/>
        <w:gridCol w:w="992"/>
        <w:gridCol w:w="1134"/>
        <w:gridCol w:w="1430"/>
      </w:tblGrid>
      <w:tr w:rsidR="00EF5580" w:rsidTr="00EF5580">
        <w:tc>
          <w:tcPr>
            <w:tcW w:w="15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tbl>
            <w:tblPr>
              <w:tblW w:w="15330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850"/>
              <w:gridCol w:w="1842"/>
              <w:gridCol w:w="76"/>
              <w:gridCol w:w="1200"/>
              <w:gridCol w:w="27"/>
              <w:gridCol w:w="1229"/>
              <w:gridCol w:w="20"/>
              <w:gridCol w:w="1211"/>
              <w:gridCol w:w="42"/>
              <w:gridCol w:w="1440"/>
              <w:gridCol w:w="23"/>
              <w:gridCol w:w="1566"/>
              <w:gridCol w:w="26"/>
              <w:gridCol w:w="1078"/>
              <w:gridCol w:w="44"/>
              <w:gridCol w:w="1120"/>
              <w:gridCol w:w="19"/>
              <w:gridCol w:w="1227"/>
              <w:gridCol w:w="6"/>
              <w:gridCol w:w="1695"/>
            </w:tblGrid>
            <w:tr w:rsidR="00EF5580">
              <w:trPr>
                <w:trHeight w:val="1117"/>
              </w:trPr>
              <w:tc>
                <w:tcPr>
                  <w:tcW w:w="1533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tbl>
                  <w:tblPr>
                    <w:tblW w:w="152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285"/>
                  </w:tblGrid>
                  <w:tr w:rsidR="00EF5580">
                    <w:trPr>
                      <w:trHeight w:val="285"/>
                    </w:trPr>
                    <w:tc>
                      <w:tcPr>
                        <w:tcW w:w="15280" w:type="dxa"/>
                        <w:vAlign w:val="bottom"/>
                        <w:hideMark/>
                      </w:tcPr>
                      <w:p w:rsidR="00EF5580" w:rsidRDefault="00EF5580">
                        <w:pPr>
                          <w:spacing w:after="0" w:line="276" w:lineRule="auto"/>
                          <w:jc w:val="left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                                                                                                                          Таблица лотов аукциона № 2</w:t>
                        </w:r>
                      </w:p>
                    </w:tc>
                  </w:tr>
                  <w:tr w:rsidR="00EF5580">
                    <w:trPr>
                      <w:trHeight w:val="300"/>
                    </w:trPr>
                    <w:tc>
                      <w:tcPr>
                        <w:tcW w:w="15280" w:type="dxa"/>
                        <w:vAlign w:val="bottom"/>
                        <w:hideMark/>
                      </w:tcPr>
                      <w:p w:rsidR="00EF5580" w:rsidRDefault="00EF5580">
                        <w:pPr>
                          <w:spacing w:after="0" w:line="276" w:lineRule="auto"/>
                          <w:jc w:val="left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                                                                                      Продажа права на размещение нестационарных торговых объектов</w:t>
                        </w:r>
                      </w:p>
                    </w:tc>
                  </w:tr>
                  <w:tr w:rsidR="00EF5580">
                    <w:trPr>
                      <w:trHeight w:val="300"/>
                    </w:trPr>
                    <w:tc>
                      <w:tcPr>
                        <w:tcW w:w="15280" w:type="dxa"/>
                        <w:vAlign w:val="bottom"/>
                        <w:hideMark/>
                      </w:tcPr>
                      <w:p w:rsidR="00EF5580" w:rsidRDefault="00EF5580">
                        <w:pPr>
                          <w:spacing w:after="0" w:line="276" w:lineRule="auto"/>
                          <w:jc w:val="left"/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                                                                                    на территории муниципального образования Соль-</w:t>
                        </w:r>
                        <w:proofErr w:type="spellStart"/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>Илецкий</w:t>
                        </w:r>
                        <w:proofErr w:type="spellEnd"/>
                        <w:r>
                          <w:rPr>
                            <w:b/>
                            <w:bCs/>
                            <w:sz w:val="18"/>
                            <w:szCs w:val="18"/>
                            <w:lang w:eastAsia="en-US"/>
                          </w:rPr>
                          <w:t xml:space="preserve"> городской округ</w:t>
                        </w:r>
                      </w:p>
                    </w:tc>
                  </w:tr>
                </w:tbl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EF5580" w:rsidTr="00EF5580">
              <w:trPr>
                <w:trHeight w:val="3696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п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/п в Схеме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shd w:val="clear" w:color="auto" w:fill="DAEEF3" w:themeFill="accent5" w:themeFillTint="33"/>
                      <w:lang w:eastAsia="en-US"/>
                    </w:rPr>
                    <w:t>№ л</w:t>
                  </w:r>
                  <w:r>
                    <w:rPr>
                      <w:b/>
                      <w:bCs/>
                      <w:lang w:eastAsia="en-US"/>
                    </w:rPr>
                    <w:t>ота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Вид договора, заключенного (заключение которого возможно) в целях размещения НТО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Площадь земельного участка или места размещения НТО в здании, строении, сооружении, где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расположен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или где возможно расположить НТО 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Вид НТО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Специализация НТО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Стоимость за 1 квадратный метр в месяц,</w:t>
                  </w:r>
                  <w:r>
                    <w:rPr>
                      <w:sz w:val="18"/>
                      <w:szCs w:val="18"/>
                      <w:lang w:eastAsia="en-US"/>
                    </w:rPr>
                    <w:br/>
                    <w:t>рублей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Срок размещения  НТО (месяцев)</w:t>
                  </w:r>
                </w:p>
              </w:tc>
              <w:tc>
                <w:tcPr>
                  <w:tcW w:w="12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Начальная цена (плата за право размещения нестационарных  торговых объектов),</w:t>
                  </w:r>
                  <w:r>
                    <w:rPr>
                      <w:sz w:val="18"/>
                      <w:szCs w:val="18"/>
                      <w:lang w:eastAsia="en-US"/>
                    </w:rPr>
                    <w:br/>
                    <w:t>рублей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Задаток в размере 50%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br/>
                    <w:t xml:space="preserve">от начальной цены (плата за право размещения нестационарных  торговых </w:t>
                  </w: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br/>
                    <w:t>объектов), рублей</w:t>
                  </w:r>
                </w:p>
              </w:tc>
            </w:tr>
            <w:tr w:rsidR="00EF5580">
              <w:trPr>
                <w:trHeight w:val="34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12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15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11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12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</w:tr>
            <w:tr w:rsidR="00EF5580">
              <w:trPr>
                <w:trHeight w:val="1395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г. Соль-Илецк, ул. Садовая, 15 (на пересечении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- Садовая) вдоль по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56:47:0101068:332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Торговое оборудование: изотермическая ёмкость или тележка, торговые аппараты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квас, напитки безалкогольные, мороженое, горячая кукуруза, сладкая вата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134829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67414,5</w:t>
                  </w:r>
                </w:p>
              </w:tc>
            </w:tr>
            <w:tr w:rsidR="00EF5580">
              <w:trPr>
                <w:trHeight w:val="132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Садовая, 15 (на пересечении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- Садовая) вдоль по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56:47:0101068:332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126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Садовая, 15 (на пересечении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 - Садовая) вдоль по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56:47:0101068:332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73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19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79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82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8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8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84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82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79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29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780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EF5580">
              <w:trPr>
                <w:trHeight w:val="735"/>
              </w:trPr>
              <w:tc>
                <w:tcPr>
                  <w:tcW w:w="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580" w:rsidRDefault="00EF5580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EF5580" w:rsidRDefault="00EF5580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Палатка*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1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24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F5580" w:rsidRDefault="00EF5580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</w:tbl>
          <w:p w:rsidR="00EF5580" w:rsidRDefault="00EF5580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EF5580" w:rsidTr="00EF558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555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F5580" w:rsidRDefault="00EF5580">
            <w:pPr>
              <w:spacing w:after="0" w:line="276" w:lineRule="auto"/>
              <w:jc w:val="left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F5580" w:rsidRDefault="00EF5580" w:rsidP="00EF5580">
      <w:pPr>
        <w:pStyle w:val="a4"/>
        <w:jc w:val="center"/>
        <w:rPr>
          <w:b/>
          <w:sz w:val="26"/>
          <w:szCs w:val="26"/>
          <w:lang w:eastAsia="en-US"/>
        </w:rPr>
      </w:pPr>
    </w:p>
    <w:p w:rsidR="00EF5580" w:rsidRDefault="00EF5580" w:rsidP="00EF5580">
      <w:pPr>
        <w:pStyle w:val="a4"/>
        <w:jc w:val="center"/>
        <w:rPr>
          <w:b/>
          <w:sz w:val="26"/>
          <w:szCs w:val="26"/>
          <w:lang w:eastAsia="en-US"/>
        </w:rPr>
      </w:pPr>
    </w:p>
    <w:p w:rsidR="00EF5580" w:rsidRDefault="00EF5580" w:rsidP="00EF5580">
      <w:pPr>
        <w:pStyle w:val="a4"/>
        <w:jc w:val="center"/>
        <w:rPr>
          <w:b/>
          <w:sz w:val="26"/>
          <w:szCs w:val="26"/>
          <w:lang w:eastAsia="en-US"/>
        </w:rPr>
      </w:pPr>
    </w:p>
    <w:p w:rsidR="00EF5580" w:rsidRDefault="00EF5580" w:rsidP="00EF5580">
      <w:pPr>
        <w:pStyle w:val="a4"/>
        <w:jc w:val="center"/>
        <w:rPr>
          <w:b/>
          <w:sz w:val="26"/>
          <w:szCs w:val="26"/>
          <w:lang w:eastAsia="en-US"/>
        </w:rPr>
      </w:pPr>
    </w:p>
    <w:p w:rsidR="00EF5580" w:rsidRDefault="00EF5580" w:rsidP="00EF5580">
      <w:pPr>
        <w:pStyle w:val="a4"/>
        <w:jc w:val="center"/>
        <w:rPr>
          <w:b/>
          <w:sz w:val="26"/>
          <w:szCs w:val="26"/>
          <w:lang w:eastAsia="en-US"/>
        </w:rPr>
      </w:pPr>
    </w:p>
    <w:p w:rsidR="00EF5580" w:rsidRDefault="00EF5580" w:rsidP="00EF5580">
      <w:pPr>
        <w:pStyle w:val="a4"/>
        <w:jc w:val="center"/>
        <w:rPr>
          <w:b/>
          <w:sz w:val="26"/>
          <w:szCs w:val="26"/>
          <w:lang w:eastAsia="en-US"/>
        </w:rPr>
      </w:pPr>
    </w:p>
    <w:p w:rsidR="00EF5580" w:rsidRDefault="00EF5580" w:rsidP="00EF5580">
      <w:pPr>
        <w:pStyle w:val="a4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lang w:eastAsia="en-US"/>
        </w:rPr>
        <w:t xml:space="preserve">*Формат размещения палатки  по лотам № 20 - № 31:  </w:t>
      </w:r>
      <w:r>
        <w:rPr>
          <w:b/>
          <w:bCs/>
          <w:iCs/>
          <w:sz w:val="26"/>
          <w:szCs w:val="26"/>
        </w:rPr>
        <w:t xml:space="preserve">Цветовая гамма:  </w:t>
      </w:r>
      <w:proofErr w:type="gramStart"/>
      <w:r>
        <w:rPr>
          <w:b/>
          <w:bCs/>
          <w:iCs/>
          <w:sz w:val="26"/>
          <w:szCs w:val="26"/>
        </w:rPr>
        <w:t>бело-голубой</w:t>
      </w:r>
      <w:proofErr w:type="gramEnd"/>
      <w:r>
        <w:rPr>
          <w:b/>
          <w:bCs/>
          <w:iCs/>
          <w:sz w:val="26"/>
          <w:szCs w:val="26"/>
        </w:rPr>
        <w:t xml:space="preserve">, </w:t>
      </w:r>
    </w:p>
    <w:p w:rsidR="00EF5580" w:rsidRDefault="00EF5580" w:rsidP="00EF5580">
      <w:pPr>
        <w:pStyle w:val="a4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Высота стен 1,8м, Высота в коньке 2,3м</w:t>
      </w:r>
    </w:p>
    <w:p w:rsidR="00EF5580" w:rsidRDefault="00EF5580" w:rsidP="00EF5580">
      <w:pPr>
        <w:pStyle w:val="a4"/>
        <w:jc w:val="center"/>
        <w:rPr>
          <w:b/>
          <w:bCs/>
          <w:iCs/>
          <w:color w:val="FF0000"/>
          <w:sz w:val="26"/>
          <w:szCs w:val="26"/>
        </w:rPr>
      </w:pPr>
      <w:r w:rsidRPr="00634EA8">
        <w:rPr>
          <w:noProof/>
        </w:rPr>
        <w:drawing>
          <wp:inline distT="0" distB="0" distL="0" distR="0" wp14:anchorId="5F99FDD6" wp14:editId="31ABD57B">
            <wp:extent cx="2343150" cy="402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4229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Н</w:t>
      </w:r>
      <w:r w:rsidRPr="006F6923">
        <w:rPr>
          <w:b/>
          <w:sz w:val="26"/>
          <w:szCs w:val="26"/>
        </w:rPr>
        <w:t xml:space="preserve">а </w:t>
      </w:r>
      <w:r w:rsidRPr="006F6923">
        <w:rPr>
          <w:b/>
          <w:bCs/>
          <w:iCs/>
          <w:sz w:val="26"/>
          <w:szCs w:val="26"/>
        </w:rPr>
        <w:t>дату заключения договора</w:t>
      </w:r>
      <w:r>
        <w:rPr>
          <w:b/>
          <w:bCs/>
          <w:iCs/>
          <w:sz w:val="26"/>
          <w:szCs w:val="26"/>
        </w:rPr>
        <w:t xml:space="preserve"> на право размещения НТО </w:t>
      </w:r>
      <w:r w:rsidRPr="006F6923">
        <w:rPr>
          <w:b/>
          <w:bCs/>
          <w:iCs/>
          <w:sz w:val="26"/>
          <w:szCs w:val="26"/>
        </w:rPr>
        <w:t xml:space="preserve"> обязательным ус</w:t>
      </w:r>
      <w:r>
        <w:rPr>
          <w:b/>
          <w:bCs/>
          <w:iCs/>
          <w:sz w:val="26"/>
          <w:szCs w:val="26"/>
        </w:rPr>
        <w:t xml:space="preserve">ловием является наличие у хозяйствующего субъекта палатки установленного </w:t>
      </w:r>
      <w:r w:rsidRPr="006F6923">
        <w:rPr>
          <w:b/>
          <w:bCs/>
          <w:iCs/>
          <w:sz w:val="26"/>
          <w:szCs w:val="26"/>
        </w:rPr>
        <w:t xml:space="preserve"> формата</w:t>
      </w:r>
    </w:p>
    <w:sectPr w:rsidR="00EF5580" w:rsidSect="00EF5580">
      <w:pgSz w:w="16838" w:h="11906" w:orient="landscape"/>
      <w:pgMar w:top="1134" w:right="90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2"/>
    <w:rsid w:val="005208EF"/>
    <w:rsid w:val="00EF5580"/>
    <w:rsid w:val="00F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F5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F5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58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F5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EF5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58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dcterms:created xsi:type="dcterms:W3CDTF">2023-04-11T11:06:00Z</dcterms:created>
  <dcterms:modified xsi:type="dcterms:W3CDTF">2023-04-11T11:08:00Z</dcterms:modified>
</cp:coreProperties>
</file>