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D8" w:rsidRDefault="00542AD8" w:rsidP="00E22482">
      <w:pPr>
        <w:pStyle w:val="a3"/>
        <w:widowControl w:val="0"/>
        <w:shd w:val="clear" w:color="auto" w:fill="FFFFFF"/>
        <w:tabs>
          <w:tab w:val="clear" w:pos="0"/>
          <w:tab w:val="clear" w:pos="851"/>
          <w:tab w:val="clear" w:pos="1134"/>
        </w:tabs>
        <w:rPr>
          <w:b w:val="0"/>
          <w:bCs/>
          <w:i w:val="0"/>
        </w:rPr>
      </w:pPr>
    </w:p>
    <w:p w:rsidR="00542AD8" w:rsidRDefault="00542AD8" w:rsidP="00E22482">
      <w:pPr>
        <w:pStyle w:val="a3"/>
        <w:widowControl w:val="0"/>
        <w:shd w:val="clear" w:color="auto" w:fill="FFFFFF"/>
        <w:tabs>
          <w:tab w:val="clear" w:pos="0"/>
          <w:tab w:val="clear" w:pos="851"/>
          <w:tab w:val="clear" w:pos="1134"/>
        </w:tabs>
        <w:rPr>
          <w:b w:val="0"/>
          <w:bCs/>
          <w:i w:val="0"/>
        </w:rPr>
      </w:pPr>
    </w:p>
    <w:p w:rsidR="00542AD8" w:rsidRDefault="00542AD8" w:rsidP="00E22482">
      <w:pPr>
        <w:pStyle w:val="a3"/>
        <w:widowControl w:val="0"/>
        <w:shd w:val="clear" w:color="auto" w:fill="FFFFFF"/>
        <w:tabs>
          <w:tab w:val="clear" w:pos="0"/>
          <w:tab w:val="clear" w:pos="851"/>
          <w:tab w:val="clear" w:pos="1134"/>
        </w:tabs>
        <w:rPr>
          <w:b w:val="0"/>
          <w:bCs/>
          <w:i w:val="0"/>
        </w:rPr>
      </w:pPr>
    </w:p>
    <w:p w:rsidR="00A83F36" w:rsidRPr="00A939C8" w:rsidRDefault="00E22482" w:rsidP="00E22482">
      <w:pPr>
        <w:pStyle w:val="a3"/>
        <w:widowControl w:val="0"/>
        <w:shd w:val="clear" w:color="auto" w:fill="FFFFFF"/>
        <w:tabs>
          <w:tab w:val="clear" w:pos="0"/>
          <w:tab w:val="clear" w:pos="851"/>
          <w:tab w:val="clear" w:pos="1134"/>
        </w:tabs>
        <w:rPr>
          <w:b w:val="0"/>
          <w:bCs/>
          <w:i w:val="0"/>
        </w:rPr>
      </w:pPr>
      <w:r>
        <w:rPr>
          <w:b w:val="0"/>
          <w:bCs/>
          <w:i w:val="0"/>
        </w:rPr>
        <w:t>КОНТРОЛЬНО-СЧЕТНАЯ</w:t>
      </w:r>
      <w:r w:rsidR="00A83F36" w:rsidRPr="00A939C8">
        <w:rPr>
          <w:b w:val="0"/>
          <w:bCs/>
          <w:i w:val="0"/>
        </w:rPr>
        <w:t xml:space="preserve"> ПАЛАТА </w:t>
      </w:r>
      <w:r>
        <w:rPr>
          <w:b w:val="0"/>
          <w:bCs/>
          <w:i w:val="0"/>
        </w:rPr>
        <w:t xml:space="preserve">МУНИЦИПАЛЬНОГО ОБРАЗОВАНИЯ СОЛЬ-ИЛЕЦКИЙ ГОРОДСКОЙ ОКРУГ </w:t>
      </w:r>
      <w:r w:rsidR="00A83F36" w:rsidRPr="00A939C8">
        <w:rPr>
          <w:b w:val="0"/>
          <w:bCs/>
          <w:i w:val="0"/>
        </w:rPr>
        <w:t>ОРЕНБУРГСКОЙ ОБЛАСТИ</w:t>
      </w:r>
    </w:p>
    <w:p w:rsidR="00A83F36" w:rsidRPr="00A939C8" w:rsidRDefault="00A83F36" w:rsidP="00A83F36">
      <w:pPr>
        <w:pStyle w:val="a3"/>
        <w:widowControl w:val="0"/>
        <w:shd w:val="clear" w:color="auto" w:fill="FFFFFF"/>
        <w:spacing w:line="360" w:lineRule="auto"/>
        <w:rPr>
          <w:b w:val="0"/>
        </w:rPr>
      </w:pPr>
    </w:p>
    <w:p w:rsidR="00A83F36" w:rsidRPr="00A939C8" w:rsidRDefault="00A83F36" w:rsidP="00A83F36">
      <w:pPr>
        <w:pStyle w:val="a3"/>
        <w:widowControl w:val="0"/>
        <w:shd w:val="clear" w:color="auto" w:fill="FFFFFF"/>
        <w:spacing w:line="360" w:lineRule="auto"/>
        <w:rPr>
          <w:b w:val="0"/>
        </w:rPr>
      </w:pPr>
    </w:p>
    <w:p w:rsidR="00A83F36" w:rsidRPr="00063395" w:rsidRDefault="00A83F36" w:rsidP="00A83F36">
      <w:pPr>
        <w:widowControl w:val="0"/>
        <w:shd w:val="clear" w:color="auto" w:fill="FFFFFF"/>
        <w:jc w:val="center"/>
        <w:rPr>
          <w:b/>
          <w:spacing w:val="-3"/>
          <w:sz w:val="28"/>
          <w:szCs w:val="28"/>
        </w:rPr>
      </w:pPr>
      <w:r w:rsidRPr="00063395">
        <w:rPr>
          <w:b/>
          <w:spacing w:val="-3"/>
          <w:sz w:val="28"/>
          <w:szCs w:val="28"/>
        </w:rPr>
        <w:t xml:space="preserve">СТАНДАРТ </w:t>
      </w:r>
      <w:proofErr w:type="gramStart"/>
      <w:r w:rsidRPr="00063395">
        <w:rPr>
          <w:b/>
          <w:spacing w:val="-3"/>
          <w:sz w:val="28"/>
          <w:szCs w:val="28"/>
        </w:rPr>
        <w:t>ВНЕШНЕГО</w:t>
      </w:r>
      <w:proofErr w:type="gramEnd"/>
      <w:r w:rsidRPr="00063395">
        <w:rPr>
          <w:b/>
          <w:spacing w:val="-3"/>
          <w:sz w:val="28"/>
          <w:szCs w:val="28"/>
        </w:rPr>
        <w:t xml:space="preserve"> </w:t>
      </w:r>
      <w:r w:rsidR="00E22482" w:rsidRPr="00063395">
        <w:rPr>
          <w:b/>
          <w:spacing w:val="-3"/>
          <w:sz w:val="28"/>
          <w:szCs w:val="28"/>
        </w:rPr>
        <w:t>МУНИЦИПАЛЬНОГО</w:t>
      </w:r>
    </w:p>
    <w:p w:rsidR="00A83F36" w:rsidRPr="00063395" w:rsidRDefault="00A83F36" w:rsidP="00A83F36">
      <w:pPr>
        <w:widowControl w:val="0"/>
        <w:shd w:val="clear" w:color="auto" w:fill="FFFFFF"/>
        <w:jc w:val="center"/>
        <w:rPr>
          <w:b/>
          <w:spacing w:val="-3"/>
          <w:sz w:val="28"/>
          <w:szCs w:val="28"/>
        </w:rPr>
      </w:pPr>
      <w:r w:rsidRPr="00063395">
        <w:rPr>
          <w:b/>
          <w:spacing w:val="-3"/>
          <w:sz w:val="28"/>
          <w:szCs w:val="28"/>
        </w:rPr>
        <w:t>ФИНАНСОВОГО КОНТРОЛЯ</w:t>
      </w:r>
    </w:p>
    <w:p w:rsidR="00A83F36" w:rsidRPr="00A939C8" w:rsidRDefault="00A83F36" w:rsidP="00A83F36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A83F36" w:rsidRPr="00623E7F" w:rsidRDefault="00A83F36" w:rsidP="00A83F3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A83F36" w:rsidRPr="00623E7F" w:rsidRDefault="00A83F36" w:rsidP="00A83F3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A83F36" w:rsidRPr="00623E7F" w:rsidRDefault="00A83F36" w:rsidP="00A83F3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A83F36" w:rsidRPr="00623E7F" w:rsidRDefault="00A83F36" w:rsidP="00A83F3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E22482" w:rsidRDefault="00A83F36" w:rsidP="00E22482">
      <w:pPr>
        <w:widowControl w:val="0"/>
        <w:shd w:val="clear" w:color="auto" w:fill="FFFFFF"/>
        <w:spacing w:after="240"/>
        <w:jc w:val="center"/>
        <w:rPr>
          <w:bCs/>
          <w:sz w:val="30"/>
          <w:szCs w:val="30"/>
        </w:rPr>
      </w:pPr>
      <w:r w:rsidRPr="00623E7F">
        <w:rPr>
          <w:b/>
          <w:sz w:val="28"/>
          <w:szCs w:val="28"/>
        </w:rPr>
        <w:t>Оперативный контроль исполнения бюджета</w:t>
      </w:r>
      <w:r w:rsidR="006D134E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D134E">
        <w:rPr>
          <w:b/>
          <w:sz w:val="28"/>
          <w:szCs w:val="28"/>
        </w:rPr>
        <w:t>Соль-Илецкий</w:t>
      </w:r>
      <w:proofErr w:type="spellEnd"/>
      <w:r w:rsidR="006D134E">
        <w:rPr>
          <w:b/>
          <w:sz w:val="28"/>
          <w:szCs w:val="28"/>
        </w:rPr>
        <w:t xml:space="preserve"> городской округ Оренбургской области</w:t>
      </w:r>
    </w:p>
    <w:p w:rsidR="00A83F36" w:rsidRPr="00B651F8" w:rsidRDefault="00A83F36" w:rsidP="00E22482">
      <w:pPr>
        <w:widowControl w:val="0"/>
        <w:shd w:val="clear" w:color="auto" w:fill="FFFFFF"/>
        <w:spacing w:after="240"/>
        <w:jc w:val="center"/>
        <w:rPr>
          <w:bCs/>
          <w:sz w:val="24"/>
          <w:szCs w:val="24"/>
        </w:rPr>
      </w:pPr>
      <w:r w:rsidRPr="00B651F8">
        <w:rPr>
          <w:bCs/>
          <w:sz w:val="24"/>
          <w:szCs w:val="24"/>
        </w:rPr>
        <w:t xml:space="preserve">(утвержден </w:t>
      </w:r>
      <w:r w:rsidR="00E22482">
        <w:rPr>
          <w:bCs/>
          <w:sz w:val="24"/>
          <w:szCs w:val="24"/>
        </w:rPr>
        <w:t xml:space="preserve">распоряжением Контрольно-счетной палаты муниципального образования </w:t>
      </w:r>
      <w:proofErr w:type="spellStart"/>
      <w:r w:rsidR="00E22482">
        <w:rPr>
          <w:bCs/>
          <w:sz w:val="24"/>
          <w:szCs w:val="24"/>
        </w:rPr>
        <w:t>Соль-Илецкий</w:t>
      </w:r>
      <w:proofErr w:type="spellEnd"/>
      <w:r w:rsidR="00E22482">
        <w:rPr>
          <w:bCs/>
          <w:sz w:val="24"/>
          <w:szCs w:val="24"/>
        </w:rPr>
        <w:t xml:space="preserve"> городской округ Оренбургской области</w:t>
      </w:r>
      <w:r w:rsidR="007E6B5C">
        <w:rPr>
          <w:bCs/>
          <w:sz w:val="24"/>
          <w:szCs w:val="24"/>
        </w:rPr>
        <w:t xml:space="preserve"> от 06.06.2022 №5-р</w:t>
      </w:r>
      <w:r w:rsidRPr="00B651F8">
        <w:rPr>
          <w:bCs/>
          <w:sz w:val="24"/>
          <w:szCs w:val="24"/>
        </w:rPr>
        <w:t>)</w:t>
      </w:r>
    </w:p>
    <w:p w:rsidR="00A83F36" w:rsidRPr="00623E7F" w:rsidRDefault="00A83F36" w:rsidP="00E22482">
      <w:pPr>
        <w:widowControl w:val="0"/>
        <w:shd w:val="clear" w:color="auto" w:fill="FFFFFF"/>
        <w:spacing w:after="240"/>
        <w:jc w:val="center"/>
        <w:rPr>
          <w:sz w:val="28"/>
          <w:szCs w:val="28"/>
        </w:rPr>
      </w:pPr>
    </w:p>
    <w:p w:rsidR="00A83F36" w:rsidRPr="00623E7F" w:rsidRDefault="00A83F36" w:rsidP="00E22482">
      <w:pPr>
        <w:widowControl w:val="0"/>
        <w:shd w:val="clear" w:color="auto" w:fill="FFFFFF"/>
        <w:spacing w:after="240"/>
        <w:jc w:val="center"/>
        <w:rPr>
          <w:sz w:val="28"/>
          <w:szCs w:val="28"/>
        </w:rPr>
      </w:pPr>
    </w:p>
    <w:p w:rsidR="00E22482" w:rsidRDefault="00E22482" w:rsidP="00A83F36">
      <w:pPr>
        <w:widowControl w:val="0"/>
        <w:jc w:val="center"/>
        <w:rPr>
          <w:sz w:val="28"/>
          <w:szCs w:val="28"/>
        </w:rPr>
      </w:pPr>
    </w:p>
    <w:p w:rsidR="00A83F36" w:rsidRPr="00623E7F" w:rsidRDefault="00A83F36" w:rsidP="00A83F36">
      <w:pPr>
        <w:widowControl w:val="0"/>
        <w:shd w:val="clear" w:color="auto" w:fill="FFFFFF"/>
        <w:ind w:left="5103"/>
        <w:rPr>
          <w:sz w:val="28"/>
          <w:szCs w:val="28"/>
        </w:rPr>
      </w:pPr>
    </w:p>
    <w:p w:rsidR="00A83F36" w:rsidRPr="00623E7F" w:rsidRDefault="00A83F36" w:rsidP="00A83F36">
      <w:pPr>
        <w:shd w:val="clear" w:color="auto" w:fill="FFFFFF"/>
      </w:pPr>
    </w:p>
    <w:p w:rsidR="00A83F36" w:rsidRPr="00623E7F" w:rsidRDefault="00A83F36" w:rsidP="00A83F36">
      <w:pPr>
        <w:shd w:val="clear" w:color="auto" w:fill="FFFFFF"/>
      </w:pPr>
    </w:p>
    <w:p w:rsidR="00A83F36" w:rsidRPr="00623E7F" w:rsidRDefault="00A83F36" w:rsidP="00A83F36">
      <w:pPr>
        <w:shd w:val="clear" w:color="auto" w:fill="FFFFFF"/>
      </w:pPr>
    </w:p>
    <w:p w:rsidR="00A83F36" w:rsidRPr="00623E7F" w:rsidRDefault="00A83F36" w:rsidP="00A83F36">
      <w:pPr>
        <w:shd w:val="clear" w:color="auto" w:fill="FFFFFF"/>
      </w:pPr>
    </w:p>
    <w:p w:rsidR="00A83F36" w:rsidRPr="00623E7F" w:rsidRDefault="00A83F36" w:rsidP="00A83F36">
      <w:pPr>
        <w:shd w:val="clear" w:color="auto" w:fill="FFFFFF"/>
      </w:pPr>
    </w:p>
    <w:p w:rsidR="00632003" w:rsidRDefault="00632003" w:rsidP="00542AD8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542AD8" w:rsidRPr="00623E7F" w:rsidRDefault="00542AD8" w:rsidP="00542AD8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Соль-Илецк </w:t>
      </w:r>
      <w:r w:rsidRPr="00623E7F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:rsidR="00A83F36" w:rsidRDefault="00A83F36" w:rsidP="00A83F36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A83F36" w:rsidRDefault="00A83F36" w:rsidP="00A83F36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A83F36" w:rsidRPr="00623E7F" w:rsidRDefault="00A83F36" w:rsidP="00A83F36">
      <w:pPr>
        <w:widowControl w:val="0"/>
        <w:shd w:val="clear" w:color="auto" w:fill="FFFFFF"/>
        <w:jc w:val="center"/>
        <w:rPr>
          <w:sz w:val="28"/>
          <w:szCs w:val="28"/>
        </w:rPr>
      </w:pPr>
      <w:bookmarkStart w:id="0" w:name="_Toc329091514"/>
    </w:p>
    <w:p w:rsidR="00A83F36" w:rsidRPr="00623E7F" w:rsidRDefault="00A83F36" w:rsidP="00A83F36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A83F36" w:rsidRPr="00623E7F" w:rsidRDefault="00A83F36" w:rsidP="00A83F36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A83F36" w:rsidRPr="00623E7F" w:rsidRDefault="00A83F36" w:rsidP="00A83F36">
      <w:pPr>
        <w:widowControl w:val="0"/>
        <w:shd w:val="clear" w:color="auto" w:fill="FFFFFF"/>
        <w:jc w:val="center"/>
        <w:rPr>
          <w:sz w:val="28"/>
          <w:szCs w:val="28"/>
        </w:rPr>
      </w:pPr>
    </w:p>
    <w:tbl>
      <w:tblPr>
        <w:tblpPr w:leftFromText="180" w:rightFromText="180" w:horzAnchor="margin" w:tblpY="450"/>
        <w:tblW w:w="9464" w:type="dxa"/>
        <w:tblLayout w:type="fixed"/>
        <w:tblLook w:val="01E0"/>
      </w:tblPr>
      <w:tblGrid>
        <w:gridCol w:w="567"/>
        <w:gridCol w:w="8188"/>
        <w:gridCol w:w="709"/>
      </w:tblGrid>
      <w:tr w:rsidR="00A83F36" w:rsidRPr="00623E7F" w:rsidTr="00B36682">
        <w:trPr>
          <w:trHeight w:val="348"/>
        </w:trPr>
        <w:tc>
          <w:tcPr>
            <w:tcW w:w="9464" w:type="dxa"/>
            <w:gridSpan w:val="3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23E7F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A83F36" w:rsidRPr="00623E7F" w:rsidTr="00B36682">
        <w:trPr>
          <w:trHeight w:val="348"/>
        </w:trPr>
        <w:tc>
          <w:tcPr>
            <w:tcW w:w="9464" w:type="dxa"/>
            <w:gridSpan w:val="3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A83F36" w:rsidRPr="00623E7F" w:rsidTr="00B36682">
        <w:trPr>
          <w:trHeight w:val="348"/>
        </w:trPr>
        <w:tc>
          <w:tcPr>
            <w:tcW w:w="9464" w:type="dxa"/>
            <w:gridSpan w:val="3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A83F36" w:rsidRPr="00623E7F" w:rsidTr="00B36682">
        <w:tc>
          <w:tcPr>
            <w:tcW w:w="567" w:type="dxa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23E7F">
              <w:rPr>
                <w:sz w:val="28"/>
                <w:szCs w:val="28"/>
              </w:rPr>
              <w:t>1.</w:t>
            </w:r>
          </w:p>
        </w:tc>
        <w:tc>
          <w:tcPr>
            <w:tcW w:w="8188" w:type="dxa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623E7F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3F36" w:rsidRPr="00623E7F" w:rsidTr="00B36682">
        <w:tc>
          <w:tcPr>
            <w:tcW w:w="567" w:type="dxa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188" w:type="dxa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A83F36" w:rsidRPr="00623E7F" w:rsidTr="00B36682">
        <w:trPr>
          <w:trHeight w:val="446"/>
        </w:trPr>
        <w:tc>
          <w:tcPr>
            <w:tcW w:w="567" w:type="dxa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23E7F">
              <w:rPr>
                <w:sz w:val="28"/>
                <w:szCs w:val="28"/>
              </w:rPr>
              <w:t>2.</w:t>
            </w:r>
          </w:p>
        </w:tc>
        <w:tc>
          <w:tcPr>
            <w:tcW w:w="8188" w:type="dxa"/>
            <w:vAlign w:val="bottom"/>
          </w:tcPr>
          <w:p w:rsidR="00A83F36" w:rsidRPr="00623E7F" w:rsidRDefault="00A83F36" w:rsidP="00F57F52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623E7F">
              <w:rPr>
                <w:sz w:val="28"/>
                <w:szCs w:val="28"/>
              </w:rPr>
              <w:t xml:space="preserve">Цели, задачи, предмет и объекты оперативного контроля исполнения бюджета </w:t>
            </w:r>
            <w:r w:rsidR="00F57F52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709" w:type="dxa"/>
            <w:vAlign w:val="bottom"/>
          </w:tcPr>
          <w:p w:rsidR="00A83F36" w:rsidRPr="00623E7F" w:rsidRDefault="007E6B5C" w:rsidP="00B36682">
            <w:pPr>
              <w:widowControl w:val="0"/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3F36" w:rsidRPr="00623E7F" w:rsidTr="00B36682">
        <w:trPr>
          <w:trHeight w:val="446"/>
        </w:trPr>
        <w:tc>
          <w:tcPr>
            <w:tcW w:w="567" w:type="dxa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188" w:type="dxa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A83F36" w:rsidRPr="00623E7F" w:rsidTr="00B36682">
        <w:tc>
          <w:tcPr>
            <w:tcW w:w="567" w:type="dxa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23E7F">
              <w:rPr>
                <w:sz w:val="28"/>
                <w:szCs w:val="28"/>
              </w:rPr>
              <w:t>3.</w:t>
            </w:r>
          </w:p>
        </w:tc>
        <w:tc>
          <w:tcPr>
            <w:tcW w:w="8188" w:type="dxa"/>
            <w:vAlign w:val="bottom"/>
          </w:tcPr>
          <w:p w:rsidR="00A83F36" w:rsidRPr="00623E7F" w:rsidRDefault="00A83F36" w:rsidP="00F57F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23E7F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en-US"/>
              </w:rPr>
              <w:t>Основные этапы и содержание</w:t>
            </w:r>
            <w:r w:rsidRPr="00623E7F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23E7F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en-US"/>
              </w:rPr>
              <w:t>оперативного контроля исполнения бюджета</w:t>
            </w:r>
            <w:r w:rsidR="00E22482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en-US"/>
              </w:rPr>
              <w:t xml:space="preserve"> </w:t>
            </w:r>
            <w:r w:rsidR="00F57F52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709" w:type="dxa"/>
            <w:vAlign w:val="bottom"/>
          </w:tcPr>
          <w:p w:rsidR="00A83F36" w:rsidRPr="00623E7F" w:rsidRDefault="007E6B5C" w:rsidP="00B36682">
            <w:pPr>
              <w:widowControl w:val="0"/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3F36" w:rsidRPr="00623E7F" w:rsidTr="00B36682">
        <w:tc>
          <w:tcPr>
            <w:tcW w:w="567" w:type="dxa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188" w:type="dxa"/>
            <w:vAlign w:val="bottom"/>
          </w:tcPr>
          <w:p w:rsidR="00A83F36" w:rsidRPr="00623E7F" w:rsidRDefault="00A83F36" w:rsidP="00B36682">
            <w:pPr>
              <w:pStyle w:val="a5"/>
              <w:widowControl w:val="0"/>
              <w:shd w:val="clear" w:color="auto" w:fill="FFFFFF"/>
              <w:tabs>
                <w:tab w:val="left" w:pos="12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A83F36" w:rsidRPr="00623E7F" w:rsidTr="00B36682">
        <w:tc>
          <w:tcPr>
            <w:tcW w:w="567" w:type="dxa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23E7F">
              <w:rPr>
                <w:sz w:val="28"/>
                <w:szCs w:val="28"/>
              </w:rPr>
              <w:t>4.</w:t>
            </w:r>
          </w:p>
        </w:tc>
        <w:tc>
          <w:tcPr>
            <w:tcW w:w="8188" w:type="dxa"/>
            <w:vAlign w:val="bottom"/>
          </w:tcPr>
          <w:p w:rsidR="00A83F36" w:rsidRPr="00623E7F" w:rsidRDefault="00A83F36" w:rsidP="00F57F52">
            <w:pPr>
              <w:pStyle w:val="1"/>
              <w:keepNext w:val="0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kern w:val="0"/>
                <w:sz w:val="28"/>
                <w:szCs w:val="28"/>
                <w:lang w:eastAsia="ru-RU"/>
              </w:rPr>
            </w:pPr>
            <w:r w:rsidRPr="00623E7F">
              <w:rPr>
                <w:rFonts w:ascii="Times New Roman" w:hAnsi="Times New Roman"/>
                <w:b w:val="0"/>
                <w:kern w:val="0"/>
                <w:sz w:val="28"/>
                <w:szCs w:val="28"/>
                <w:lang w:eastAsia="ru-RU"/>
              </w:rPr>
              <w:t xml:space="preserve">Подготовка и оформление </w:t>
            </w:r>
            <w:proofErr w:type="gramStart"/>
            <w:r w:rsidRPr="00623E7F">
              <w:rPr>
                <w:rFonts w:ascii="Times New Roman" w:hAnsi="Times New Roman"/>
                <w:b w:val="0"/>
                <w:kern w:val="0"/>
                <w:sz w:val="28"/>
                <w:szCs w:val="28"/>
                <w:lang w:eastAsia="ru-RU"/>
              </w:rPr>
              <w:t xml:space="preserve">результатов оперативного контроля </w:t>
            </w:r>
            <w:r w:rsidRPr="00623E7F">
              <w:rPr>
                <w:rFonts w:ascii="TimesNewRomanPS-BoldMT" w:eastAsia="Calibri" w:hAnsi="TimesNewRomanPS-BoldMT" w:cs="TimesNewRomanPS-BoldMT"/>
                <w:bCs w:val="0"/>
                <w:sz w:val="28"/>
                <w:szCs w:val="28"/>
              </w:rPr>
              <w:t xml:space="preserve"> </w:t>
            </w:r>
            <w:r w:rsidRPr="00623E7F">
              <w:rPr>
                <w:rFonts w:ascii="TimesNewRomanPS-BoldMT" w:eastAsia="Calibri" w:hAnsi="TimesNewRomanPS-BoldMT" w:cs="TimesNewRomanPS-BoldMT"/>
                <w:b w:val="0"/>
                <w:bCs w:val="0"/>
                <w:sz w:val="28"/>
                <w:szCs w:val="28"/>
              </w:rPr>
              <w:t xml:space="preserve">исполнения </w:t>
            </w:r>
            <w:r w:rsidRPr="006D134E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>бюджета</w:t>
            </w:r>
            <w:r w:rsidR="00E22482" w:rsidRPr="006D134E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57F52">
              <w:rPr>
                <w:rFonts w:ascii="Times New Roman" w:hAnsi="Times New Roman"/>
                <w:b w:val="0"/>
                <w:sz w:val="28"/>
                <w:szCs w:val="28"/>
              </w:rPr>
              <w:t>городского округа</w:t>
            </w:r>
            <w:proofErr w:type="gramEnd"/>
          </w:p>
        </w:tc>
        <w:tc>
          <w:tcPr>
            <w:tcW w:w="709" w:type="dxa"/>
            <w:vAlign w:val="bottom"/>
          </w:tcPr>
          <w:p w:rsidR="00A83F36" w:rsidRPr="00623E7F" w:rsidRDefault="007E6B5C" w:rsidP="00B36682">
            <w:pPr>
              <w:widowControl w:val="0"/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83F36" w:rsidRPr="00623E7F" w:rsidTr="00B36682">
        <w:tc>
          <w:tcPr>
            <w:tcW w:w="567" w:type="dxa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188" w:type="dxa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83F36" w:rsidRPr="00623E7F" w:rsidRDefault="00A83F36" w:rsidP="00B36682">
            <w:pPr>
              <w:widowControl w:val="0"/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</w:tbl>
    <w:p w:rsidR="00A83F36" w:rsidRPr="00623E7F" w:rsidRDefault="00A83F36" w:rsidP="00A83F36">
      <w:pPr>
        <w:pStyle w:val="1"/>
        <w:keepNext w:val="0"/>
        <w:pageBreakBefore/>
        <w:widowControl w:val="0"/>
        <w:shd w:val="clear" w:color="auto" w:fill="FFFFFF"/>
        <w:spacing w:before="0" w:after="0" w:line="4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E7F">
        <w:rPr>
          <w:rFonts w:ascii="Times New Roman" w:hAnsi="Times New Roman"/>
          <w:sz w:val="28"/>
          <w:szCs w:val="28"/>
        </w:rPr>
        <w:lastRenderedPageBreak/>
        <w:t>1. Общие положения</w:t>
      </w:r>
      <w:bookmarkEnd w:id="0"/>
    </w:p>
    <w:p w:rsidR="00A83F36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623E7F">
        <w:rPr>
          <w:sz w:val="28"/>
          <w:szCs w:val="28"/>
        </w:rPr>
        <w:t xml:space="preserve">Стандарт внешнего </w:t>
      </w:r>
      <w:r w:rsidR="006D134E">
        <w:rPr>
          <w:sz w:val="28"/>
          <w:szCs w:val="28"/>
        </w:rPr>
        <w:t>муниципального</w:t>
      </w:r>
      <w:r w:rsidRPr="00623E7F">
        <w:rPr>
          <w:sz w:val="28"/>
          <w:szCs w:val="28"/>
        </w:rPr>
        <w:t xml:space="preserve"> финансового контроля «Оперативный контроль исполнения бюджета</w:t>
      </w:r>
      <w:r w:rsidR="006D134E">
        <w:rPr>
          <w:sz w:val="28"/>
          <w:szCs w:val="28"/>
        </w:rPr>
        <w:t xml:space="preserve"> муниципального образования </w:t>
      </w:r>
      <w:proofErr w:type="spellStart"/>
      <w:r w:rsidR="006D134E">
        <w:rPr>
          <w:sz w:val="28"/>
          <w:szCs w:val="28"/>
        </w:rPr>
        <w:t>Соль-Илецкий</w:t>
      </w:r>
      <w:proofErr w:type="spellEnd"/>
      <w:r w:rsidR="006D134E">
        <w:rPr>
          <w:sz w:val="28"/>
          <w:szCs w:val="28"/>
        </w:rPr>
        <w:t xml:space="preserve"> городской округ Оренбургской области</w:t>
      </w:r>
      <w:r w:rsidRPr="00623E7F">
        <w:rPr>
          <w:sz w:val="28"/>
          <w:szCs w:val="28"/>
        </w:rPr>
        <w:t xml:space="preserve">» (далее – Стандарт) разработан на основании Бюджетного кодекса Российской Федерации (далее – Бюджетный кодекс),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 контрольно-счетных органах), </w:t>
      </w:r>
      <w:r w:rsidR="006D134E">
        <w:rPr>
          <w:sz w:val="28"/>
          <w:szCs w:val="28"/>
        </w:rPr>
        <w:t>решения Совета депутатов мун</w:t>
      </w:r>
      <w:r w:rsidR="007E6B5C">
        <w:rPr>
          <w:sz w:val="28"/>
          <w:szCs w:val="28"/>
        </w:rPr>
        <w:t>и</w:t>
      </w:r>
      <w:r w:rsidR="006D134E">
        <w:rPr>
          <w:sz w:val="28"/>
          <w:szCs w:val="28"/>
        </w:rPr>
        <w:t xml:space="preserve">ципального образования </w:t>
      </w:r>
      <w:proofErr w:type="spellStart"/>
      <w:r w:rsidR="006D134E">
        <w:rPr>
          <w:sz w:val="28"/>
          <w:szCs w:val="28"/>
        </w:rPr>
        <w:t>Соль-Илецкий</w:t>
      </w:r>
      <w:proofErr w:type="spellEnd"/>
      <w:r w:rsidR="006D134E">
        <w:rPr>
          <w:sz w:val="28"/>
          <w:szCs w:val="28"/>
        </w:rPr>
        <w:t xml:space="preserve"> городской</w:t>
      </w:r>
      <w:proofErr w:type="gramEnd"/>
      <w:r w:rsidR="006D134E">
        <w:rPr>
          <w:sz w:val="28"/>
          <w:szCs w:val="28"/>
        </w:rPr>
        <w:t xml:space="preserve"> округ </w:t>
      </w:r>
      <w:proofErr w:type="spellStart"/>
      <w:r w:rsidR="006D134E">
        <w:rPr>
          <w:sz w:val="28"/>
          <w:szCs w:val="28"/>
        </w:rPr>
        <w:t>Оренбурсгкой</w:t>
      </w:r>
      <w:proofErr w:type="spellEnd"/>
      <w:r w:rsidR="006D134E">
        <w:rPr>
          <w:sz w:val="28"/>
          <w:szCs w:val="28"/>
        </w:rPr>
        <w:t xml:space="preserve"> области от 29.09.2021 №113 «Об утверждении Положения «О Контрольно-счетной палате муниципального образования </w:t>
      </w:r>
      <w:proofErr w:type="spellStart"/>
      <w:r w:rsidR="006D134E">
        <w:rPr>
          <w:sz w:val="28"/>
          <w:szCs w:val="28"/>
        </w:rPr>
        <w:t>Соль-Илецкий</w:t>
      </w:r>
      <w:proofErr w:type="spellEnd"/>
      <w:r w:rsidR="006D134E">
        <w:rPr>
          <w:sz w:val="28"/>
          <w:szCs w:val="28"/>
        </w:rPr>
        <w:t xml:space="preserve"> городской округ Оренбургской области</w:t>
      </w:r>
      <w:r w:rsidR="00D73C1F">
        <w:rPr>
          <w:sz w:val="28"/>
          <w:szCs w:val="28"/>
        </w:rPr>
        <w:t>»</w:t>
      </w:r>
      <w:r w:rsidRPr="00623E7F">
        <w:rPr>
          <w:sz w:val="28"/>
          <w:szCs w:val="28"/>
        </w:rPr>
        <w:t xml:space="preserve"> (далее – </w:t>
      </w:r>
      <w:r w:rsidR="007C3A90">
        <w:rPr>
          <w:sz w:val="28"/>
          <w:szCs w:val="28"/>
        </w:rPr>
        <w:t>Положение</w:t>
      </w:r>
      <w:r w:rsidR="00D73C1F">
        <w:rPr>
          <w:sz w:val="28"/>
          <w:szCs w:val="28"/>
        </w:rPr>
        <w:t xml:space="preserve"> о Контрольно-счетной палате</w:t>
      </w:r>
      <w:r w:rsidRPr="00623E7F">
        <w:rPr>
          <w:sz w:val="28"/>
          <w:szCs w:val="28"/>
        </w:rPr>
        <w:t xml:space="preserve">) с учетом </w:t>
      </w:r>
      <w:r w:rsidRPr="00162394">
        <w:rPr>
          <w:sz w:val="28"/>
          <w:szCs w:val="28"/>
        </w:rPr>
        <w:t xml:space="preserve">Общих требований к стандартам внешнего </w:t>
      </w:r>
      <w:r w:rsidR="00162394" w:rsidRPr="00162394">
        <w:rPr>
          <w:sz w:val="28"/>
          <w:szCs w:val="28"/>
        </w:rPr>
        <w:t xml:space="preserve">государственного и </w:t>
      </w:r>
      <w:r w:rsidRPr="00162394">
        <w:rPr>
          <w:sz w:val="28"/>
          <w:szCs w:val="28"/>
        </w:rPr>
        <w:t xml:space="preserve">муниципального </w:t>
      </w:r>
      <w:r w:rsidR="00162394" w:rsidRPr="00162394">
        <w:rPr>
          <w:sz w:val="28"/>
          <w:szCs w:val="28"/>
        </w:rPr>
        <w:t>аудита (</w:t>
      </w:r>
      <w:r w:rsidRPr="00162394">
        <w:rPr>
          <w:sz w:val="28"/>
          <w:szCs w:val="28"/>
        </w:rPr>
        <w:t>контроля</w:t>
      </w:r>
      <w:r w:rsidR="00162394" w:rsidRPr="00162394">
        <w:rPr>
          <w:sz w:val="28"/>
          <w:szCs w:val="28"/>
        </w:rPr>
        <w:t>)</w:t>
      </w:r>
      <w:r w:rsidRPr="00162394">
        <w:rPr>
          <w:sz w:val="28"/>
          <w:szCs w:val="28"/>
        </w:rPr>
        <w:t xml:space="preserve">, утвержденных Коллегией Счетной палаты </w:t>
      </w:r>
      <w:r w:rsidR="00D73C1F" w:rsidRPr="00162394">
        <w:rPr>
          <w:sz w:val="28"/>
          <w:szCs w:val="28"/>
        </w:rPr>
        <w:t>Оренбургской области</w:t>
      </w:r>
      <w:r w:rsidRPr="00162394">
        <w:rPr>
          <w:sz w:val="28"/>
          <w:szCs w:val="28"/>
        </w:rPr>
        <w:t xml:space="preserve"> (</w:t>
      </w:r>
      <w:r w:rsidR="00D73C1F" w:rsidRPr="00162394">
        <w:rPr>
          <w:sz w:val="28"/>
          <w:szCs w:val="28"/>
        </w:rPr>
        <w:t>постановление</w:t>
      </w:r>
      <w:r w:rsidRPr="00162394">
        <w:rPr>
          <w:sz w:val="28"/>
          <w:szCs w:val="28"/>
        </w:rPr>
        <w:t xml:space="preserve"> от </w:t>
      </w:r>
      <w:r w:rsidR="00D73C1F" w:rsidRPr="00162394">
        <w:rPr>
          <w:sz w:val="28"/>
          <w:szCs w:val="28"/>
        </w:rPr>
        <w:t>2</w:t>
      </w:r>
      <w:r w:rsidR="00162394" w:rsidRPr="00162394">
        <w:rPr>
          <w:sz w:val="28"/>
          <w:szCs w:val="28"/>
        </w:rPr>
        <w:t>9</w:t>
      </w:r>
      <w:r w:rsidR="00D73C1F" w:rsidRPr="00162394">
        <w:rPr>
          <w:sz w:val="28"/>
          <w:szCs w:val="28"/>
        </w:rPr>
        <w:t>.03.20</w:t>
      </w:r>
      <w:r w:rsidR="00162394" w:rsidRPr="00162394">
        <w:rPr>
          <w:sz w:val="28"/>
          <w:szCs w:val="28"/>
        </w:rPr>
        <w:t>22</w:t>
      </w:r>
      <w:r w:rsidR="00D73C1F" w:rsidRPr="00162394">
        <w:rPr>
          <w:sz w:val="28"/>
          <w:szCs w:val="28"/>
        </w:rPr>
        <w:t xml:space="preserve"> №</w:t>
      </w:r>
      <w:r w:rsidR="00162394" w:rsidRPr="00162394">
        <w:rPr>
          <w:sz w:val="28"/>
          <w:szCs w:val="28"/>
        </w:rPr>
        <w:t>2ПК)</w:t>
      </w:r>
      <w:r w:rsidR="00D73C1F" w:rsidRPr="00162394">
        <w:rPr>
          <w:sz w:val="28"/>
          <w:szCs w:val="28"/>
        </w:rPr>
        <w:t>.</w:t>
      </w:r>
    </w:p>
    <w:p w:rsidR="00162394" w:rsidRPr="00623E7F" w:rsidRDefault="00162394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83F36" w:rsidRPr="00623E7F" w:rsidRDefault="00A83F36" w:rsidP="006D134E">
      <w:pPr>
        <w:shd w:val="clear" w:color="auto" w:fill="FFFFFF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proofErr w:type="gramStart"/>
      <w:r w:rsidRPr="00623E7F">
        <w:rPr>
          <w:sz w:val="28"/>
          <w:szCs w:val="28"/>
        </w:rPr>
        <w:t xml:space="preserve">Стандарт является специализированным стандартом и предназначен для применения должностными лицами </w:t>
      </w:r>
      <w:r w:rsidR="009C04B5">
        <w:rPr>
          <w:sz w:val="28"/>
          <w:szCs w:val="28"/>
        </w:rPr>
        <w:t>Контрольно-счетной</w:t>
      </w:r>
      <w:r w:rsidRPr="00623E7F">
        <w:rPr>
          <w:sz w:val="28"/>
          <w:szCs w:val="28"/>
        </w:rPr>
        <w:t xml:space="preserve"> палаты </w:t>
      </w:r>
      <w:r w:rsidR="009C04B5">
        <w:rPr>
          <w:sz w:val="28"/>
          <w:szCs w:val="28"/>
        </w:rPr>
        <w:t xml:space="preserve">муниципального образования </w:t>
      </w:r>
      <w:proofErr w:type="spellStart"/>
      <w:r w:rsidR="009C04B5">
        <w:rPr>
          <w:sz w:val="28"/>
          <w:szCs w:val="28"/>
        </w:rPr>
        <w:t>Соль-Илецкий</w:t>
      </w:r>
      <w:proofErr w:type="spellEnd"/>
      <w:r w:rsidR="009C04B5">
        <w:rPr>
          <w:sz w:val="28"/>
          <w:szCs w:val="28"/>
        </w:rPr>
        <w:t xml:space="preserve"> городской округ </w:t>
      </w:r>
      <w:r w:rsidRPr="00623E7F">
        <w:rPr>
          <w:sz w:val="28"/>
          <w:szCs w:val="28"/>
        </w:rPr>
        <w:t xml:space="preserve">Оренбургской области (далее – </w:t>
      </w:r>
      <w:r w:rsidR="009C04B5">
        <w:rPr>
          <w:sz w:val="28"/>
          <w:szCs w:val="28"/>
        </w:rPr>
        <w:t>Контрольно-счетная палата</w:t>
      </w:r>
      <w:r w:rsidRPr="00623E7F">
        <w:rPr>
          <w:sz w:val="28"/>
          <w:szCs w:val="28"/>
        </w:rPr>
        <w:t xml:space="preserve">)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при организации и проведении оперативного контроля исполнения бюджета </w:t>
      </w:r>
      <w:r w:rsidR="00BC1422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C1422">
        <w:rPr>
          <w:rFonts w:ascii="TimesNewRomanPSMT" w:eastAsia="Calibri" w:hAnsi="TimesNewRomanPSMT" w:cs="TimesNewRomanPSMT"/>
          <w:sz w:val="28"/>
          <w:szCs w:val="28"/>
          <w:lang w:eastAsia="en-US"/>
        </w:rPr>
        <w:t>Соль-Илецкий</w:t>
      </w:r>
      <w:proofErr w:type="spellEnd"/>
      <w:r w:rsidR="00BC1422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городской округ Оренбургской области (далее – бюджет городского округа)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за первый квартал, полугодие, 9 месяцев текущего финансового года и подготовке аналитических записок об исполнении бюджета </w:t>
      </w:r>
      <w:r w:rsidR="00BC1422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городского округа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и</w:t>
      </w:r>
      <w:proofErr w:type="gramEnd"/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дорожного фонда </w:t>
      </w:r>
      <w:r w:rsidR="00BC1422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C1422">
        <w:rPr>
          <w:rFonts w:ascii="TimesNewRomanPSMT" w:eastAsia="Calibri" w:hAnsi="TimesNewRomanPSMT" w:cs="TimesNewRomanPSMT"/>
          <w:sz w:val="28"/>
          <w:szCs w:val="28"/>
          <w:lang w:eastAsia="en-US"/>
        </w:rPr>
        <w:t>Соль-Илецкий</w:t>
      </w:r>
      <w:proofErr w:type="spellEnd"/>
      <w:r w:rsidR="00BC1422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Оренбургской области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за первый квартал, полугодие, 9 месяцев текущего финансового года.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23E7F">
        <w:rPr>
          <w:sz w:val="28"/>
          <w:szCs w:val="28"/>
        </w:rPr>
        <w:t xml:space="preserve">Целью Стандарта является установление </w:t>
      </w:r>
      <w:r w:rsidRPr="00623E7F">
        <w:rPr>
          <w:rFonts w:eastAsia="Calibri"/>
          <w:sz w:val="28"/>
          <w:szCs w:val="28"/>
          <w:lang w:eastAsia="en-US"/>
        </w:rPr>
        <w:t xml:space="preserve">общих правил и процедур </w:t>
      </w:r>
      <w:proofErr w:type="gramStart"/>
      <w:r w:rsidRPr="00623E7F">
        <w:rPr>
          <w:sz w:val="28"/>
          <w:szCs w:val="28"/>
        </w:rPr>
        <w:t>осуществления оперативного контроля исполнения бюджета</w:t>
      </w:r>
      <w:r w:rsidR="00BC1422">
        <w:rPr>
          <w:sz w:val="28"/>
          <w:szCs w:val="28"/>
        </w:rPr>
        <w:t xml:space="preserve"> городского округа</w:t>
      </w:r>
      <w:proofErr w:type="gramEnd"/>
      <w:r w:rsidRPr="00623E7F">
        <w:rPr>
          <w:sz w:val="28"/>
          <w:szCs w:val="28"/>
        </w:rPr>
        <w:t>.</w:t>
      </w:r>
    </w:p>
    <w:p w:rsidR="00A83F36" w:rsidRPr="00623E7F" w:rsidRDefault="00A83F36" w:rsidP="006D134E">
      <w:pPr>
        <w:pStyle w:val="6"/>
        <w:keepNext w:val="0"/>
        <w:keepLines w:val="0"/>
        <w:widowControl w:val="0"/>
        <w:shd w:val="clear" w:color="auto" w:fill="FFFFFF"/>
        <w:spacing w:before="0" w:line="276" w:lineRule="auto"/>
        <w:ind w:firstLine="709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1.4. </w:t>
      </w:r>
      <w:r w:rsidRPr="00623E7F">
        <w:rPr>
          <w:rFonts w:ascii="Times New Roman" w:hAnsi="Times New Roman"/>
          <w:i w:val="0"/>
          <w:iCs w:val="0"/>
          <w:color w:val="auto"/>
          <w:sz w:val="28"/>
          <w:szCs w:val="28"/>
        </w:rPr>
        <w:t>Задачами Стандарта являются: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t xml:space="preserve">определение содержания и порядка </w:t>
      </w:r>
      <w:proofErr w:type="gramStart"/>
      <w:r w:rsidRPr="00623E7F">
        <w:rPr>
          <w:sz w:val="28"/>
          <w:szCs w:val="28"/>
        </w:rPr>
        <w:t>организации оперативного контроля исполнения бюджета</w:t>
      </w:r>
      <w:r w:rsidR="00BC1422">
        <w:rPr>
          <w:sz w:val="28"/>
          <w:szCs w:val="28"/>
        </w:rPr>
        <w:t xml:space="preserve"> городского округа</w:t>
      </w:r>
      <w:proofErr w:type="gramEnd"/>
      <w:r w:rsidRPr="00623E7F">
        <w:rPr>
          <w:sz w:val="28"/>
          <w:szCs w:val="28"/>
        </w:rPr>
        <w:t>;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t xml:space="preserve">определение основных </w:t>
      </w:r>
      <w:proofErr w:type="gramStart"/>
      <w:r w:rsidRPr="00623E7F">
        <w:rPr>
          <w:sz w:val="28"/>
          <w:szCs w:val="28"/>
        </w:rPr>
        <w:t>этапов осуществления оперативного контроля исполнения бюджета</w:t>
      </w:r>
      <w:r w:rsidR="00BC1422">
        <w:rPr>
          <w:sz w:val="28"/>
          <w:szCs w:val="28"/>
        </w:rPr>
        <w:t xml:space="preserve"> городского округа</w:t>
      </w:r>
      <w:proofErr w:type="gramEnd"/>
      <w:r w:rsidRPr="00623E7F">
        <w:rPr>
          <w:sz w:val="28"/>
          <w:szCs w:val="28"/>
        </w:rPr>
        <w:t>,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t xml:space="preserve">определение основных требований к оформлению </w:t>
      </w:r>
      <w:proofErr w:type="gramStart"/>
      <w:r w:rsidRPr="00623E7F">
        <w:rPr>
          <w:sz w:val="28"/>
          <w:szCs w:val="28"/>
        </w:rPr>
        <w:t xml:space="preserve">результатов </w:t>
      </w:r>
      <w:r w:rsidRPr="00623E7F">
        <w:rPr>
          <w:sz w:val="28"/>
          <w:szCs w:val="28"/>
        </w:rPr>
        <w:lastRenderedPageBreak/>
        <w:t>оперативного контроля исполнения бюджета</w:t>
      </w:r>
      <w:r w:rsidR="00BC1422">
        <w:rPr>
          <w:sz w:val="28"/>
          <w:szCs w:val="28"/>
        </w:rPr>
        <w:t xml:space="preserve"> городского округа</w:t>
      </w:r>
      <w:proofErr w:type="gramEnd"/>
      <w:r w:rsidRPr="00623E7F">
        <w:rPr>
          <w:sz w:val="28"/>
          <w:szCs w:val="28"/>
        </w:rPr>
        <w:t>.</w:t>
      </w:r>
    </w:p>
    <w:p w:rsidR="00A83F36" w:rsidRPr="00623E7F" w:rsidRDefault="00A83F36" w:rsidP="006D134E">
      <w:pPr>
        <w:pStyle w:val="6"/>
        <w:keepNext w:val="0"/>
        <w:keepLines w:val="0"/>
        <w:widowControl w:val="0"/>
        <w:shd w:val="clear" w:color="auto" w:fill="FFFFFF"/>
        <w:spacing w:before="0" w:line="276" w:lineRule="auto"/>
        <w:ind w:firstLine="709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NewRomanPSMT" w:eastAsia="Calibri" w:hAnsi="TimesNewRomanPSMT" w:cs="TimesNewRomanPSMT"/>
          <w:i w:val="0"/>
          <w:iCs w:val="0"/>
          <w:color w:val="auto"/>
          <w:sz w:val="28"/>
          <w:szCs w:val="28"/>
          <w:lang w:eastAsia="en-US"/>
        </w:rPr>
        <w:t xml:space="preserve">1.5. </w:t>
      </w:r>
      <w:r w:rsidRPr="00623E7F">
        <w:rPr>
          <w:rFonts w:ascii="TimesNewRomanPSMT" w:eastAsia="Calibri" w:hAnsi="TimesNewRomanPSMT" w:cs="TimesNewRomanPSMT"/>
          <w:i w:val="0"/>
          <w:iCs w:val="0"/>
          <w:color w:val="auto"/>
          <w:sz w:val="28"/>
          <w:szCs w:val="28"/>
          <w:lang w:eastAsia="en-US"/>
        </w:rPr>
        <w:t xml:space="preserve">Сфера применения Стандарта – деятельность </w:t>
      </w:r>
      <w:r w:rsidR="00BC1422">
        <w:rPr>
          <w:rFonts w:ascii="TimesNewRomanPSMT" w:eastAsia="Calibri" w:hAnsi="TimesNewRomanPSMT" w:cs="TimesNewRomanPSMT"/>
          <w:i w:val="0"/>
          <w:iCs w:val="0"/>
          <w:color w:val="auto"/>
          <w:sz w:val="28"/>
          <w:szCs w:val="28"/>
          <w:lang w:eastAsia="en-US"/>
        </w:rPr>
        <w:t>Контрольно-счетной</w:t>
      </w:r>
      <w:r w:rsidRPr="00623E7F">
        <w:rPr>
          <w:rFonts w:ascii="TimesNewRomanPSMT" w:eastAsia="Calibri" w:hAnsi="TimesNewRomanPSMT" w:cs="TimesNewRomanPSMT"/>
          <w:i w:val="0"/>
          <w:iCs w:val="0"/>
          <w:color w:val="auto"/>
          <w:sz w:val="28"/>
          <w:szCs w:val="28"/>
          <w:lang w:eastAsia="en-US"/>
        </w:rPr>
        <w:t xml:space="preserve"> палаты, связанная с осуществлением оперативного контроля исполнения бюджета </w:t>
      </w:r>
      <w:r w:rsidR="00BC1422">
        <w:rPr>
          <w:rFonts w:ascii="TimesNewRomanPSMT" w:eastAsia="Calibri" w:hAnsi="TimesNewRomanPSMT" w:cs="TimesNewRomanPSMT"/>
          <w:i w:val="0"/>
          <w:iCs w:val="0"/>
          <w:color w:val="auto"/>
          <w:sz w:val="28"/>
          <w:szCs w:val="28"/>
          <w:lang w:eastAsia="en-US"/>
        </w:rPr>
        <w:t xml:space="preserve">городского округа </w:t>
      </w:r>
      <w:r w:rsidRPr="00623E7F">
        <w:rPr>
          <w:rFonts w:ascii="TimesNewRomanPSMT" w:eastAsia="Calibri" w:hAnsi="TimesNewRomanPSMT" w:cs="TimesNewRomanPSMT"/>
          <w:i w:val="0"/>
          <w:iCs w:val="0"/>
          <w:color w:val="auto"/>
          <w:sz w:val="28"/>
          <w:szCs w:val="28"/>
          <w:lang w:eastAsia="en-US"/>
        </w:rPr>
        <w:t>в текущем финансовом году.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23E7F">
        <w:rPr>
          <w:sz w:val="28"/>
          <w:szCs w:val="28"/>
        </w:rPr>
        <w:t xml:space="preserve">Оперативный контроль исполнения бюджета </w:t>
      </w:r>
      <w:r w:rsidR="00A84CC7">
        <w:rPr>
          <w:sz w:val="28"/>
          <w:szCs w:val="28"/>
        </w:rPr>
        <w:t xml:space="preserve">городского округа </w:t>
      </w:r>
      <w:r w:rsidRPr="00623E7F">
        <w:rPr>
          <w:sz w:val="28"/>
          <w:szCs w:val="28"/>
        </w:rPr>
        <w:t xml:space="preserve">является экспертно-аналитическим мероприятием, </w:t>
      </w:r>
      <w:r w:rsidRPr="007C3A90">
        <w:rPr>
          <w:sz w:val="28"/>
          <w:szCs w:val="28"/>
        </w:rPr>
        <w:t xml:space="preserve">осуществляемым на основании </w:t>
      </w:r>
      <w:r w:rsidR="007C3A90">
        <w:rPr>
          <w:sz w:val="28"/>
          <w:szCs w:val="28"/>
        </w:rPr>
        <w:t xml:space="preserve">подпункта 9 пункта 1 </w:t>
      </w:r>
      <w:r w:rsidRPr="007C3A90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статьи 8 </w:t>
      </w:r>
      <w:r w:rsidR="007C3A90">
        <w:rPr>
          <w:rFonts w:ascii="TimesNewRomanPSMT" w:eastAsia="Calibri" w:hAnsi="TimesNewRomanPSMT" w:cs="TimesNewRomanPSMT"/>
          <w:sz w:val="28"/>
          <w:szCs w:val="28"/>
          <w:lang w:eastAsia="en-US"/>
        </w:rPr>
        <w:t>Положения</w:t>
      </w:r>
      <w:r w:rsidRPr="007C3A90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о </w:t>
      </w:r>
      <w:r w:rsidR="007C3A90">
        <w:rPr>
          <w:rFonts w:ascii="TimesNewRomanPSMT" w:eastAsia="Calibri" w:hAnsi="TimesNewRomanPSMT" w:cs="TimesNewRomanPSMT"/>
          <w:sz w:val="28"/>
          <w:szCs w:val="28"/>
          <w:lang w:eastAsia="en-US"/>
        </w:rPr>
        <w:t>Контрольно-с</w:t>
      </w:r>
      <w:r w:rsidRPr="007C3A90">
        <w:rPr>
          <w:rFonts w:ascii="TimesNewRomanPSMT" w:eastAsia="Calibri" w:hAnsi="TimesNewRomanPSMT" w:cs="TimesNewRomanPSMT"/>
          <w:sz w:val="28"/>
          <w:szCs w:val="28"/>
          <w:lang w:eastAsia="en-US"/>
        </w:rPr>
        <w:t>четной палате</w:t>
      </w:r>
      <w:r w:rsidRPr="00623E7F">
        <w:rPr>
          <w:sz w:val="28"/>
          <w:szCs w:val="28"/>
        </w:rPr>
        <w:t xml:space="preserve">, и отражается в плане работы </w:t>
      </w:r>
      <w:r w:rsidR="007C3A90">
        <w:rPr>
          <w:sz w:val="28"/>
          <w:szCs w:val="28"/>
        </w:rPr>
        <w:t>Контрольно-счетной палаты</w:t>
      </w:r>
      <w:r w:rsidRPr="00623E7F">
        <w:rPr>
          <w:sz w:val="28"/>
          <w:szCs w:val="28"/>
        </w:rPr>
        <w:t xml:space="preserve"> на текущий финансовый год.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1.7. </w:t>
      </w:r>
      <w:r w:rsidRPr="007C3A90">
        <w:rPr>
          <w:sz w:val="28"/>
          <w:szCs w:val="28"/>
        </w:rPr>
        <w:t xml:space="preserve">Оперативный контроль исполнения бюджета </w:t>
      </w:r>
      <w:r w:rsidR="007C3A90">
        <w:rPr>
          <w:sz w:val="28"/>
          <w:szCs w:val="28"/>
        </w:rPr>
        <w:t xml:space="preserve">городского округа </w:t>
      </w:r>
      <w:r w:rsidRPr="007C3A90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осуществляется </w:t>
      </w:r>
      <w:r w:rsidR="00F57F52">
        <w:rPr>
          <w:sz w:val="28"/>
          <w:szCs w:val="28"/>
        </w:rPr>
        <w:t>инспектором Контрольно-счетной палаты</w:t>
      </w:r>
      <w:r w:rsidRPr="007C3A90">
        <w:rPr>
          <w:sz w:val="28"/>
          <w:szCs w:val="28"/>
        </w:rPr>
        <w:t xml:space="preserve">. </w:t>
      </w:r>
    </w:p>
    <w:p w:rsidR="00A83F36" w:rsidRPr="00623E7F" w:rsidRDefault="00A83F36" w:rsidP="006D13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1.8.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При организации и осуществлении оперативного контроля исполнения бюджета </w:t>
      </w:r>
      <w:r w:rsidR="00F57F52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городского округа </w:t>
      </w:r>
      <w:r w:rsidRPr="00623E7F">
        <w:rPr>
          <w:sz w:val="28"/>
          <w:szCs w:val="28"/>
        </w:rPr>
        <w:t xml:space="preserve">должностные лица </w:t>
      </w:r>
      <w:r w:rsidR="00F57F52">
        <w:rPr>
          <w:sz w:val="28"/>
          <w:szCs w:val="28"/>
        </w:rPr>
        <w:t>Контрольно-счетной</w:t>
      </w:r>
      <w:r w:rsidRPr="00623E7F">
        <w:rPr>
          <w:sz w:val="28"/>
          <w:szCs w:val="28"/>
        </w:rPr>
        <w:t xml:space="preserve"> палаты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обязаны руководствоваться </w:t>
      </w:r>
      <w:r w:rsidRPr="00623E7F">
        <w:rPr>
          <w:sz w:val="28"/>
          <w:szCs w:val="28"/>
        </w:rPr>
        <w:t xml:space="preserve">Конституцией Российской Федерации, Федеральным законом о контрольно-счетных органах, бюджетным законодательством, </w:t>
      </w:r>
      <w:r w:rsidR="00F57F52">
        <w:rPr>
          <w:sz w:val="28"/>
          <w:szCs w:val="28"/>
        </w:rPr>
        <w:t>Положением о Контрольно-счетной палате</w:t>
      </w:r>
      <w:r w:rsidRPr="00623E7F">
        <w:rPr>
          <w:sz w:val="28"/>
          <w:szCs w:val="28"/>
        </w:rPr>
        <w:t xml:space="preserve">, другими нормативными правовыми актами Российской Федерации, Регламентом </w:t>
      </w:r>
      <w:r w:rsidR="00F57F52">
        <w:rPr>
          <w:sz w:val="28"/>
          <w:szCs w:val="28"/>
        </w:rPr>
        <w:t>Контрольно-счетной</w:t>
      </w:r>
      <w:r w:rsidRPr="00623E7F">
        <w:rPr>
          <w:sz w:val="28"/>
          <w:szCs w:val="28"/>
        </w:rPr>
        <w:t xml:space="preserve"> палаты, а также настоящим Стандартом.</w:t>
      </w:r>
    </w:p>
    <w:p w:rsidR="00A83F36" w:rsidRPr="00623E7F" w:rsidRDefault="00A83F36" w:rsidP="006D134E">
      <w:pPr>
        <w:pStyle w:val="a5"/>
        <w:widowControl w:val="0"/>
        <w:shd w:val="clear" w:color="auto" w:fill="FFFFFF"/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623E7F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порядок решения которых не урегулирован настоящим Стандартом, решение принимается председателем </w:t>
      </w:r>
      <w:r w:rsidR="00F57F5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 w:rsidRPr="00623E7F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 и оформляется правовым актом </w:t>
      </w:r>
      <w:r w:rsidR="00F57F5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 w:rsidRPr="00623E7F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палаты.</w:t>
      </w:r>
    </w:p>
    <w:p w:rsidR="00A83F36" w:rsidRPr="00623E7F" w:rsidRDefault="00A83F36" w:rsidP="006D134E">
      <w:pPr>
        <w:pStyle w:val="a5"/>
        <w:widowControl w:val="0"/>
        <w:shd w:val="clear" w:color="auto" w:fill="FFFFFF"/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r w:rsidRPr="00623E7F">
        <w:rPr>
          <w:rFonts w:ascii="Times New Roman" w:eastAsia="Times New Roman" w:hAnsi="Times New Roman"/>
          <w:sz w:val="28"/>
          <w:szCs w:val="28"/>
          <w:lang w:eastAsia="ru-RU"/>
        </w:rPr>
        <w:t>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A83F36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23E7F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2. Цели, задачи, предмет и объекты оперативного контроля исполнения бюджета</w:t>
      </w:r>
      <w:r w:rsidR="00F57F52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 городского округа</w:t>
      </w:r>
      <w:r w:rsidRPr="00623E7F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 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2.1. 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Целью </w:t>
      </w:r>
      <w:r w:rsidRPr="00623E7F">
        <w:rPr>
          <w:sz w:val="28"/>
          <w:szCs w:val="28"/>
        </w:rPr>
        <w:t>оперативного контроля</w:t>
      </w:r>
      <w:r w:rsidRPr="00623E7F">
        <w:rPr>
          <w:snapToGrid w:val="0"/>
          <w:szCs w:val="28"/>
        </w:rPr>
        <w:t xml:space="preserve"> </w:t>
      </w:r>
      <w:r w:rsidRPr="00623E7F">
        <w:rPr>
          <w:sz w:val="28"/>
          <w:szCs w:val="28"/>
        </w:rPr>
        <w:t>исполнения бюджета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9D3F4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городского округа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является оценка хода исполнения бюджета </w:t>
      </w:r>
      <w:r w:rsidRPr="00623E7F">
        <w:rPr>
          <w:sz w:val="28"/>
          <w:szCs w:val="28"/>
        </w:rPr>
        <w:t>за первый квартал, полугодие и 9 месяцев текущего финансового года (далее – отчетный период)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.</w:t>
      </w:r>
    </w:p>
    <w:p w:rsidR="00A83F36" w:rsidRPr="00623E7F" w:rsidRDefault="00A83F36" w:rsidP="006D134E">
      <w:pPr>
        <w:pStyle w:val="a6"/>
        <w:widowControl w:val="0"/>
        <w:shd w:val="clear" w:color="auto" w:fill="FFFFFF"/>
        <w:spacing w:line="276" w:lineRule="auto"/>
        <w:ind w:firstLine="709"/>
        <w:rPr>
          <w:snapToGrid/>
          <w:color w:val="auto"/>
          <w:szCs w:val="28"/>
        </w:rPr>
      </w:pPr>
      <w:r>
        <w:rPr>
          <w:snapToGrid/>
          <w:color w:val="auto"/>
          <w:szCs w:val="28"/>
        </w:rPr>
        <w:t xml:space="preserve">2.2. </w:t>
      </w:r>
      <w:r w:rsidRPr="00623E7F">
        <w:rPr>
          <w:snapToGrid/>
          <w:color w:val="auto"/>
          <w:szCs w:val="28"/>
        </w:rPr>
        <w:t xml:space="preserve">Задачами оперативного контроля </w:t>
      </w:r>
      <w:r w:rsidRPr="00623E7F">
        <w:rPr>
          <w:szCs w:val="28"/>
        </w:rPr>
        <w:t xml:space="preserve">исполнения бюджета </w:t>
      </w:r>
      <w:r w:rsidR="009D3F4C">
        <w:rPr>
          <w:szCs w:val="28"/>
        </w:rPr>
        <w:t xml:space="preserve">городского округа </w:t>
      </w:r>
      <w:r w:rsidRPr="00623E7F">
        <w:rPr>
          <w:snapToGrid/>
          <w:color w:val="auto"/>
          <w:szCs w:val="28"/>
        </w:rPr>
        <w:t>являются:</w:t>
      </w:r>
    </w:p>
    <w:p w:rsidR="00A83F36" w:rsidRPr="00623E7F" w:rsidRDefault="00A83F36" w:rsidP="006D134E">
      <w:pPr>
        <w:pStyle w:val="a6"/>
        <w:widowControl w:val="0"/>
        <w:shd w:val="clear" w:color="auto" w:fill="FFFFFF"/>
        <w:spacing w:line="276" w:lineRule="auto"/>
        <w:ind w:firstLine="709"/>
        <w:rPr>
          <w:color w:val="auto"/>
          <w:szCs w:val="28"/>
        </w:rPr>
      </w:pPr>
      <w:r w:rsidRPr="00623E7F">
        <w:rPr>
          <w:color w:val="auto"/>
          <w:szCs w:val="28"/>
        </w:rPr>
        <w:t xml:space="preserve">установление соответствия между фактическими показателями исполнения бюджета и плановыми бюджетными назначениями, утвержденными </w:t>
      </w:r>
      <w:r w:rsidR="009D3F4C">
        <w:rPr>
          <w:color w:val="auto"/>
          <w:szCs w:val="28"/>
        </w:rPr>
        <w:t>решением</w:t>
      </w:r>
      <w:r w:rsidRPr="00623E7F">
        <w:rPr>
          <w:color w:val="auto"/>
          <w:szCs w:val="28"/>
        </w:rPr>
        <w:t xml:space="preserve"> о</w:t>
      </w:r>
      <w:r w:rsidR="009D3F4C">
        <w:rPr>
          <w:color w:val="auto"/>
          <w:szCs w:val="28"/>
        </w:rPr>
        <w:t xml:space="preserve"> </w:t>
      </w:r>
      <w:r w:rsidRPr="00623E7F">
        <w:rPr>
          <w:color w:val="auto"/>
          <w:szCs w:val="28"/>
        </w:rPr>
        <w:t xml:space="preserve">бюджете </w:t>
      </w:r>
      <w:r w:rsidR="009D3F4C">
        <w:rPr>
          <w:color w:val="auto"/>
          <w:szCs w:val="28"/>
        </w:rPr>
        <w:t xml:space="preserve">муниципального образования </w:t>
      </w:r>
      <w:proofErr w:type="spellStart"/>
      <w:r w:rsidR="009D3F4C">
        <w:rPr>
          <w:color w:val="auto"/>
          <w:szCs w:val="28"/>
        </w:rPr>
        <w:t>Соль-Илецкий</w:t>
      </w:r>
      <w:proofErr w:type="spellEnd"/>
      <w:r w:rsidR="009D3F4C">
        <w:rPr>
          <w:color w:val="auto"/>
          <w:szCs w:val="28"/>
        </w:rPr>
        <w:t xml:space="preserve"> городской округ </w:t>
      </w:r>
      <w:r w:rsidRPr="00623E7F">
        <w:rPr>
          <w:color w:val="auto"/>
          <w:szCs w:val="28"/>
        </w:rPr>
        <w:t xml:space="preserve">на текущий финансовый год и плановый период (далее – </w:t>
      </w:r>
      <w:r w:rsidR="009D3F4C">
        <w:rPr>
          <w:color w:val="auto"/>
          <w:szCs w:val="28"/>
        </w:rPr>
        <w:t>решение о</w:t>
      </w:r>
      <w:r w:rsidRPr="00623E7F">
        <w:rPr>
          <w:color w:val="auto"/>
          <w:szCs w:val="28"/>
        </w:rPr>
        <w:t xml:space="preserve"> бюджете), а также бюджетными ассигнованиями, утвержденными в сводной бюджетной росписи бюджета</w:t>
      </w:r>
      <w:r w:rsidR="009D3F4C">
        <w:rPr>
          <w:color w:val="auto"/>
          <w:szCs w:val="28"/>
        </w:rPr>
        <w:t xml:space="preserve"> городского округа</w:t>
      </w:r>
      <w:r w:rsidRPr="00623E7F">
        <w:rPr>
          <w:color w:val="auto"/>
          <w:szCs w:val="28"/>
        </w:rPr>
        <w:t xml:space="preserve">, </w:t>
      </w:r>
      <w:r w:rsidRPr="00623E7F">
        <w:rPr>
          <w:color w:val="auto"/>
          <w:szCs w:val="28"/>
        </w:rPr>
        <w:lastRenderedPageBreak/>
        <w:t>выявление отклонений и анализ их причин;</w:t>
      </w:r>
    </w:p>
    <w:p w:rsidR="00A83F36" w:rsidRPr="00623E7F" w:rsidRDefault="00A83F36" w:rsidP="006D134E">
      <w:pPr>
        <w:pStyle w:val="a6"/>
        <w:widowControl w:val="0"/>
        <w:shd w:val="clear" w:color="auto" w:fill="FFFFFF"/>
        <w:spacing w:line="276" w:lineRule="auto"/>
        <w:ind w:firstLine="709"/>
        <w:rPr>
          <w:color w:val="auto"/>
          <w:szCs w:val="28"/>
        </w:rPr>
      </w:pPr>
      <w:r w:rsidRPr="00623E7F">
        <w:rPr>
          <w:color w:val="auto"/>
          <w:szCs w:val="28"/>
        </w:rPr>
        <w:t xml:space="preserve">анализ объема и структуры </w:t>
      </w:r>
      <w:r w:rsidR="009D3F4C">
        <w:rPr>
          <w:color w:val="auto"/>
          <w:szCs w:val="28"/>
        </w:rPr>
        <w:t>муниципального</w:t>
      </w:r>
      <w:r w:rsidRPr="00623E7F">
        <w:rPr>
          <w:color w:val="auto"/>
          <w:szCs w:val="28"/>
        </w:rPr>
        <w:t xml:space="preserve"> долга </w:t>
      </w:r>
      <w:proofErr w:type="spellStart"/>
      <w:r w:rsidR="009D3F4C">
        <w:rPr>
          <w:color w:val="auto"/>
          <w:szCs w:val="28"/>
        </w:rPr>
        <w:t>Соль-Илецкого</w:t>
      </w:r>
      <w:proofErr w:type="spellEnd"/>
      <w:r w:rsidR="009D3F4C">
        <w:rPr>
          <w:color w:val="auto"/>
          <w:szCs w:val="28"/>
        </w:rPr>
        <w:t xml:space="preserve"> городского округа</w:t>
      </w:r>
      <w:r w:rsidRPr="00623E7F">
        <w:rPr>
          <w:color w:val="auto"/>
          <w:szCs w:val="28"/>
        </w:rPr>
        <w:t>, размера дефицита (</w:t>
      </w:r>
      <w:proofErr w:type="spellStart"/>
      <w:r w:rsidRPr="00623E7F">
        <w:rPr>
          <w:color w:val="auto"/>
          <w:szCs w:val="28"/>
        </w:rPr>
        <w:t>профицита</w:t>
      </w:r>
      <w:proofErr w:type="spellEnd"/>
      <w:r w:rsidRPr="00623E7F">
        <w:rPr>
          <w:color w:val="auto"/>
          <w:szCs w:val="28"/>
        </w:rPr>
        <w:t xml:space="preserve">) </w:t>
      </w:r>
      <w:r w:rsidR="009D3F4C">
        <w:rPr>
          <w:color w:val="auto"/>
          <w:szCs w:val="28"/>
        </w:rPr>
        <w:t>б</w:t>
      </w:r>
      <w:r w:rsidRPr="00623E7F">
        <w:rPr>
          <w:color w:val="auto"/>
          <w:szCs w:val="28"/>
        </w:rPr>
        <w:t>юджета</w:t>
      </w:r>
      <w:r w:rsidR="009D3F4C">
        <w:rPr>
          <w:color w:val="auto"/>
          <w:szCs w:val="28"/>
        </w:rPr>
        <w:t xml:space="preserve"> городского округа</w:t>
      </w:r>
      <w:r w:rsidRPr="00623E7F">
        <w:rPr>
          <w:color w:val="auto"/>
          <w:szCs w:val="28"/>
        </w:rPr>
        <w:t>, источников финансирования дефицита бюджета;</w:t>
      </w:r>
    </w:p>
    <w:p w:rsidR="00A83F36" w:rsidRPr="00623E7F" w:rsidRDefault="00A83F36" w:rsidP="006D134E">
      <w:pPr>
        <w:pStyle w:val="a6"/>
        <w:widowControl w:val="0"/>
        <w:shd w:val="clear" w:color="auto" w:fill="FFFFFF"/>
        <w:spacing w:line="276" w:lineRule="auto"/>
        <w:ind w:firstLine="709"/>
        <w:rPr>
          <w:color w:val="auto"/>
          <w:szCs w:val="28"/>
        </w:rPr>
      </w:pPr>
      <w:r w:rsidRPr="00623E7F">
        <w:rPr>
          <w:color w:val="auto"/>
          <w:szCs w:val="28"/>
        </w:rPr>
        <w:t>внесение предложений по устранению выявленных отклонений.</w:t>
      </w:r>
    </w:p>
    <w:p w:rsidR="00A83F36" w:rsidRPr="00623E7F" w:rsidRDefault="00A83F36" w:rsidP="006D13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2.3. </w:t>
      </w:r>
      <w:proofErr w:type="gramStart"/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Предметом </w:t>
      </w:r>
      <w:r w:rsidRPr="00623E7F">
        <w:rPr>
          <w:snapToGrid w:val="0"/>
          <w:sz w:val="28"/>
          <w:szCs w:val="28"/>
        </w:rPr>
        <w:t>оперативного контроля</w:t>
      </w:r>
      <w:r w:rsidRPr="00623E7F">
        <w:rPr>
          <w:snapToGrid w:val="0"/>
          <w:szCs w:val="28"/>
        </w:rPr>
        <w:t xml:space="preserve"> </w:t>
      </w:r>
      <w:r w:rsidRPr="00623E7F">
        <w:rPr>
          <w:sz w:val="28"/>
          <w:szCs w:val="28"/>
        </w:rPr>
        <w:t>исполнения бюджета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 </w:t>
      </w:r>
      <w:r w:rsidR="009D3F4C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городского округа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является процесс исполнения </w:t>
      </w:r>
      <w:r w:rsidR="009D3F4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решения о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бюджете на текущий финансовом год и плановый период, включая исполнение бюджета дорожного фонда </w:t>
      </w:r>
      <w:r w:rsidR="009D3F4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9D3F4C">
        <w:rPr>
          <w:rFonts w:ascii="TimesNewRomanPSMT" w:eastAsia="Calibri" w:hAnsi="TimesNewRomanPSMT" w:cs="TimesNewRomanPSMT"/>
          <w:sz w:val="28"/>
          <w:szCs w:val="28"/>
          <w:lang w:eastAsia="en-US"/>
        </w:rPr>
        <w:t>Соль-Илецкий</w:t>
      </w:r>
      <w:proofErr w:type="spellEnd"/>
      <w:r w:rsidR="009D3F4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городской округ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.</w:t>
      </w:r>
      <w:proofErr w:type="gramEnd"/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bCs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2.4. 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Объектами </w:t>
      </w:r>
      <w:r w:rsidRPr="00623E7F">
        <w:rPr>
          <w:snapToGrid w:val="0"/>
          <w:sz w:val="28"/>
          <w:szCs w:val="28"/>
        </w:rPr>
        <w:t>оперативного контроля</w:t>
      </w:r>
      <w:r w:rsidRPr="00623E7F">
        <w:rPr>
          <w:snapToGrid w:val="0"/>
          <w:szCs w:val="28"/>
        </w:rPr>
        <w:t xml:space="preserve"> </w:t>
      </w:r>
      <w:r w:rsidRPr="00623E7F">
        <w:rPr>
          <w:sz w:val="28"/>
          <w:szCs w:val="28"/>
        </w:rPr>
        <w:t>исполнения бюджета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 </w:t>
      </w:r>
      <w:r w:rsidR="00263A54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 </w:t>
      </w:r>
      <w:r w:rsidR="009D3F4C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городского округа 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>являются</w:t>
      </w:r>
      <w:r w:rsidRPr="00623E7F">
        <w:rPr>
          <w:rFonts w:ascii="TimesNewRomanPSMT" w:eastAsia="Calibri" w:hAnsi="TimesNewRomanPSMT" w:cs="TimesNewRomanPSMT"/>
          <w:bCs/>
          <w:sz w:val="28"/>
          <w:szCs w:val="28"/>
          <w:lang w:eastAsia="en-US"/>
        </w:rPr>
        <w:t>: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23E7F">
        <w:rPr>
          <w:sz w:val="28"/>
          <w:szCs w:val="28"/>
        </w:rPr>
        <w:t xml:space="preserve">финансовый орган, </w:t>
      </w:r>
      <w:r w:rsidRPr="00623E7F">
        <w:rPr>
          <w:sz w:val="28"/>
          <w:szCs w:val="28"/>
          <w:lang w:eastAsia="en-US"/>
        </w:rPr>
        <w:t>организующий исполнение бюджета</w:t>
      </w:r>
      <w:r w:rsidR="009D3F4C">
        <w:rPr>
          <w:sz w:val="28"/>
          <w:szCs w:val="28"/>
          <w:lang w:eastAsia="en-US"/>
        </w:rPr>
        <w:t xml:space="preserve"> городского округа</w:t>
      </w:r>
      <w:r w:rsidRPr="00623E7F">
        <w:rPr>
          <w:sz w:val="28"/>
          <w:szCs w:val="28"/>
          <w:lang w:eastAsia="en-US"/>
        </w:rPr>
        <w:t>,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– </w:t>
      </w:r>
      <w:r w:rsidR="009D3F4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финансовое управление администрации муниципального образования </w:t>
      </w:r>
      <w:proofErr w:type="spellStart"/>
      <w:r w:rsidR="009D3F4C">
        <w:rPr>
          <w:rFonts w:ascii="TimesNewRomanPSMT" w:eastAsia="Calibri" w:hAnsi="TimesNewRomanPSMT" w:cs="TimesNewRomanPSMT"/>
          <w:sz w:val="28"/>
          <w:szCs w:val="28"/>
          <w:lang w:eastAsia="en-US"/>
        </w:rPr>
        <w:t>Соль-Илецкий</w:t>
      </w:r>
      <w:proofErr w:type="spellEnd"/>
      <w:r w:rsidR="009D3F4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городской округ Оренбургской области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;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главные администраторы средств бюджета </w:t>
      </w:r>
      <w:r w:rsidR="003115F8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городского округа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(главные администраторы доходов </w:t>
      </w:r>
      <w:r w:rsidR="003115F8">
        <w:rPr>
          <w:rFonts w:ascii="TimesNewRomanPSMT" w:eastAsia="Calibri" w:hAnsi="TimesNewRomanPSMT" w:cs="TimesNewRomanPSMT"/>
          <w:sz w:val="28"/>
          <w:szCs w:val="28"/>
          <w:lang w:eastAsia="en-US"/>
        </w:rPr>
        <w:t>б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юджета</w:t>
      </w:r>
      <w:r w:rsidR="003115F8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городского округа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, главные распорядители средств бюджета</w:t>
      </w:r>
      <w:r w:rsidR="003115F8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городского округа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, главные администраторы </w:t>
      </w:r>
      <w:proofErr w:type="gramStart"/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источников финансирования дефицита бюджета</w:t>
      </w:r>
      <w:r w:rsidR="003115F8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городского округа</w:t>
      </w:r>
      <w:proofErr w:type="gramEnd"/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);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иные участники бюджетного процесса в соответствии с областью действия контрольных полномочий </w:t>
      </w:r>
      <w:r w:rsidR="00B71E89">
        <w:rPr>
          <w:rFonts w:ascii="TimesNewRomanPSMT" w:eastAsia="Calibri" w:hAnsi="TimesNewRomanPSMT" w:cs="TimesNewRomanPSMT"/>
          <w:sz w:val="28"/>
          <w:szCs w:val="28"/>
          <w:lang w:eastAsia="en-US"/>
        </w:rPr>
        <w:t>Контрольно-с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четной палаты</w:t>
      </w:r>
      <w:r w:rsidRPr="00623E7F">
        <w:rPr>
          <w:sz w:val="28"/>
          <w:szCs w:val="28"/>
        </w:rPr>
        <w:t xml:space="preserve">, установленной статьей 8 </w:t>
      </w:r>
      <w:r w:rsidR="00B71E89">
        <w:rPr>
          <w:sz w:val="28"/>
          <w:szCs w:val="28"/>
        </w:rPr>
        <w:t>Положения о Контрольно-счетной палате</w:t>
      </w:r>
      <w:r w:rsidRPr="00623E7F">
        <w:rPr>
          <w:sz w:val="28"/>
          <w:szCs w:val="28"/>
        </w:rPr>
        <w:t>.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71E89">
        <w:rPr>
          <w:sz w:val="28"/>
          <w:szCs w:val="28"/>
        </w:rPr>
        <w:t>2.5. Правовой и информационной основой оперативного контроля исполнения бюджета</w:t>
      </w:r>
      <w:r w:rsidRPr="00B71E89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B71E89" w:rsidRPr="00B71E89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городского округа </w:t>
      </w:r>
      <w:r w:rsidRPr="00B71E89">
        <w:rPr>
          <w:sz w:val="28"/>
          <w:szCs w:val="28"/>
        </w:rPr>
        <w:t>являются:</w:t>
      </w:r>
    </w:p>
    <w:p w:rsidR="00A83F36" w:rsidRPr="00623E7F" w:rsidRDefault="00AE4841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>постановление</w:t>
      </w:r>
      <w:r w:rsidR="00B71E89">
        <w:rPr>
          <w:sz w:val="28"/>
          <w:szCs w:val="28"/>
        </w:rPr>
        <w:t xml:space="preserve"> о бюджете городского округа</w:t>
      </w:r>
      <w:r w:rsidR="00A83F36" w:rsidRPr="00623E7F">
        <w:rPr>
          <w:sz w:val="28"/>
          <w:szCs w:val="28"/>
        </w:rPr>
        <w:t>,</w:t>
      </w:r>
      <w:r w:rsidR="00A83F36"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нормативные правовые акты, принимаемые в исполнение</w:t>
      </w:r>
      <w:r w:rsidR="00B71E89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указанного 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постановления;</w:t>
      </w:r>
    </w:p>
    <w:p w:rsidR="00A83F36" w:rsidRPr="00623E7F" w:rsidRDefault="00A83F36" w:rsidP="006D134E">
      <w:pPr>
        <w:pStyle w:val="a6"/>
        <w:widowControl w:val="0"/>
        <w:shd w:val="clear" w:color="auto" w:fill="FFFFFF"/>
        <w:spacing w:line="276" w:lineRule="auto"/>
        <w:ind w:firstLine="709"/>
        <w:rPr>
          <w:rFonts w:ascii="TimesNewRomanPSMT" w:eastAsia="Calibri" w:hAnsi="TimesNewRomanPSMT" w:cs="TimesNewRomanPSMT"/>
          <w:snapToGrid/>
          <w:color w:val="auto"/>
          <w:szCs w:val="28"/>
          <w:lang w:eastAsia="en-US"/>
        </w:rPr>
      </w:pPr>
      <w:r>
        <w:rPr>
          <w:rFonts w:eastAsia="Calibri"/>
          <w:szCs w:val="28"/>
          <w:lang w:eastAsia="en-US"/>
        </w:rPr>
        <w:t>и</w:t>
      </w:r>
      <w:r w:rsidRPr="00623E7F">
        <w:rPr>
          <w:rFonts w:eastAsia="Calibri"/>
          <w:szCs w:val="28"/>
          <w:lang w:eastAsia="en-US"/>
        </w:rPr>
        <w:t>нструкци</w:t>
      </w:r>
      <w:r>
        <w:rPr>
          <w:rFonts w:eastAsia="Calibri"/>
          <w:szCs w:val="28"/>
          <w:lang w:eastAsia="en-US"/>
        </w:rPr>
        <w:t>я</w:t>
      </w:r>
      <w:r w:rsidRPr="00623E7F">
        <w:rPr>
          <w:rFonts w:eastAsia="Calibri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 (далее – Инструкция № 191н), другие </w:t>
      </w:r>
      <w:r w:rsidRPr="00623E7F">
        <w:rPr>
          <w:rFonts w:ascii="TimesNewRomanPSMT" w:eastAsia="Calibri" w:hAnsi="TimesNewRomanPSMT" w:cs="TimesNewRomanPSMT"/>
          <w:snapToGrid/>
          <w:color w:val="auto"/>
          <w:szCs w:val="28"/>
          <w:lang w:eastAsia="en-US"/>
        </w:rPr>
        <w:t>нормативные правовые акты, регулирующие бюджетные правоотношения;</w:t>
      </w:r>
    </w:p>
    <w:p w:rsidR="00A83F36" w:rsidRPr="00B71E89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9D33DC">
        <w:rPr>
          <w:sz w:val="28"/>
          <w:szCs w:val="28"/>
        </w:rPr>
        <w:t>отчет об исполнении бюджета</w:t>
      </w:r>
      <w:r w:rsidR="009D33DC">
        <w:rPr>
          <w:sz w:val="28"/>
          <w:szCs w:val="28"/>
        </w:rPr>
        <w:t xml:space="preserve"> городского округа</w:t>
      </w:r>
      <w:r w:rsidRPr="009D33DC">
        <w:rPr>
          <w:sz w:val="28"/>
          <w:szCs w:val="28"/>
        </w:rPr>
        <w:t xml:space="preserve">, представленный органом, исполняющим бюджет, – </w:t>
      </w:r>
      <w:r w:rsidR="009D33DC">
        <w:rPr>
          <w:sz w:val="28"/>
          <w:szCs w:val="28"/>
        </w:rPr>
        <w:t xml:space="preserve">финансовым управлением администрации </w:t>
      </w:r>
      <w:proofErr w:type="spellStart"/>
      <w:r w:rsidR="009D33DC">
        <w:rPr>
          <w:sz w:val="28"/>
          <w:szCs w:val="28"/>
        </w:rPr>
        <w:t>Соль-Илецкого</w:t>
      </w:r>
      <w:proofErr w:type="spellEnd"/>
      <w:r w:rsidR="009D33DC">
        <w:rPr>
          <w:sz w:val="28"/>
          <w:szCs w:val="28"/>
        </w:rPr>
        <w:t xml:space="preserve"> городского округа; 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D33DC">
        <w:rPr>
          <w:sz w:val="28"/>
          <w:szCs w:val="28"/>
        </w:rPr>
        <w:t>сведения финансового органа об исполнении бюджета за отчетный период текущего года;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t>бюджетная отчетность главных администраторов средств бюджета</w:t>
      </w:r>
      <w:r w:rsidR="009D33DC">
        <w:rPr>
          <w:sz w:val="28"/>
          <w:szCs w:val="28"/>
        </w:rPr>
        <w:t xml:space="preserve"> городского округа</w:t>
      </w:r>
      <w:r w:rsidRPr="00623E7F">
        <w:rPr>
          <w:sz w:val="28"/>
          <w:szCs w:val="28"/>
        </w:rPr>
        <w:t>;</w:t>
      </w:r>
    </w:p>
    <w:p w:rsidR="00A83F36" w:rsidRPr="00623E7F" w:rsidRDefault="009D33DC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A83F36" w:rsidRPr="00623E7F">
        <w:rPr>
          <w:sz w:val="28"/>
          <w:szCs w:val="28"/>
        </w:rPr>
        <w:t xml:space="preserve"> программы;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lastRenderedPageBreak/>
        <w:t>отчетность федеральных органов исполнительной власти (Федеральная службы государственной статистики, Федеральная налоговая служба, Федеральное казначейство, и др.);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t xml:space="preserve">результаты контрольных и иных мероприятий </w:t>
      </w:r>
      <w:r w:rsidR="009D33DC">
        <w:rPr>
          <w:sz w:val="28"/>
          <w:szCs w:val="28"/>
        </w:rPr>
        <w:t>Контрольно-счетной</w:t>
      </w:r>
      <w:r w:rsidRPr="00623E7F">
        <w:rPr>
          <w:sz w:val="28"/>
          <w:szCs w:val="28"/>
        </w:rPr>
        <w:t xml:space="preserve"> палаты, в ходе которых выявлены нарушения (недостатки) </w:t>
      </w:r>
      <w:r w:rsidRPr="007E6B5C">
        <w:rPr>
          <w:sz w:val="28"/>
          <w:szCs w:val="28"/>
        </w:rPr>
        <w:t>законодательства,</w:t>
      </w:r>
      <w:r w:rsidRPr="00623E7F">
        <w:rPr>
          <w:sz w:val="28"/>
          <w:szCs w:val="28"/>
        </w:rPr>
        <w:t xml:space="preserve"> связанные с использованием средств бюджета </w:t>
      </w:r>
      <w:r w:rsidR="009D33DC">
        <w:rPr>
          <w:sz w:val="28"/>
          <w:szCs w:val="28"/>
        </w:rPr>
        <w:t xml:space="preserve">городского округа </w:t>
      </w:r>
      <w:r w:rsidRPr="00623E7F">
        <w:rPr>
          <w:sz w:val="28"/>
          <w:szCs w:val="28"/>
        </w:rPr>
        <w:t>за отчетный период;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t xml:space="preserve">информация, получаемая </w:t>
      </w:r>
      <w:r w:rsidR="00EE4646">
        <w:rPr>
          <w:sz w:val="28"/>
          <w:szCs w:val="28"/>
        </w:rPr>
        <w:t>Контрольно-с</w:t>
      </w:r>
      <w:r w:rsidRPr="00623E7F">
        <w:rPr>
          <w:sz w:val="28"/>
          <w:szCs w:val="28"/>
        </w:rPr>
        <w:t>четной палатой по запросам (при необходимости).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Pr="00623E7F">
        <w:rPr>
          <w:sz w:val="28"/>
          <w:szCs w:val="28"/>
        </w:rPr>
        <w:t>Методические подходы</w:t>
      </w:r>
      <w:proofErr w:type="gramEnd"/>
      <w:r w:rsidRPr="00623E7F">
        <w:rPr>
          <w:sz w:val="28"/>
          <w:szCs w:val="28"/>
        </w:rPr>
        <w:t>, используемые при проведении оперативного контроля исполнения бюджета</w:t>
      </w:r>
      <w:r w:rsidR="00EE4646">
        <w:rPr>
          <w:sz w:val="28"/>
          <w:szCs w:val="28"/>
        </w:rPr>
        <w:t xml:space="preserve"> городского округа</w:t>
      </w:r>
      <w:r w:rsidRPr="00623E7F">
        <w:rPr>
          <w:sz w:val="28"/>
          <w:szCs w:val="28"/>
        </w:rPr>
        <w:t>, включают применение приемов финансового контроля, выработанных практикой.</w:t>
      </w:r>
      <w:r w:rsidRPr="00623E7F">
        <w:rPr>
          <w:sz w:val="28"/>
          <w:szCs w:val="28"/>
          <w:lang w:bidi="ru-RU"/>
        </w:rPr>
        <w:t xml:space="preserve"> Основными методами проведения </w:t>
      </w:r>
      <w:r w:rsidRPr="00623E7F">
        <w:rPr>
          <w:sz w:val="28"/>
          <w:szCs w:val="28"/>
        </w:rPr>
        <w:t>оперативного контроля исполнения бюджета являются анализ и мониторинг.</w:t>
      </w:r>
    </w:p>
    <w:p w:rsidR="00A83F36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623E7F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3. Основные этапы и содержание оперативного контроля исполнения бюджета</w:t>
      </w:r>
      <w:r w:rsidR="00EE4646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 городского округа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3.1.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Оперативный контроль 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>исполнения бюджета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EE4646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городского округа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проводится </w:t>
      </w:r>
      <w:r w:rsidRPr="00623E7F">
        <w:rPr>
          <w:sz w:val="28"/>
          <w:szCs w:val="28"/>
        </w:rPr>
        <w:t>в 3 этапа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:</w:t>
      </w:r>
    </w:p>
    <w:p w:rsidR="00A83F36" w:rsidRPr="00623E7F" w:rsidRDefault="00A83F36" w:rsidP="006D13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первый этап – </w:t>
      </w:r>
      <w:r w:rsidRPr="00623E7F">
        <w:rPr>
          <w:sz w:val="28"/>
          <w:szCs w:val="28"/>
        </w:rPr>
        <w:t>сбор отчетности и сведений, являющихся информационной основой оперативного контроля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 исполнения бюджета</w:t>
      </w:r>
      <w:r w:rsidR="00AE3DA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 городского округа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>,</w:t>
      </w:r>
      <w:r w:rsidRPr="00623E7F">
        <w:rPr>
          <w:sz w:val="28"/>
          <w:szCs w:val="28"/>
        </w:rPr>
        <w:t xml:space="preserve"> подготовка запросов объектам контроля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;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второй этап – осуществление оперативного контроля 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>исполнения бюджета</w:t>
      </w:r>
      <w:r w:rsidR="00AE3DA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 городского округа</w:t>
      </w:r>
      <w:r w:rsidRPr="00623E7F">
        <w:rPr>
          <w:sz w:val="28"/>
          <w:szCs w:val="28"/>
        </w:rPr>
        <w:t>;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t xml:space="preserve">третий этап – подготовка и оформление </w:t>
      </w:r>
      <w:proofErr w:type="gramStart"/>
      <w:r w:rsidRPr="00623E7F">
        <w:rPr>
          <w:sz w:val="28"/>
          <w:szCs w:val="28"/>
        </w:rPr>
        <w:t>результатов оперативного контроля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 исполнения бюджета</w:t>
      </w:r>
      <w:r w:rsidR="00AE3DA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 xml:space="preserve"> городского округа</w:t>
      </w:r>
      <w:proofErr w:type="gramEnd"/>
      <w:r w:rsidRPr="00623E7F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>.</w:t>
      </w:r>
    </w:p>
    <w:p w:rsidR="00A83F36" w:rsidRPr="00A005C7" w:rsidRDefault="00A83F36" w:rsidP="006D134E">
      <w:pPr>
        <w:widowControl w:val="0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A005C7">
        <w:rPr>
          <w:sz w:val="28"/>
          <w:szCs w:val="28"/>
        </w:rPr>
        <w:t xml:space="preserve">3.2. При осуществлении оперативного контроля исполнения бюджета </w:t>
      </w:r>
      <w:r w:rsidR="00A005C7">
        <w:rPr>
          <w:sz w:val="28"/>
          <w:szCs w:val="28"/>
        </w:rPr>
        <w:t xml:space="preserve">городского округа </w:t>
      </w:r>
      <w:r w:rsidRPr="00A005C7">
        <w:rPr>
          <w:sz w:val="28"/>
          <w:szCs w:val="28"/>
        </w:rPr>
        <w:t>анализируются: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A005C7">
        <w:rPr>
          <w:sz w:val="28"/>
          <w:szCs w:val="28"/>
        </w:rPr>
        <w:t xml:space="preserve">основные макроэкономические показатели социально-экономического развития </w:t>
      </w:r>
      <w:r w:rsidR="00A005C7">
        <w:rPr>
          <w:sz w:val="28"/>
          <w:szCs w:val="28"/>
        </w:rPr>
        <w:t>муниципального образования</w:t>
      </w:r>
      <w:r w:rsidRPr="00A005C7">
        <w:rPr>
          <w:sz w:val="28"/>
          <w:szCs w:val="28"/>
        </w:rPr>
        <w:t xml:space="preserve"> </w:t>
      </w:r>
      <w:proofErr w:type="spellStart"/>
      <w:r w:rsidR="00A005C7">
        <w:rPr>
          <w:sz w:val="28"/>
          <w:szCs w:val="28"/>
        </w:rPr>
        <w:t>Соль-Илецкий</w:t>
      </w:r>
      <w:proofErr w:type="spellEnd"/>
      <w:r w:rsidR="00A005C7">
        <w:rPr>
          <w:sz w:val="28"/>
          <w:szCs w:val="28"/>
        </w:rPr>
        <w:t xml:space="preserve"> городской округ </w:t>
      </w:r>
      <w:r w:rsidRPr="00A005C7">
        <w:rPr>
          <w:sz w:val="28"/>
          <w:szCs w:val="28"/>
        </w:rPr>
        <w:t>за отчетный период текущего</w:t>
      </w:r>
      <w:r w:rsidRPr="00623E7F">
        <w:rPr>
          <w:sz w:val="28"/>
          <w:szCs w:val="28"/>
        </w:rPr>
        <w:t xml:space="preserve"> финансового года;</w:t>
      </w:r>
    </w:p>
    <w:p w:rsidR="00A83F36" w:rsidRPr="00623E7F" w:rsidRDefault="00A83F36" w:rsidP="006D134E">
      <w:pPr>
        <w:pStyle w:val="a6"/>
        <w:widowControl w:val="0"/>
        <w:shd w:val="clear" w:color="auto" w:fill="FFFFFF"/>
        <w:spacing w:line="276" w:lineRule="auto"/>
        <w:ind w:firstLine="709"/>
        <w:rPr>
          <w:color w:val="auto"/>
          <w:szCs w:val="28"/>
        </w:rPr>
      </w:pPr>
      <w:r w:rsidRPr="00623E7F">
        <w:rPr>
          <w:color w:val="auto"/>
          <w:szCs w:val="28"/>
        </w:rPr>
        <w:t>основны</w:t>
      </w:r>
      <w:r>
        <w:rPr>
          <w:color w:val="auto"/>
          <w:szCs w:val="28"/>
        </w:rPr>
        <w:t>е</w:t>
      </w:r>
      <w:r w:rsidRPr="00623E7F">
        <w:rPr>
          <w:color w:val="auto"/>
          <w:szCs w:val="28"/>
        </w:rPr>
        <w:t xml:space="preserve"> характеристик</w:t>
      </w:r>
      <w:r>
        <w:rPr>
          <w:color w:val="auto"/>
          <w:szCs w:val="28"/>
        </w:rPr>
        <w:t>и</w:t>
      </w:r>
      <w:r w:rsidRPr="00623E7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исполнения</w:t>
      </w:r>
      <w:r w:rsidRPr="00623E7F">
        <w:rPr>
          <w:color w:val="auto"/>
          <w:szCs w:val="28"/>
        </w:rPr>
        <w:t xml:space="preserve"> бюджета </w:t>
      </w:r>
      <w:r w:rsidR="00A005C7">
        <w:rPr>
          <w:color w:val="auto"/>
          <w:szCs w:val="28"/>
        </w:rPr>
        <w:t xml:space="preserve">городского округа </w:t>
      </w:r>
      <w:r w:rsidRPr="00623E7F">
        <w:rPr>
          <w:color w:val="auto"/>
          <w:szCs w:val="28"/>
        </w:rPr>
        <w:t>за отчетный период;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t>исполнение бюджета по доходам;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 расходам (включая исполнение </w:t>
      </w:r>
      <w:r w:rsidRPr="00623E7F">
        <w:rPr>
          <w:sz w:val="28"/>
          <w:szCs w:val="28"/>
        </w:rPr>
        <w:t xml:space="preserve">по расходам, предусмотренным на реализацию </w:t>
      </w:r>
      <w:r w:rsidR="00A005C7">
        <w:rPr>
          <w:sz w:val="28"/>
          <w:szCs w:val="28"/>
        </w:rPr>
        <w:t>муниципальных</w:t>
      </w:r>
      <w:r w:rsidRPr="00623E7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, </w:t>
      </w:r>
      <w:r w:rsidRPr="00623E7F">
        <w:rPr>
          <w:sz w:val="28"/>
          <w:szCs w:val="28"/>
        </w:rPr>
        <w:t>по</w:t>
      </w:r>
      <w:r>
        <w:rPr>
          <w:sz w:val="28"/>
          <w:szCs w:val="28"/>
        </w:rPr>
        <w:t xml:space="preserve"> расходам </w:t>
      </w:r>
      <w:r w:rsidRPr="00623E7F">
        <w:rPr>
          <w:sz w:val="28"/>
          <w:szCs w:val="28"/>
        </w:rPr>
        <w:t xml:space="preserve">дорожного фонда </w:t>
      </w:r>
      <w:r w:rsidR="00A005C7">
        <w:rPr>
          <w:sz w:val="28"/>
          <w:szCs w:val="28"/>
        </w:rPr>
        <w:t xml:space="preserve">муниципального образования </w:t>
      </w:r>
      <w:proofErr w:type="spellStart"/>
      <w:r w:rsidR="00A005C7">
        <w:rPr>
          <w:sz w:val="28"/>
          <w:szCs w:val="28"/>
        </w:rPr>
        <w:t>Соль-Илецкий</w:t>
      </w:r>
      <w:proofErr w:type="spellEnd"/>
      <w:r w:rsidR="00A005C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)</w:t>
      </w:r>
      <w:r w:rsidRPr="00623E7F">
        <w:rPr>
          <w:sz w:val="28"/>
          <w:szCs w:val="28"/>
        </w:rPr>
        <w:t>;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23E7F">
        <w:rPr>
          <w:sz w:val="28"/>
          <w:szCs w:val="28"/>
        </w:rPr>
        <w:lastRenderedPageBreak/>
        <w:t xml:space="preserve">исполнение бюджета по источникам финансирования дефицита бюджета, состояние </w:t>
      </w:r>
      <w:r w:rsidR="0005460D">
        <w:rPr>
          <w:sz w:val="28"/>
          <w:szCs w:val="28"/>
        </w:rPr>
        <w:t xml:space="preserve">муниципального </w:t>
      </w:r>
      <w:r w:rsidRPr="00623E7F">
        <w:rPr>
          <w:sz w:val="28"/>
          <w:szCs w:val="28"/>
        </w:rPr>
        <w:t>долга;</w:t>
      </w:r>
    </w:p>
    <w:p w:rsidR="00A83F36" w:rsidRPr="007C7E9F" w:rsidRDefault="00A83F36" w:rsidP="006D134E">
      <w:pPr>
        <w:widowControl w:val="0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7C7E9F">
        <w:rPr>
          <w:sz w:val="28"/>
          <w:szCs w:val="28"/>
        </w:rPr>
        <w:t xml:space="preserve">соблюдение требований и ограничений, установленных Бюджетным кодексом, в ходе исполнения </w:t>
      </w:r>
      <w:r w:rsidR="0005460D">
        <w:rPr>
          <w:sz w:val="28"/>
          <w:szCs w:val="28"/>
        </w:rPr>
        <w:t>решения о</w:t>
      </w:r>
      <w:r w:rsidRPr="007C7E9F">
        <w:rPr>
          <w:sz w:val="28"/>
          <w:szCs w:val="28"/>
        </w:rPr>
        <w:t xml:space="preserve"> бюджете</w:t>
      </w:r>
      <w:r w:rsidR="0005460D">
        <w:rPr>
          <w:sz w:val="28"/>
          <w:szCs w:val="28"/>
        </w:rPr>
        <w:t xml:space="preserve"> городского округа</w:t>
      </w:r>
      <w:r w:rsidRPr="007C7E9F">
        <w:rPr>
          <w:sz w:val="28"/>
          <w:szCs w:val="28"/>
        </w:rPr>
        <w:t>.</w:t>
      </w:r>
    </w:p>
    <w:p w:rsidR="00A83F36" w:rsidRPr="00623E7F" w:rsidRDefault="00A83F36" w:rsidP="006D134E">
      <w:pPr>
        <w:pStyle w:val="a6"/>
        <w:widowControl w:val="0"/>
        <w:shd w:val="clear" w:color="auto" w:fill="FFFFFF"/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3.3. </w:t>
      </w:r>
      <w:r w:rsidRPr="00623E7F">
        <w:rPr>
          <w:color w:val="auto"/>
          <w:szCs w:val="28"/>
        </w:rPr>
        <w:t xml:space="preserve">Оперативный контроль исполнения бюджета </w:t>
      </w:r>
      <w:r w:rsidR="00DA3908">
        <w:rPr>
          <w:color w:val="auto"/>
          <w:szCs w:val="28"/>
        </w:rPr>
        <w:t xml:space="preserve">городского округа </w:t>
      </w:r>
      <w:r w:rsidRPr="00623E7F">
        <w:rPr>
          <w:b/>
          <w:color w:val="auto"/>
          <w:szCs w:val="28"/>
        </w:rPr>
        <w:t>по доходам</w:t>
      </w:r>
      <w:r w:rsidRPr="00623E7F">
        <w:rPr>
          <w:color w:val="auto"/>
          <w:szCs w:val="28"/>
        </w:rPr>
        <w:t xml:space="preserve"> включает:</w:t>
      </w:r>
    </w:p>
    <w:p w:rsidR="00A83F36" w:rsidRPr="00623E7F" w:rsidRDefault="00A83F36" w:rsidP="006D13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23E7F">
        <w:rPr>
          <w:snapToGrid w:val="0"/>
          <w:sz w:val="28"/>
          <w:szCs w:val="28"/>
        </w:rPr>
        <w:t xml:space="preserve">сравнительный анализ </w:t>
      </w:r>
      <w:r w:rsidRPr="00623E7F">
        <w:rPr>
          <w:sz w:val="28"/>
          <w:szCs w:val="28"/>
        </w:rPr>
        <w:t xml:space="preserve">показателей исполнения доходов </w:t>
      </w:r>
      <w:r w:rsidRPr="00623E7F">
        <w:rPr>
          <w:snapToGrid w:val="0"/>
          <w:sz w:val="28"/>
          <w:szCs w:val="28"/>
        </w:rPr>
        <w:t xml:space="preserve">бюджета </w:t>
      </w:r>
      <w:r w:rsidRPr="00623E7F">
        <w:rPr>
          <w:sz w:val="28"/>
          <w:szCs w:val="28"/>
        </w:rPr>
        <w:t xml:space="preserve">за отчетный период и утвержденных бюджетных назначений, а также их сопоставление с показателями исполнения доходов </w:t>
      </w:r>
      <w:r w:rsidRPr="00623E7F">
        <w:rPr>
          <w:snapToGrid w:val="0"/>
          <w:sz w:val="28"/>
          <w:szCs w:val="28"/>
        </w:rPr>
        <w:t xml:space="preserve">бюджета </w:t>
      </w:r>
      <w:r w:rsidRPr="00623E7F">
        <w:rPr>
          <w:sz w:val="28"/>
          <w:szCs w:val="28"/>
        </w:rPr>
        <w:t xml:space="preserve">за аналогичный отчетный период предыдущего финансового года (по кодам видов доходов), проводимые на основании отчета об исполнении бюджета </w:t>
      </w:r>
      <w:r w:rsidR="00CF7A28">
        <w:rPr>
          <w:sz w:val="28"/>
          <w:szCs w:val="28"/>
        </w:rPr>
        <w:t xml:space="preserve">городского округа </w:t>
      </w:r>
      <w:r w:rsidRPr="00623E7F">
        <w:rPr>
          <w:sz w:val="28"/>
          <w:szCs w:val="28"/>
        </w:rPr>
        <w:t xml:space="preserve">(форма 0503117 </w:t>
      </w:r>
      <w:r w:rsidRPr="00623E7F">
        <w:rPr>
          <w:rFonts w:eastAsia="Calibri"/>
          <w:sz w:val="28"/>
          <w:szCs w:val="28"/>
          <w:lang w:eastAsia="en-US"/>
        </w:rPr>
        <w:t>Инструкции № 191н</w:t>
      </w:r>
      <w:r w:rsidRPr="00623E7F">
        <w:rPr>
          <w:sz w:val="28"/>
          <w:szCs w:val="28"/>
        </w:rPr>
        <w:t xml:space="preserve">) и </w:t>
      </w:r>
      <w:r w:rsidRPr="00623E7F">
        <w:rPr>
          <w:snapToGrid w:val="0"/>
          <w:sz w:val="28"/>
          <w:szCs w:val="28"/>
        </w:rPr>
        <w:t>отчетов об исполнении бюджета главного распорядителя, распорядителя, получателя бюджетных средств, главного администратора, администратора</w:t>
      </w:r>
      <w:proofErr w:type="gramEnd"/>
      <w:r w:rsidRPr="00623E7F">
        <w:rPr>
          <w:snapToGrid w:val="0"/>
          <w:sz w:val="28"/>
          <w:szCs w:val="28"/>
        </w:rPr>
        <w:t xml:space="preserve"> источников финансирования дефицита бюджета, главного администратора, администратора доходов бюджета (форма 0503127 Инструкции № 191н);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23E7F">
        <w:rPr>
          <w:snapToGrid w:val="0"/>
          <w:sz w:val="28"/>
          <w:szCs w:val="28"/>
        </w:rPr>
        <w:t xml:space="preserve">анализ </w:t>
      </w:r>
      <w:proofErr w:type="gramStart"/>
      <w:r w:rsidRPr="00623E7F">
        <w:rPr>
          <w:snapToGrid w:val="0"/>
          <w:sz w:val="28"/>
          <w:szCs w:val="28"/>
        </w:rPr>
        <w:t>причин отклонений показателей исполнения доходов бюджета</w:t>
      </w:r>
      <w:proofErr w:type="gramEnd"/>
      <w:r w:rsidRPr="00623E7F">
        <w:rPr>
          <w:snapToGrid w:val="0"/>
          <w:sz w:val="28"/>
          <w:szCs w:val="28"/>
        </w:rPr>
        <w:t xml:space="preserve"> </w:t>
      </w:r>
      <w:r w:rsidRPr="00623E7F">
        <w:rPr>
          <w:sz w:val="28"/>
          <w:szCs w:val="28"/>
        </w:rPr>
        <w:t xml:space="preserve">за отчетный период от утвержденных бюджетных назначений, проводимый на основании </w:t>
      </w:r>
      <w:r w:rsidRPr="00623E7F">
        <w:rPr>
          <w:snapToGrid w:val="0"/>
          <w:sz w:val="28"/>
          <w:szCs w:val="28"/>
        </w:rPr>
        <w:t>сведений об исполнении бюджета (форма 0503164 Инструкции № 191н).</w:t>
      </w:r>
    </w:p>
    <w:p w:rsidR="00A83F36" w:rsidRPr="00623E7F" w:rsidRDefault="00A83F36" w:rsidP="006D134E">
      <w:pPr>
        <w:pStyle w:val="a6"/>
        <w:widowControl w:val="0"/>
        <w:shd w:val="clear" w:color="auto" w:fill="FFFFFF"/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3.4. </w:t>
      </w:r>
      <w:r w:rsidRPr="00623E7F">
        <w:rPr>
          <w:color w:val="auto"/>
          <w:szCs w:val="28"/>
        </w:rPr>
        <w:t xml:space="preserve">Оперативный контроль исполнения бюджета </w:t>
      </w:r>
      <w:r w:rsidR="00CF7A28">
        <w:rPr>
          <w:color w:val="auto"/>
          <w:szCs w:val="28"/>
        </w:rPr>
        <w:t xml:space="preserve">городского округа </w:t>
      </w:r>
      <w:r w:rsidRPr="00623E7F">
        <w:rPr>
          <w:b/>
          <w:color w:val="auto"/>
          <w:szCs w:val="28"/>
        </w:rPr>
        <w:t>по расходам</w:t>
      </w:r>
      <w:r w:rsidRPr="00623E7F">
        <w:rPr>
          <w:color w:val="auto"/>
          <w:szCs w:val="28"/>
        </w:rPr>
        <w:t xml:space="preserve"> включает:</w:t>
      </w:r>
    </w:p>
    <w:p w:rsidR="00A83F36" w:rsidRPr="00623E7F" w:rsidRDefault="00A83F36" w:rsidP="006D13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23E7F">
        <w:rPr>
          <w:snapToGrid w:val="0"/>
          <w:sz w:val="28"/>
          <w:szCs w:val="28"/>
        </w:rPr>
        <w:t xml:space="preserve">сравнительный анализ </w:t>
      </w:r>
      <w:r w:rsidRPr="00623E7F">
        <w:rPr>
          <w:sz w:val="28"/>
          <w:szCs w:val="28"/>
        </w:rPr>
        <w:t xml:space="preserve">показателей исполнения расходов </w:t>
      </w:r>
      <w:r w:rsidRPr="00623E7F">
        <w:rPr>
          <w:snapToGrid w:val="0"/>
          <w:sz w:val="28"/>
          <w:szCs w:val="28"/>
        </w:rPr>
        <w:t xml:space="preserve">бюджета </w:t>
      </w:r>
      <w:r w:rsidR="00CF7A28">
        <w:rPr>
          <w:snapToGrid w:val="0"/>
          <w:sz w:val="28"/>
          <w:szCs w:val="28"/>
        </w:rPr>
        <w:t xml:space="preserve">городского округа </w:t>
      </w:r>
      <w:r w:rsidRPr="00623E7F">
        <w:rPr>
          <w:sz w:val="28"/>
          <w:szCs w:val="28"/>
        </w:rPr>
        <w:t>и утвержденных бюджетных назначений</w:t>
      </w:r>
      <w:r w:rsidRPr="00623E7F">
        <w:rPr>
          <w:snapToGrid w:val="0"/>
          <w:sz w:val="28"/>
          <w:szCs w:val="28"/>
        </w:rPr>
        <w:t xml:space="preserve">, </w:t>
      </w:r>
      <w:r w:rsidRPr="00623E7F">
        <w:rPr>
          <w:sz w:val="28"/>
          <w:szCs w:val="28"/>
        </w:rPr>
        <w:t xml:space="preserve">а также их сопоставление с </w:t>
      </w:r>
      <w:r w:rsidRPr="00623E7F">
        <w:rPr>
          <w:snapToGrid w:val="0"/>
          <w:sz w:val="28"/>
          <w:szCs w:val="28"/>
        </w:rPr>
        <w:t>показателями исполнения расходов</w:t>
      </w:r>
      <w:r w:rsidRPr="00623E7F">
        <w:rPr>
          <w:sz w:val="28"/>
          <w:szCs w:val="28"/>
        </w:rPr>
        <w:t xml:space="preserve"> </w:t>
      </w:r>
      <w:r w:rsidRPr="00623E7F">
        <w:rPr>
          <w:snapToGrid w:val="0"/>
          <w:sz w:val="28"/>
          <w:szCs w:val="28"/>
        </w:rPr>
        <w:t xml:space="preserve">бюджета </w:t>
      </w:r>
      <w:r w:rsidRPr="00623E7F">
        <w:rPr>
          <w:sz w:val="28"/>
          <w:szCs w:val="28"/>
        </w:rPr>
        <w:t>за аналогичный отчетный период предыдущего финансового года</w:t>
      </w:r>
      <w:r w:rsidRPr="00623E7F">
        <w:rPr>
          <w:snapToGrid w:val="0"/>
          <w:sz w:val="28"/>
          <w:szCs w:val="28"/>
        </w:rPr>
        <w:t xml:space="preserve"> (по разделам и подразделам расходов), проводимый на основании </w:t>
      </w:r>
      <w:r w:rsidRPr="00623E7F">
        <w:rPr>
          <w:sz w:val="28"/>
          <w:szCs w:val="28"/>
        </w:rPr>
        <w:t>отчета об исполнении бюджета</w:t>
      </w:r>
      <w:r w:rsidR="00CF7A28">
        <w:rPr>
          <w:sz w:val="28"/>
          <w:szCs w:val="28"/>
        </w:rPr>
        <w:t xml:space="preserve"> городского округа</w:t>
      </w:r>
      <w:r w:rsidRPr="00623E7F">
        <w:rPr>
          <w:sz w:val="28"/>
          <w:szCs w:val="28"/>
        </w:rPr>
        <w:t xml:space="preserve"> (форма 0503117 </w:t>
      </w:r>
      <w:r w:rsidRPr="00623E7F">
        <w:rPr>
          <w:rFonts w:eastAsia="Calibri"/>
          <w:sz w:val="28"/>
          <w:szCs w:val="28"/>
          <w:lang w:eastAsia="en-US"/>
        </w:rPr>
        <w:t>Инструкции № 191н</w:t>
      </w:r>
      <w:r w:rsidRPr="00623E7F">
        <w:rPr>
          <w:sz w:val="28"/>
          <w:szCs w:val="28"/>
        </w:rPr>
        <w:t xml:space="preserve">), и </w:t>
      </w:r>
      <w:r w:rsidRPr="00623E7F">
        <w:rPr>
          <w:snapToGrid w:val="0"/>
          <w:sz w:val="28"/>
          <w:szCs w:val="28"/>
        </w:rPr>
        <w:t>отчетов об исполнении бюджета главного распорядителя, распорядителя, получателя бюджетных средств, главного администратора, администратора</w:t>
      </w:r>
      <w:proofErr w:type="gramEnd"/>
      <w:r w:rsidRPr="00623E7F">
        <w:rPr>
          <w:snapToGrid w:val="0"/>
          <w:sz w:val="28"/>
          <w:szCs w:val="28"/>
        </w:rPr>
        <w:t xml:space="preserve"> источников финансирования дефицита бюджета, главного администратора, администратора доходов бюджета (форма 0503127 Инструкции № 191н);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23E7F">
        <w:rPr>
          <w:snapToGrid w:val="0"/>
          <w:sz w:val="28"/>
          <w:szCs w:val="28"/>
        </w:rPr>
        <w:t xml:space="preserve">анализ </w:t>
      </w:r>
      <w:proofErr w:type="gramStart"/>
      <w:r w:rsidRPr="00623E7F">
        <w:rPr>
          <w:snapToGrid w:val="0"/>
          <w:sz w:val="28"/>
          <w:szCs w:val="28"/>
        </w:rPr>
        <w:t xml:space="preserve">причин отклонений показателей исполнения расходов бюджета </w:t>
      </w:r>
      <w:r w:rsidR="00CF7A28">
        <w:rPr>
          <w:snapToGrid w:val="0"/>
          <w:sz w:val="28"/>
          <w:szCs w:val="28"/>
        </w:rPr>
        <w:t>городского округа</w:t>
      </w:r>
      <w:proofErr w:type="gramEnd"/>
      <w:r w:rsidR="00CF7A28">
        <w:rPr>
          <w:snapToGrid w:val="0"/>
          <w:sz w:val="28"/>
          <w:szCs w:val="28"/>
        </w:rPr>
        <w:t xml:space="preserve"> </w:t>
      </w:r>
      <w:r w:rsidRPr="00623E7F">
        <w:rPr>
          <w:sz w:val="28"/>
          <w:szCs w:val="28"/>
        </w:rPr>
        <w:t xml:space="preserve">за отчетный период от утвержденных бюджетных назначений, проводимый на основании </w:t>
      </w:r>
      <w:r w:rsidRPr="00623E7F">
        <w:rPr>
          <w:snapToGrid w:val="0"/>
          <w:sz w:val="28"/>
          <w:szCs w:val="28"/>
        </w:rPr>
        <w:t>сведений об исполнении бюджета (форма 0503164 Инструкции № 191н).</w:t>
      </w:r>
    </w:p>
    <w:p w:rsidR="00A83F36" w:rsidRPr="00623E7F" w:rsidRDefault="00A83F36" w:rsidP="006D134E">
      <w:pPr>
        <w:pStyle w:val="a6"/>
        <w:widowControl w:val="0"/>
        <w:shd w:val="clear" w:color="auto" w:fill="FFFFFF"/>
        <w:spacing w:line="276" w:lineRule="auto"/>
        <w:ind w:firstLine="709"/>
        <w:rPr>
          <w:szCs w:val="28"/>
        </w:rPr>
      </w:pPr>
      <w:r>
        <w:rPr>
          <w:color w:val="auto"/>
          <w:szCs w:val="28"/>
        </w:rPr>
        <w:t xml:space="preserve">3.4.1. </w:t>
      </w:r>
      <w:r w:rsidRPr="00623E7F">
        <w:rPr>
          <w:color w:val="auto"/>
          <w:szCs w:val="28"/>
        </w:rPr>
        <w:t xml:space="preserve">Оперативный контроль исполнения бюджета </w:t>
      </w:r>
      <w:r w:rsidR="00CE5166">
        <w:rPr>
          <w:color w:val="auto"/>
          <w:szCs w:val="28"/>
        </w:rPr>
        <w:t xml:space="preserve">городского округа </w:t>
      </w:r>
      <w:r w:rsidRPr="00623E7F">
        <w:rPr>
          <w:b/>
          <w:color w:val="auto"/>
          <w:szCs w:val="28"/>
        </w:rPr>
        <w:t xml:space="preserve">по расходам, предусмотренным на реализацию </w:t>
      </w:r>
      <w:r w:rsidR="00CE5166">
        <w:rPr>
          <w:b/>
          <w:color w:val="auto"/>
          <w:szCs w:val="28"/>
        </w:rPr>
        <w:t xml:space="preserve">муниципальных </w:t>
      </w:r>
      <w:r w:rsidRPr="00623E7F">
        <w:rPr>
          <w:b/>
          <w:color w:val="auto"/>
          <w:szCs w:val="28"/>
        </w:rPr>
        <w:t xml:space="preserve">программ </w:t>
      </w:r>
      <w:proofErr w:type="spellStart"/>
      <w:r w:rsidR="00CE5166">
        <w:rPr>
          <w:b/>
          <w:color w:val="auto"/>
          <w:szCs w:val="28"/>
        </w:rPr>
        <w:t>Соль-Илецкого</w:t>
      </w:r>
      <w:proofErr w:type="spellEnd"/>
      <w:r w:rsidR="00CE5166">
        <w:rPr>
          <w:b/>
          <w:color w:val="auto"/>
          <w:szCs w:val="28"/>
        </w:rPr>
        <w:t xml:space="preserve"> городского округа</w:t>
      </w:r>
      <w:r w:rsidRPr="00623E7F">
        <w:rPr>
          <w:color w:val="auto"/>
          <w:szCs w:val="28"/>
        </w:rPr>
        <w:t xml:space="preserve">, включает </w:t>
      </w:r>
      <w:r w:rsidRPr="00623E7F">
        <w:rPr>
          <w:szCs w:val="28"/>
        </w:rPr>
        <w:t xml:space="preserve">сравнительный </w:t>
      </w:r>
      <w:r w:rsidRPr="00623E7F">
        <w:rPr>
          <w:szCs w:val="28"/>
        </w:rPr>
        <w:lastRenderedPageBreak/>
        <w:t xml:space="preserve">анализ </w:t>
      </w:r>
      <w:proofErr w:type="gramStart"/>
      <w:r w:rsidRPr="00623E7F">
        <w:rPr>
          <w:szCs w:val="28"/>
        </w:rPr>
        <w:t xml:space="preserve">показателей исполнения расходов бюджета </w:t>
      </w:r>
      <w:r w:rsidR="00CE5166">
        <w:rPr>
          <w:szCs w:val="28"/>
        </w:rPr>
        <w:t>городского округа</w:t>
      </w:r>
      <w:proofErr w:type="gramEnd"/>
      <w:r w:rsidR="00CE5166">
        <w:rPr>
          <w:szCs w:val="28"/>
        </w:rPr>
        <w:t xml:space="preserve"> </w:t>
      </w:r>
      <w:r w:rsidRPr="00623E7F">
        <w:rPr>
          <w:szCs w:val="28"/>
        </w:rPr>
        <w:t xml:space="preserve">и утвержденных бюджетных назначений в разрезе </w:t>
      </w:r>
      <w:r w:rsidR="00CE5166">
        <w:rPr>
          <w:szCs w:val="28"/>
        </w:rPr>
        <w:t>муниципальных</w:t>
      </w:r>
      <w:r w:rsidRPr="00623E7F">
        <w:rPr>
          <w:szCs w:val="28"/>
        </w:rPr>
        <w:t xml:space="preserve"> программ, проводимый на основании отчета об исполнении бюджета (форма 0503117 </w:t>
      </w:r>
      <w:r w:rsidRPr="00623E7F">
        <w:rPr>
          <w:rFonts w:eastAsia="Calibri"/>
          <w:szCs w:val="28"/>
          <w:lang w:eastAsia="en-US"/>
        </w:rPr>
        <w:t>Инструкции № 191н</w:t>
      </w:r>
      <w:r w:rsidRPr="00623E7F">
        <w:rPr>
          <w:szCs w:val="28"/>
        </w:rPr>
        <w:t>).</w:t>
      </w:r>
    </w:p>
    <w:p w:rsidR="00A83F36" w:rsidRPr="00623E7F" w:rsidRDefault="00A83F36" w:rsidP="006D134E">
      <w:pPr>
        <w:pStyle w:val="a6"/>
        <w:widowControl w:val="0"/>
        <w:shd w:val="clear" w:color="auto" w:fill="FFFFFF"/>
        <w:spacing w:line="276" w:lineRule="auto"/>
        <w:ind w:firstLine="709"/>
        <w:rPr>
          <w:color w:val="auto"/>
          <w:szCs w:val="28"/>
        </w:rPr>
      </w:pPr>
      <w:r w:rsidRPr="00AE4841">
        <w:rPr>
          <w:color w:val="auto"/>
          <w:szCs w:val="28"/>
        </w:rPr>
        <w:t xml:space="preserve">3.4.2. Оперативный контроль исполнения бюджета </w:t>
      </w:r>
      <w:r w:rsidR="00AE4841">
        <w:rPr>
          <w:color w:val="auto"/>
          <w:szCs w:val="28"/>
        </w:rPr>
        <w:t xml:space="preserve">городского округа </w:t>
      </w:r>
      <w:r w:rsidRPr="00AE4841">
        <w:rPr>
          <w:b/>
          <w:color w:val="auto"/>
          <w:szCs w:val="28"/>
        </w:rPr>
        <w:t xml:space="preserve">по бюджетным ассигнованиям дорожного фонда </w:t>
      </w:r>
      <w:proofErr w:type="spellStart"/>
      <w:r w:rsidR="00AE4841">
        <w:rPr>
          <w:b/>
          <w:color w:val="auto"/>
          <w:szCs w:val="28"/>
        </w:rPr>
        <w:t>Соль-Илецкого</w:t>
      </w:r>
      <w:proofErr w:type="spellEnd"/>
      <w:r w:rsidR="00AE4841">
        <w:rPr>
          <w:b/>
          <w:color w:val="auto"/>
          <w:szCs w:val="28"/>
        </w:rPr>
        <w:t xml:space="preserve"> городского округа</w:t>
      </w:r>
      <w:r w:rsidRPr="00AE4841">
        <w:rPr>
          <w:color w:val="auto"/>
          <w:szCs w:val="28"/>
        </w:rPr>
        <w:t>, включает:</w:t>
      </w:r>
    </w:p>
    <w:p w:rsidR="00A83F36" w:rsidRPr="00623E7F" w:rsidRDefault="00A83F36" w:rsidP="006D13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23E7F">
        <w:rPr>
          <w:snapToGrid w:val="0"/>
          <w:sz w:val="28"/>
          <w:szCs w:val="28"/>
        </w:rPr>
        <w:t xml:space="preserve">сравнительный анализ </w:t>
      </w:r>
      <w:r w:rsidRPr="00623E7F">
        <w:rPr>
          <w:sz w:val="28"/>
          <w:szCs w:val="28"/>
        </w:rPr>
        <w:t xml:space="preserve">показателей исполнения доходов </w:t>
      </w:r>
      <w:r w:rsidRPr="00623E7F">
        <w:rPr>
          <w:snapToGrid w:val="0"/>
          <w:sz w:val="28"/>
          <w:szCs w:val="28"/>
        </w:rPr>
        <w:t xml:space="preserve">бюджета, формирующих </w:t>
      </w:r>
      <w:r>
        <w:rPr>
          <w:snapToGrid w:val="0"/>
          <w:sz w:val="28"/>
          <w:szCs w:val="28"/>
        </w:rPr>
        <w:t xml:space="preserve">объем средств </w:t>
      </w:r>
      <w:r w:rsidRPr="00623E7F">
        <w:rPr>
          <w:snapToGrid w:val="0"/>
          <w:sz w:val="28"/>
          <w:szCs w:val="28"/>
        </w:rPr>
        <w:t>дорожн</w:t>
      </w:r>
      <w:r>
        <w:rPr>
          <w:snapToGrid w:val="0"/>
          <w:sz w:val="28"/>
          <w:szCs w:val="28"/>
        </w:rPr>
        <w:t>ого</w:t>
      </w:r>
      <w:r w:rsidRPr="00623E7F">
        <w:rPr>
          <w:snapToGrid w:val="0"/>
          <w:sz w:val="28"/>
          <w:szCs w:val="28"/>
        </w:rPr>
        <w:t xml:space="preserve"> фонд</w:t>
      </w:r>
      <w:r>
        <w:rPr>
          <w:snapToGrid w:val="0"/>
          <w:sz w:val="28"/>
          <w:szCs w:val="28"/>
        </w:rPr>
        <w:t>а</w:t>
      </w:r>
      <w:r w:rsidRPr="00623E7F">
        <w:rPr>
          <w:snapToGrid w:val="0"/>
          <w:sz w:val="28"/>
          <w:szCs w:val="28"/>
        </w:rPr>
        <w:t xml:space="preserve"> </w:t>
      </w:r>
      <w:r w:rsidR="00CF7A28">
        <w:rPr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AE4841">
        <w:rPr>
          <w:snapToGrid w:val="0"/>
          <w:sz w:val="28"/>
          <w:szCs w:val="28"/>
        </w:rPr>
        <w:t>Соль-Илецк</w:t>
      </w:r>
      <w:r w:rsidR="00CF7A28">
        <w:rPr>
          <w:snapToGrid w:val="0"/>
          <w:sz w:val="28"/>
          <w:szCs w:val="28"/>
        </w:rPr>
        <w:t>ий</w:t>
      </w:r>
      <w:proofErr w:type="spellEnd"/>
      <w:r w:rsidR="00AE4841">
        <w:rPr>
          <w:snapToGrid w:val="0"/>
          <w:sz w:val="28"/>
          <w:szCs w:val="28"/>
        </w:rPr>
        <w:t xml:space="preserve"> городско</w:t>
      </w:r>
      <w:r w:rsidR="00CF7A28">
        <w:rPr>
          <w:snapToGrid w:val="0"/>
          <w:sz w:val="28"/>
          <w:szCs w:val="28"/>
        </w:rPr>
        <w:t>й округ</w:t>
      </w:r>
      <w:r w:rsidRPr="00623E7F">
        <w:rPr>
          <w:snapToGrid w:val="0"/>
          <w:sz w:val="28"/>
          <w:szCs w:val="28"/>
        </w:rPr>
        <w:t xml:space="preserve"> в соответствии со статьей 179.4 Бюджетного кодекса, </w:t>
      </w:r>
      <w:r w:rsidRPr="00623E7F">
        <w:rPr>
          <w:sz w:val="28"/>
          <w:szCs w:val="28"/>
        </w:rPr>
        <w:t xml:space="preserve">за отчетный период и утвержденных бюджетных назначений, </w:t>
      </w:r>
      <w:r w:rsidRPr="00623E7F">
        <w:rPr>
          <w:snapToGrid w:val="0"/>
          <w:sz w:val="28"/>
          <w:szCs w:val="28"/>
        </w:rPr>
        <w:t xml:space="preserve">предусмотренных </w:t>
      </w:r>
      <w:r w:rsidR="00CF7A28">
        <w:rPr>
          <w:snapToGrid w:val="0"/>
          <w:sz w:val="28"/>
          <w:szCs w:val="28"/>
        </w:rPr>
        <w:t>решением о</w:t>
      </w:r>
      <w:r w:rsidRPr="00623E7F">
        <w:rPr>
          <w:snapToGrid w:val="0"/>
          <w:sz w:val="28"/>
          <w:szCs w:val="28"/>
        </w:rPr>
        <w:t xml:space="preserve"> бюджете</w:t>
      </w:r>
      <w:r w:rsidR="00CF7A28">
        <w:rPr>
          <w:snapToGrid w:val="0"/>
          <w:sz w:val="28"/>
          <w:szCs w:val="28"/>
        </w:rPr>
        <w:t xml:space="preserve"> городского округа</w:t>
      </w:r>
      <w:r w:rsidRPr="00623E7F">
        <w:rPr>
          <w:snapToGrid w:val="0"/>
          <w:sz w:val="28"/>
          <w:szCs w:val="28"/>
        </w:rPr>
        <w:t xml:space="preserve">, а </w:t>
      </w:r>
      <w:r w:rsidRPr="00623E7F">
        <w:rPr>
          <w:sz w:val="28"/>
          <w:szCs w:val="28"/>
        </w:rPr>
        <w:t>также их сопоставление с показателями исполнения указанных доходов за аналогичный отчетный период предыдущего финансового года, проводимые на основании отчета об исполнении бюджета (форма</w:t>
      </w:r>
      <w:proofErr w:type="gramEnd"/>
      <w:r w:rsidRPr="00623E7F">
        <w:rPr>
          <w:sz w:val="28"/>
          <w:szCs w:val="28"/>
        </w:rPr>
        <w:t xml:space="preserve"> </w:t>
      </w:r>
      <w:proofErr w:type="gramStart"/>
      <w:r w:rsidRPr="00623E7F">
        <w:rPr>
          <w:sz w:val="28"/>
          <w:szCs w:val="28"/>
        </w:rPr>
        <w:t xml:space="preserve">0503117 </w:t>
      </w:r>
      <w:r w:rsidRPr="00623E7F">
        <w:rPr>
          <w:rFonts w:eastAsia="Calibri"/>
          <w:sz w:val="28"/>
          <w:szCs w:val="28"/>
          <w:lang w:eastAsia="en-US"/>
        </w:rPr>
        <w:t>Инструкции № 191н</w:t>
      </w:r>
      <w:r w:rsidRPr="00623E7F">
        <w:rPr>
          <w:sz w:val="28"/>
          <w:szCs w:val="28"/>
        </w:rPr>
        <w:t xml:space="preserve">) и </w:t>
      </w:r>
      <w:r w:rsidRPr="00623E7F">
        <w:rPr>
          <w:snapToGrid w:val="0"/>
          <w:sz w:val="28"/>
          <w:szCs w:val="28"/>
        </w:rPr>
        <w:t>отчетов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 Инструкции № 191н);</w:t>
      </w:r>
      <w:proofErr w:type="gramEnd"/>
    </w:p>
    <w:p w:rsidR="00A83F36" w:rsidRPr="00623E7F" w:rsidRDefault="00A83F36" w:rsidP="006D13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23E7F">
        <w:rPr>
          <w:snapToGrid w:val="0"/>
          <w:sz w:val="28"/>
          <w:szCs w:val="28"/>
        </w:rPr>
        <w:t xml:space="preserve">сравнительный анализ показателей исполнения расходов за счет ассигнований дорожного фонда </w:t>
      </w:r>
      <w:r w:rsidR="00CF7A28">
        <w:rPr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CF7A28">
        <w:rPr>
          <w:snapToGrid w:val="0"/>
          <w:sz w:val="28"/>
          <w:szCs w:val="28"/>
        </w:rPr>
        <w:t>Соль-Илецкий</w:t>
      </w:r>
      <w:proofErr w:type="spellEnd"/>
      <w:r w:rsidR="00CF7A28">
        <w:rPr>
          <w:snapToGrid w:val="0"/>
          <w:sz w:val="28"/>
          <w:szCs w:val="28"/>
        </w:rPr>
        <w:t xml:space="preserve"> городской округ</w:t>
      </w:r>
      <w:r w:rsidRPr="00623E7F">
        <w:rPr>
          <w:sz w:val="28"/>
          <w:szCs w:val="28"/>
        </w:rPr>
        <w:t xml:space="preserve"> </w:t>
      </w:r>
      <w:r w:rsidRPr="00623E7F">
        <w:rPr>
          <w:snapToGrid w:val="0"/>
          <w:sz w:val="28"/>
          <w:szCs w:val="28"/>
        </w:rPr>
        <w:t xml:space="preserve">в отчетном периоде и показателей </w:t>
      </w:r>
      <w:r>
        <w:rPr>
          <w:snapToGrid w:val="0"/>
          <w:sz w:val="28"/>
          <w:szCs w:val="28"/>
        </w:rPr>
        <w:t>с</w:t>
      </w:r>
      <w:r w:rsidRPr="00623E7F">
        <w:rPr>
          <w:snapToGrid w:val="0"/>
          <w:sz w:val="28"/>
          <w:szCs w:val="28"/>
        </w:rPr>
        <w:t xml:space="preserve">водной бюджетной росписи, </w:t>
      </w:r>
      <w:r w:rsidRPr="00623E7F">
        <w:rPr>
          <w:sz w:val="28"/>
          <w:szCs w:val="28"/>
        </w:rPr>
        <w:t xml:space="preserve">а также их сопоставление с </w:t>
      </w:r>
      <w:r w:rsidRPr="00623E7F">
        <w:rPr>
          <w:snapToGrid w:val="0"/>
          <w:sz w:val="28"/>
          <w:szCs w:val="28"/>
        </w:rPr>
        <w:t>показателями исполнения расходов</w:t>
      </w:r>
      <w:r w:rsidRPr="00623E7F">
        <w:rPr>
          <w:sz w:val="28"/>
          <w:szCs w:val="28"/>
        </w:rPr>
        <w:t xml:space="preserve"> </w:t>
      </w:r>
      <w:r w:rsidRPr="00623E7F">
        <w:rPr>
          <w:snapToGrid w:val="0"/>
          <w:sz w:val="28"/>
          <w:szCs w:val="28"/>
        </w:rPr>
        <w:t xml:space="preserve">за счет ассигнований дорожного фонда </w:t>
      </w:r>
      <w:r w:rsidRPr="00623E7F">
        <w:rPr>
          <w:sz w:val="28"/>
          <w:szCs w:val="28"/>
        </w:rPr>
        <w:t xml:space="preserve">за аналогичный отчетный период предыдущего года, проводимые на основании отчета об исполнении бюджета </w:t>
      </w:r>
      <w:r w:rsidR="00061DCA">
        <w:rPr>
          <w:sz w:val="28"/>
          <w:szCs w:val="28"/>
        </w:rPr>
        <w:t xml:space="preserve">городского округа </w:t>
      </w:r>
      <w:r w:rsidRPr="00623E7F">
        <w:rPr>
          <w:sz w:val="28"/>
          <w:szCs w:val="28"/>
        </w:rPr>
        <w:t xml:space="preserve">(форма 0503117 </w:t>
      </w:r>
      <w:r w:rsidRPr="00623E7F">
        <w:rPr>
          <w:rFonts w:eastAsia="Calibri"/>
          <w:sz w:val="28"/>
          <w:szCs w:val="28"/>
          <w:lang w:eastAsia="en-US"/>
        </w:rPr>
        <w:t>Инструкции № 191н</w:t>
      </w:r>
      <w:r w:rsidRPr="00623E7F">
        <w:rPr>
          <w:sz w:val="28"/>
          <w:szCs w:val="28"/>
        </w:rPr>
        <w:t xml:space="preserve">) и </w:t>
      </w:r>
      <w:r w:rsidRPr="00623E7F">
        <w:rPr>
          <w:snapToGrid w:val="0"/>
          <w:sz w:val="28"/>
          <w:szCs w:val="28"/>
        </w:rPr>
        <w:t>отчетов об исполнении бюджета</w:t>
      </w:r>
      <w:proofErr w:type="gramEnd"/>
      <w:r w:rsidRPr="00623E7F">
        <w:rPr>
          <w:snapToGrid w:val="0"/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 Инструкции № 191н);</w:t>
      </w:r>
    </w:p>
    <w:p w:rsidR="00A83F36" w:rsidRPr="00294656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5F6621">
        <w:rPr>
          <w:snapToGrid w:val="0"/>
          <w:sz w:val="28"/>
          <w:szCs w:val="28"/>
        </w:rPr>
        <w:t>проверку соблюдения требований статьи 9</w:t>
      </w:r>
      <w:r w:rsidR="00061DCA" w:rsidRPr="005F6621">
        <w:rPr>
          <w:snapToGrid w:val="0"/>
          <w:sz w:val="28"/>
          <w:szCs w:val="28"/>
        </w:rPr>
        <w:t>6</w:t>
      </w:r>
      <w:r w:rsidRPr="005F6621">
        <w:rPr>
          <w:snapToGrid w:val="0"/>
          <w:sz w:val="28"/>
          <w:szCs w:val="28"/>
        </w:rPr>
        <w:t xml:space="preserve"> Бюджетного кодекса в части увеличения в текущем финансовом году объемов бюджетных ассигнований дорожного фонда </w:t>
      </w:r>
      <w:r w:rsidR="005F6621" w:rsidRPr="005F6621">
        <w:rPr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5F6621" w:rsidRPr="005F6621">
        <w:rPr>
          <w:snapToGrid w:val="0"/>
          <w:sz w:val="28"/>
          <w:szCs w:val="28"/>
        </w:rPr>
        <w:t>Соль-Илецкий</w:t>
      </w:r>
      <w:proofErr w:type="spellEnd"/>
      <w:r w:rsidR="005F6621" w:rsidRPr="005F6621">
        <w:rPr>
          <w:snapToGrid w:val="0"/>
          <w:sz w:val="28"/>
          <w:szCs w:val="28"/>
        </w:rPr>
        <w:t xml:space="preserve"> городской округ</w:t>
      </w:r>
      <w:r w:rsidRPr="005F6621">
        <w:rPr>
          <w:snapToGrid w:val="0"/>
          <w:sz w:val="28"/>
          <w:szCs w:val="28"/>
        </w:rPr>
        <w:t xml:space="preserve"> за счет остатков средств бюджета </w:t>
      </w:r>
      <w:r w:rsidR="005F6621">
        <w:rPr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5F6621">
        <w:rPr>
          <w:snapToGrid w:val="0"/>
          <w:sz w:val="28"/>
          <w:szCs w:val="28"/>
        </w:rPr>
        <w:t>Соль-Илецкий</w:t>
      </w:r>
      <w:proofErr w:type="spellEnd"/>
      <w:r w:rsidR="005F6621">
        <w:rPr>
          <w:snapToGrid w:val="0"/>
          <w:sz w:val="28"/>
          <w:szCs w:val="28"/>
        </w:rPr>
        <w:t xml:space="preserve"> городской округ</w:t>
      </w:r>
      <w:r w:rsidRPr="005F6621">
        <w:rPr>
          <w:snapToGrid w:val="0"/>
          <w:sz w:val="28"/>
          <w:szCs w:val="28"/>
        </w:rPr>
        <w:t xml:space="preserve"> на начало текущего финансового года в объеме неполного использования бюджетных ассигнований дорожного фонда </w:t>
      </w:r>
      <w:r w:rsidR="005F6621">
        <w:rPr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5F6621">
        <w:rPr>
          <w:snapToGrid w:val="0"/>
          <w:sz w:val="28"/>
          <w:szCs w:val="28"/>
        </w:rPr>
        <w:t>Соль-Илецкий</w:t>
      </w:r>
      <w:proofErr w:type="spellEnd"/>
      <w:r w:rsidR="005F6621">
        <w:rPr>
          <w:snapToGrid w:val="0"/>
          <w:sz w:val="28"/>
          <w:szCs w:val="28"/>
        </w:rPr>
        <w:t xml:space="preserve"> городской округ</w:t>
      </w:r>
      <w:r w:rsidRPr="005F6621">
        <w:rPr>
          <w:snapToGrid w:val="0"/>
          <w:sz w:val="28"/>
          <w:szCs w:val="28"/>
        </w:rPr>
        <w:t xml:space="preserve"> за предыдущий финансовый год.</w:t>
      </w:r>
      <w:proofErr w:type="gramEnd"/>
    </w:p>
    <w:p w:rsidR="00A83F36" w:rsidRPr="00623E7F" w:rsidRDefault="00A83F36" w:rsidP="006D134E">
      <w:pPr>
        <w:pStyle w:val="2"/>
        <w:numPr>
          <w:ilvl w:val="0"/>
          <w:numId w:val="0"/>
        </w:numPr>
        <w:shd w:val="clear" w:color="auto" w:fill="FFFFFF"/>
        <w:spacing w:before="0" w:after="0" w:line="276" w:lineRule="auto"/>
        <w:ind w:firstLine="709"/>
        <w:jc w:val="both"/>
        <w:rPr>
          <w:b w:val="0"/>
        </w:rPr>
      </w:pPr>
      <w:bookmarkStart w:id="1" w:name="_Toc433289696"/>
      <w:r>
        <w:rPr>
          <w:b w:val="0"/>
        </w:rPr>
        <w:lastRenderedPageBreak/>
        <w:t xml:space="preserve">3.5. </w:t>
      </w:r>
      <w:r w:rsidRPr="00623E7F">
        <w:rPr>
          <w:b w:val="0"/>
        </w:rPr>
        <w:t xml:space="preserve">Оперативный контроль исполнения бюджета </w:t>
      </w:r>
      <w:r w:rsidR="005F6621">
        <w:rPr>
          <w:b w:val="0"/>
        </w:rPr>
        <w:t xml:space="preserve">городского округа </w:t>
      </w:r>
      <w:r w:rsidRPr="00623E7F">
        <w:t xml:space="preserve">по источникам финансирования дефицита бюджета </w:t>
      </w:r>
      <w:r w:rsidR="005F6621">
        <w:t xml:space="preserve">городского округа </w:t>
      </w:r>
      <w:r w:rsidRPr="00623E7F">
        <w:t xml:space="preserve">и состояние </w:t>
      </w:r>
      <w:r w:rsidR="005F6621">
        <w:t xml:space="preserve">муниципального </w:t>
      </w:r>
      <w:r w:rsidRPr="00623E7F">
        <w:t xml:space="preserve">долга </w:t>
      </w:r>
      <w:bookmarkEnd w:id="1"/>
      <w:r w:rsidRPr="00623E7F">
        <w:rPr>
          <w:b w:val="0"/>
        </w:rPr>
        <w:t>включает:</w:t>
      </w:r>
    </w:p>
    <w:p w:rsidR="00A83F36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сравнение привлеченных из источников финансирования дефицита бюджета средств с утвержденными показателями бюджета;</w:t>
      </w:r>
    </w:p>
    <w:p w:rsidR="00A83F36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анализ </w:t>
      </w:r>
      <w:proofErr w:type="gramStart"/>
      <w:r>
        <w:rPr>
          <w:snapToGrid w:val="0"/>
          <w:sz w:val="28"/>
          <w:szCs w:val="28"/>
        </w:rPr>
        <w:t>структуры источников финансирования дефицита бюджета</w:t>
      </w:r>
      <w:proofErr w:type="gramEnd"/>
      <w:r>
        <w:rPr>
          <w:snapToGrid w:val="0"/>
          <w:sz w:val="28"/>
          <w:szCs w:val="28"/>
        </w:rPr>
        <w:t>;</w:t>
      </w:r>
    </w:p>
    <w:p w:rsidR="00A83F36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анализ объема бюджетных кредитов, предоставленных в текущем году;</w:t>
      </w:r>
    </w:p>
    <w:p w:rsidR="00A83F36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анализ объема кредитов, полученных в текущем году от кредитных организаций;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23E7F">
        <w:rPr>
          <w:snapToGrid w:val="0"/>
          <w:sz w:val="28"/>
          <w:szCs w:val="28"/>
        </w:rPr>
        <w:t xml:space="preserve">анализ изменения объема и структуры </w:t>
      </w:r>
      <w:r w:rsidR="005F6621">
        <w:rPr>
          <w:snapToGrid w:val="0"/>
          <w:sz w:val="28"/>
          <w:szCs w:val="28"/>
        </w:rPr>
        <w:t>муниципального</w:t>
      </w:r>
      <w:r w:rsidRPr="00623E7F">
        <w:rPr>
          <w:snapToGrid w:val="0"/>
          <w:sz w:val="28"/>
          <w:szCs w:val="28"/>
        </w:rPr>
        <w:t xml:space="preserve"> долга за отчетный период по сравнению с данными на начало текущего финансового года;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23E7F">
        <w:rPr>
          <w:snapToGrid w:val="0"/>
          <w:sz w:val="28"/>
          <w:szCs w:val="28"/>
        </w:rPr>
        <w:t xml:space="preserve">анализ исполнения программы </w:t>
      </w:r>
      <w:r w:rsidR="005F6621">
        <w:rPr>
          <w:snapToGrid w:val="0"/>
          <w:sz w:val="28"/>
          <w:szCs w:val="28"/>
        </w:rPr>
        <w:t>муниципальных</w:t>
      </w:r>
      <w:r w:rsidRPr="00623E7F">
        <w:rPr>
          <w:snapToGrid w:val="0"/>
          <w:sz w:val="28"/>
          <w:szCs w:val="28"/>
        </w:rPr>
        <w:t xml:space="preserve"> внутренних заимствований и программы </w:t>
      </w:r>
      <w:r w:rsidR="005F6621">
        <w:rPr>
          <w:snapToGrid w:val="0"/>
          <w:sz w:val="28"/>
          <w:szCs w:val="28"/>
        </w:rPr>
        <w:t>муниципальных</w:t>
      </w:r>
      <w:r w:rsidRPr="00623E7F">
        <w:rPr>
          <w:snapToGrid w:val="0"/>
          <w:sz w:val="28"/>
          <w:szCs w:val="28"/>
        </w:rPr>
        <w:t xml:space="preserve"> гарантий </w:t>
      </w:r>
      <w:r w:rsidR="005F6621">
        <w:rPr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5F6621">
        <w:rPr>
          <w:snapToGrid w:val="0"/>
          <w:sz w:val="28"/>
          <w:szCs w:val="28"/>
        </w:rPr>
        <w:t>Соль-Илецкий</w:t>
      </w:r>
      <w:proofErr w:type="spellEnd"/>
      <w:r w:rsidR="005F6621">
        <w:rPr>
          <w:snapToGrid w:val="0"/>
          <w:sz w:val="28"/>
          <w:szCs w:val="28"/>
        </w:rPr>
        <w:t xml:space="preserve"> городской округ</w:t>
      </w:r>
      <w:r w:rsidRPr="00623E7F">
        <w:rPr>
          <w:snapToGrid w:val="0"/>
          <w:sz w:val="28"/>
          <w:szCs w:val="28"/>
        </w:rPr>
        <w:t xml:space="preserve"> </w:t>
      </w:r>
      <w:r w:rsidR="005F6621">
        <w:rPr>
          <w:snapToGrid w:val="0"/>
          <w:sz w:val="28"/>
          <w:szCs w:val="28"/>
        </w:rPr>
        <w:t xml:space="preserve">Оренбургской области </w:t>
      </w:r>
      <w:r w:rsidRPr="00623E7F">
        <w:rPr>
          <w:snapToGrid w:val="0"/>
          <w:sz w:val="28"/>
          <w:szCs w:val="28"/>
        </w:rPr>
        <w:t>на текущий финансовый год;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23E7F">
        <w:rPr>
          <w:snapToGrid w:val="0"/>
          <w:sz w:val="28"/>
          <w:szCs w:val="28"/>
        </w:rPr>
        <w:t xml:space="preserve">проверка соблюдения требований статьи 107 Бюджетного кодекса в части </w:t>
      </w:r>
      <w:proofErr w:type="spellStart"/>
      <w:r w:rsidRPr="00623E7F">
        <w:rPr>
          <w:snapToGrid w:val="0"/>
          <w:sz w:val="28"/>
          <w:szCs w:val="28"/>
        </w:rPr>
        <w:t>непревышения</w:t>
      </w:r>
      <w:proofErr w:type="spellEnd"/>
      <w:r w:rsidRPr="00623E7F">
        <w:rPr>
          <w:snapToGrid w:val="0"/>
          <w:sz w:val="28"/>
          <w:szCs w:val="28"/>
        </w:rPr>
        <w:t xml:space="preserve"> при исполнении бюджета </w:t>
      </w:r>
      <w:r w:rsidR="00624C5C">
        <w:rPr>
          <w:snapToGrid w:val="0"/>
          <w:sz w:val="28"/>
          <w:szCs w:val="28"/>
        </w:rPr>
        <w:t xml:space="preserve">городского округа </w:t>
      </w:r>
      <w:r w:rsidRPr="00623E7F">
        <w:rPr>
          <w:snapToGrid w:val="0"/>
          <w:sz w:val="28"/>
          <w:szCs w:val="28"/>
        </w:rPr>
        <w:t xml:space="preserve">предельного объема </w:t>
      </w:r>
      <w:r w:rsidR="00624C5C">
        <w:rPr>
          <w:snapToGrid w:val="0"/>
          <w:sz w:val="28"/>
          <w:szCs w:val="28"/>
        </w:rPr>
        <w:t>муниципального</w:t>
      </w:r>
      <w:r w:rsidRPr="00623E7F">
        <w:rPr>
          <w:snapToGrid w:val="0"/>
          <w:sz w:val="28"/>
          <w:szCs w:val="28"/>
        </w:rPr>
        <w:t xml:space="preserve"> долга, утвержденного </w:t>
      </w:r>
      <w:r w:rsidR="00624C5C">
        <w:rPr>
          <w:snapToGrid w:val="0"/>
          <w:sz w:val="28"/>
          <w:szCs w:val="28"/>
        </w:rPr>
        <w:t>решением</w:t>
      </w:r>
      <w:r w:rsidRPr="00623E7F">
        <w:rPr>
          <w:snapToGrid w:val="0"/>
          <w:sz w:val="28"/>
          <w:szCs w:val="28"/>
        </w:rPr>
        <w:t xml:space="preserve"> о бюджете</w:t>
      </w:r>
      <w:r w:rsidR="00624C5C">
        <w:rPr>
          <w:snapToGrid w:val="0"/>
          <w:sz w:val="28"/>
          <w:szCs w:val="28"/>
        </w:rPr>
        <w:t xml:space="preserve"> городского округа</w:t>
      </w:r>
      <w:r w:rsidRPr="00623E7F">
        <w:rPr>
          <w:snapToGrid w:val="0"/>
          <w:sz w:val="28"/>
          <w:szCs w:val="28"/>
        </w:rPr>
        <w:t>.</w:t>
      </w:r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lang w:eastAsia="en-US"/>
        </w:rPr>
      </w:pP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623E7F">
        <w:rPr>
          <w:b/>
          <w:sz w:val="28"/>
          <w:szCs w:val="28"/>
        </w:rPr>
        <w:t xml:space="preserve">4. Подготовка и оформление </w:t>
      </w:r>
      <w:proofErr w:type="gramStart"/>
      <w:r w:rsidRPr="00623E7F">
        <w:rPr>
          <w:b/>
          <w:sz w:val="28"/>
          <w:szCs w:val="28"/>
        </w:rPr>
        <w:t>результатов оперативного контроля</w:t>
      </w:r>
      <w:r w:rsidRPr="00623E7F">
        <w:rPr>
          <w:rFonts w:ascii="TimesNewRomanPS-BoldMT" w:eastAsia="Calibri" w:hAnsi="TimesNewRomanPS-BoldMT" w:cs="TimesNewRomanPS-BoldMT"/>
          <w:bCs/>
          <w:sz w:val="28"/>
          <w:szCs w:val="28"/>
        </w:rPr>
        <w:t xml:space="preserve"> </w:t>
      </w:r>
      <w:r w:rsidRPr="00623E7F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исполнения бюджета</w:t>
      </w:r>
      <w:r w:rsidR="00624C5C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 городского округа</w:t>
      </w:r>
      <w:proofErr w:type="gramEnd"/>
    </w:p>
    <w:p w:rsidR="00A83F36" w:rsidRPr="00623E7F" w:rsidRDefault="00A83F36" w:rsidP="006D134E">
      <w:pPr>
        <w:pStyle w:val="a3"/>
        <w:widowControl w:val="0"/>
        <w:shd w:val="clear" w:color="auto" w:fill="FFFFFF"/>
        <w:tabs>
          <w:tab w:val="clear" w:pos="0"/>
          <w:tab w:val="clear" w:pos="851"/>
          <w:tab w:val="clear" w:pos="1134"/>
        </w:tabs>
        <w:spacing w:line="276" w:lineRule="auto"/>
        <w:ind w:firstLine="709"/>
        <w:jc w:val="both"/>
        <w:rPr>
          <w:rFonts w:ascii="TimesNewRomanPS-BoldMT" w:eastAsia="Calibri" w:hAnsi="TimesNewRomanPS-BoldMT" w:cs="TimesNewRomanPS-BoldMT"/>
          <w:b w:val="0"/>
          <w:bCs/>
          <w:i w:val="0"/>
          <w:szCs w:val="28"/>
          <w:lang w:eastAsia="en-US"/>
        </w:rPr>
      </w:pPr>
      <w:r>
        <w:rPr>
          <w:rFonts w:ascii="TimesNewRomanPSMT" w:eastAsia="Calibri" w:hAnsi="TimesNewRomanPSMT" w:cs="TimesNewRomanPSMT"/>
          <w:b w:val="0"/>
          <w:i w:val="0"/>
          <w:szCs w:val="28"/>
          <w:lang w:eastAsia="en-US"/>
        </w:rPr>
        <w:t xml:space="preserve">4.1. </w:t>
      </w:r>
      <w:r w:rsidRPr="00623E7F">
        <w:rPr>
          <w:rFonts w:ascii="TimesNewRomanPSMT" w:eastAsia="Calibri" w:hAnsi="TimesNewRomanPSMT" w:cs="TimesNewRomanPSMT"/>
          <w:b w:val="0"/>
          <w:i w:val="0"/>
          <w:szCs w:val="28"/>
          <w:lang w:eastAsia="en-US"/>
        </w:rPr>
        <w:t xml:space="preserve">Результаты оперативного контроля </w:t>
      </w:r>
      <w:r w:rsidRPr="00623E7F">
        <w:rPr>
          <w:rFonts w:ascii="TimesNewRomanPS-BoldMT" w:eastAsia="Calibri" w:hAnsi="TimesNewRomanPS-BoldMT" w:cs="TimesNewRomanPS-BoldMT"/>
          <w:b w:val="0"/>
          <w:bCs/>
          <w:i w:val="0"/>
          <w:szCs w:val="28"/>
          <w:lang w:eastAsia="en-US"/>
        </w:rPr>
        <w:t>исполнения бюджета</w:t>
      </w:r>
      <w:r w:rsidRPr="00623E7F">
        <w:rPr>
          <w:rFonts w:ascii="TimesNewRomanPSMT" w:eastAsia="Calibri" w:hAnsi="TimesNewRomanPSMT" w:cs="TimesNewRomanPSMT"/>
          <w:b w:val="0"/>
          <w:i w:val="0"/>
          <w:szCs w:val="28"/>
          <w:lang w:eastAsia="en-US"/>
        </w:rPr>
        <w:t xml:space="preserve"> оформляются </w:t>
      </w:r>
      <w:r w:rsidRPr="00623E7F">
        <w:rPr>
          <w:rFonts w:ascii="TimesNewRomanPS-BoldMT" w:eastAsia="Calibri" w:hAnsi="TimesNewRomanPS-BoldMT" w:cs="TimesNewRomanPS-BoldMT"/>
          <w:b w:val="0"/>
          <w:bCs/>
          <w:i w:val="0"/>
          <w:szCs w:val="28"/>
          <w:lang w:eastAsia="en-US"/>
        </w:rPr>
        <w:t xml:space="preserve">в виде </w:t>
      </w:r>
      <w:r>
        <w:rPr>
          <w:rFonts w:ascii="TimesNewRomanPS-BoldMT" w:eastAsia="Calibri" w:hAnsi="TimesNewRomanPS-BoldMT" w:cs="TimesNewRomanPS-BoldMT"/>
          <w:b w:val="0"/>
          <w:bCs/>
          <w:i w:val="0"/>
          <w:szCs w:val="28"/>
          <w:lang w:eastAsia="en-US"/>
        </w:rPr>
        <w:t>заключения</w:t>
      </w:r>
      <w:r w:rsidRPr="00623E7F">
        <w:rPr>
          <w:rFonts w:ascii="TimesNewRomanPS-BoldMT" w:eastAsia="Calibri" w:hAnsi="TimesNewRomanPS-BoldMT" w:cs="TimesNewRomanPS-BoldMT"/>
          <w:b w:val="0"/>
          <w:bCs/>
          <w:i w:val="0"/>
          <w:szCs w:val="28"/>
          <w:lang w:eastAsia="en-US"/>
        </w:rPr>
        <w:t>.</w:t>
      </w:r>
    </w:p>
    <w:p w:rsidR="00A83F36" w:rsidRPr="00623E7F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4.2.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В случае выявления нарушений бюджетного законодательства, других </w:t>
      </w:r>
      <w:r w:rsidRPr="00623E7F">
        <w:rPr>
          <w:rFonts w:ascii="TimesNewRomanPSMT" w:eastAsia="Calibri" w:hAnsi="TimesNewRomanPSMT" w:cs="TimesNewRomanPSMT"/>
          <w:sz w:val="28"/>
          <w:szCs w:val="28"/>
        </w:rPr>
        <w:t>недостатков в ходе исполнения бюджета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городского округа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указываются причины таких отклонений, нарушений и недостатков, предлагаются меры по их устранению, совершенствованию организации исполнения бюджета</w:t>
      </w:r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городского округа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. При необходимости </w:t>
      </w:r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>Контрольно-с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четной палатой вносятся предложения о внесении изменений в </w:t>
      </w:r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решение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о бюджете </w:t>
      </w:r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городского округа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и иные нормативные правовые акты, даются соответствующие рекомендации </w:t>
      </w:r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финансовому управлению администрации </w:t>
      </w:r>
      <w:proofErr w:type="spellStart"/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>Соль-Илецкого</w:t>
      </w:r>
      <w:proofErr w:type="spellEnd"/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городского округа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, главным администраторам средств бюджета</w:t>
      </w:r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городского округа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>.</w:t>
      </w:r>
    </w:p>
    <w:p w:rsidR="00A83F36" w:rsidRPr="009202B4" w:rsidRDefault="00A83F36" w:rsidP="006D13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4.3. </w:t>
      </w:r>
      <w:proofErr w:type="gramStart"/>
      <w:r w:rsidRPr="009202B4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К заключению оформляются приложения, характеризующие исполнение бюджета за отчетный период текущего финансового года по доходам и расходам в сравнении с утвержденными бюджетными назначениями, а также с показателями исполнения бюджета за аналогичный </w:t>
      </w:r>
      <w:r w:rsidRPr="009202B4">
        <w:rPr>
          <w:rFonts w:ascii="TimesNewRomanPSMT" w:eastAsia="Calibri" w:hAnsi="TimesNewRomanPSMT" w:cs="TimesNewRomanPSMT"/>
          <w:sz w:val="28"/>
          <w:szCs w:val="28"/>
          <w:lang w:eastAsia="en-US"/>
        </w:rPr>
        <w:lastRenderedPageBreak/>
        <w:t xml:space="preserve">отчетный период предыдущего финансового </w:t>
      </w:r>
      <w:r w:rsidRPr="00294656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года (в разрезе 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групп, подгрупп и статей доходов; разделов, подразделов, </w:t>
      </w:r>
      <w:r w:rsidRPr="00294656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видов расходов, в разрезе </w:t>
      </w:r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>муниципальных программ</w:t>
      </w:r>
      <w:r w:rsidRPr="00294656">
        <w:rPr>
          <w:rFonts w:ascii="TimesNewRomanPSMT" w:eastAsia="Calibri" w:hAnsi="TimesNewRomanPSMT" w:cs="TimesNewRomanPSMT"/>
          <w:sz w:val="28"/>
          <w:szCs w:val="28"/>
          <w:lang w:eastAsia="en-US"/>
        </w:rPr>
        <w:t>).</w:t>
      </w:r>
      <w:proofErr w:type="gramEnd"/>
    </w:p>
    <w:p w:rsidR="00A83F36" w:rsidRPr="00623E7F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</w:t>
      </w:r>
      <w:r w:rsidRPr="00623E7F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заключения </w:t>
      </w:r>
      <w:r w:rsidRPr="00623E7F">
        <w:rPr>
          <w:sz w:val="28"/>
          <w:szCs w:val="28"/>
        </w:rPr>
        <w:t>рас</w:t>
      </w:r>
      <w:r>
        <w:rPr>
          <w:sz w:val="28"/>
          <w:szCs w:val="28"/>
        </w:rPr>
        <w:t>сматривается</w:t>
      </w:r>
      <w:r w:rsidRPr="00623E7F">
        <w:rPr>
          <w:sz w:val="28"/>
          <w:szCs w:val="28"/>
        </w:rPr>
        <w:t xml:space="preserve"> </w:t>
      </w:r>
      <w:r w:rsidR="00624C5C">
        <w:rPr>
          <w:sz w:val="28"/>
          <w:szCs w:val="28"/>
        </w:rPr>
        <w:t xml:space="preserve">председателем Контрольно-счетной палаты </w:t>
      </w:r>
      <w:r w:rsidRPr="00623E7F">
        <w:rPr>
          <w:sz w:val="28"/>
          <w:szCs w:val="28"/>
        </w:rPr>
        <w:t>и утвержд</w:t>
      </w:r>
      <w:r>
        <w:rPr>
          <w:sz w:val="28"/>
          <w:szCs w:val="28"/>
        </w:rPr>
        <w:t>ается</w:t>
      </w:r>
      <w:r w:rsidRPr="00623E7F">
        <w:rPr>
          <w:sz w:val="28"/>
          <w:szCs w:val="28"/>
        </w:rPr>
        <w:t xml:space="preserve"> </w:t>
      </w:r>
      <w:r w:rsidR="00624C5C">
        <w:rPr>
          <w:sz w:val="28"/>
          <w:szCs w:val="28"/>
        </w:rPr>
        <w:t>распоряжением</w:t>
      </w:r>
      <w:r w:rsidRPr="00623E7F">
        <w:rPr>
          <w:sz w:val="28"/>
          <w:szCs w:val="28"/>
        </w:rPr>
        <w:t>.</w:t>
      </w:r>
    </w:p>
    <w:p w:rsidR="00A83F36" w:rsidRDefault="00A83F36" w:rsidP="006D134E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4.5. </w:t>
      </w:r>
      <w:r w:rsidRPr="00623E7F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ое</w:t>
      </w:r>
      <w:r w:rsidRPr="00623E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заключение </w:t>
      </w:r>
      <w:r w:rsidRPr="00623E7F">
        <w:rPr>
          <w:sz w:val="28"/>
          <w:szCs w:val="28"/>
        </w:rPr>
        <w:t xml:space="preserve">в соответствии с требованиями </w:t>
      </w:r>
      <w:r w:rsidR="00624C5C">
        <w:rPr>
          <w:rFonts w:eastAsia="Calibri"/>
          <w:sz w:val="28"/>
          <w:szCs w:val="28"/>
          <w:lang w:eastAsia="en-US"/>
        </w:rPr>
        <w:t>подпункта 9 пункта 1</w:t>
      </w:r>
      <w:r w:rsidRPr="00623E7F">
        <w:rPr>
          <w:rFonts w:eastAsia="Calibri"/>
          <w:sz w:val="28"/>
          <w:szCs w:val="28"/>
          <w:lang w:eastAsia="en-US"/>
        </w:rPr>
        <w:t xml:space="preserve"> </w:t>
      </w:r>
      <w:r w:rsidRPr="00623E7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статьи 8 </w:t>
      </w:r>
      <w:r w:rsidR="00624C5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Положения о Контрольно-счетной палате </w:t>
      </w:r>
      <w:r w:rsidRPr="00623E7F">
        <w:rPr>
          <w:sz w:val="28"/>
          <w:szCs w:val="28"/>
        </w:rPr>
        <w:t xml:space="preserve">направляется </w:t>
      </w:r>
      <w:r w:rsidRPr="00623E7F">
        <w:rPr>
          <w:rFonts w:eastAsia="Calibri"/>
          <w:sz w:val="28"/>
          <w:szCs w:val="28"/>
          <w:lang w:eastAsia="en-US"/>
        </w:rPr>
        <w:t xml:space="preserve">в </w:t>
      </w:r>
      <w:r w:rsidR="00624C5C">
        <w:rPr>
          <w:rFonts w:eastAsia="Calibri"/>
          <w:sz w:val="28"/>
          <w:szCs w:val="28"/>
          <w:lang w:eastAsia="en-US"/>
        </w:rPr>
        <w:t xml:space="preserve">Совет депутатов муниципального образования </w:t>
      </w:r>
      <w:proofErr w:type="spellStart"/>
      <w:r w:rsidR="00624C5C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="00624C5C">
        <w:rPr>
          <w:rFonts w:eastAsia="Calibri"/>
          <w:sz w:val="28"/>
          <w:szCs w:val="28"/>
          <w:lang w:eastAsia="en-US"/>
        </w:rPr>
        <w:t xml:space="preserve"> городской округ Оренбургской области и Главе мун</w:t>
      </w:r>
      <w:r w:rsidR="00CA46F1">
        <w:rPr>
          <w:rFonts w:eastAsia="Calibri"/>
          <w:sz w:val="28"/>
          <w:szCs w:val="28"/>
          <w:lang w:eastAsia="en-US"/>
        </w:rPr>
        <w:t>и</w:t>
      </w:r>
      <w:r w:rsidR="00624C5C">
        <w:rPr>
          <w:rFonts w:eastAsia="Calibri"/>
          <w:sz w:val="28"/>
          <w:szCs w:val="28"/>
          <w:lang w:eastAsia="en-US"/>
        </w:rPr>
        <w:t>ципального образования</w:t>
      </w:r>
      <w:r w:rsidR="00CA46F1">
        <w:rPr>
          <w:rFonts w:eastAsia="Calibri"/>
          <w:sz w:val="28"/>
          <w:szCs w:val="28"/>
          <w:lang w:eastAsia="en-US"/>
        </w:rPr>
        <w:t>.</w:t>
      </w:r>
      <w:r w:rsidR="00624C5C">
        <w:rPr>
          <w:rFonts w:eastAsia="Calibri"/>
          <w:sz w:val="28"/>
          <w:szCs w:val="28"/>
          <w:lang w:eastAsia="en-US"/>
        </w:rPr>
        <w:t xml:space="preserve"> </w:t>
      </w:r>
    </w:p>
    <w:p w:rsidR="000D19BC" w:rsidRDefault="000D19BC" w:rsidP="006D134E">
      <w:pPr>
        <w:spacing w:line="276" w:lineRule="auto"/>
      </w:pPr>
    </w:p>
    <w:sectPr w:rsidR="000D19BC" w:rsidSect="005D37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EA" w:rsidRDefault="004D01EA" w:rsidP="002D3CBC">
      <w:r>
        <w:separator/>
      </w:r>
    </w:p>
  </w:endnote>
  <w:endnote w:type="continuationSeparator" w:id="0">
    <w:p w:rsidR="004D01EA" w:rsidRDefault="004D01EA" w:rsidP="002D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EA" w:rsidRDefault="004D01EA" w:rsidP="002D3CBC">
      <w:r>
        <w:separator/>
      </w:r>
    </w:p>
  </w:footnote>
  <w:footnote w:type="continuationSeparator" w:id="0">
    <w:p w:rsidR="004D01EA" w:rsidRDefault="004D01EA" w:rsidP="002D3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CD" w:rsidRDefault="00517A84">
    <w:pPr>
      <w:pStyle w:val="a8"/>
      <w:jc w:val="center"/>
    </w:pPr>
    <w:r>
      <w:fldChar w:fldCharType="begin"/>
    </w:r>
    <w:r w:rsidR="00A84CC7">
      <w:instrText xml:space="preserve"> PAGE   \* MERGEFORMAT </w:instrText>
    </w:r>
    <w:r>
      <w:fldChar w:fldCharType="separate"/>
    </w:r>
    <w:r w:rsidR="00162394">
      <w:rPr>
        <w:noProof/>
      </w:rPr>
      <w:t>3</w:t>
    </w:r>
    <w:r>
      <w:fldChar w:fldCharType="end"/>
    </w:r>
  </w:p>
  <w:p w:rsidR="009558CD" w:rsidRDefault="004D01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C1A"/>
    <w:multiLevelType w:val="multilevel"/>
    <w:tmpl w:val="AFA01538"/>
    <w:lvl w:ilvl="0">
      <w:start w:val="1"/>
      <w:numFmt w:val="decimal"/>
      <w:pStyle w:val="2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F36"/>
    <w:rsid w:val="000005EB"/>
    <w:rsid w:val="00002B9C"/>
    <w:rsid w:val="0000380A"/>
    <w:rsid w:val="000059A6"/>
    <w:rsid w:val="00005E3C"/>
    <w:rsid w:val="00006D13"/>
    <w:rsid w:val="0001069F"/>
    <w:rsid w:val="00011DDF"/>
    <w:rsid w:val="00015927"/>
    <w:rsid w:val="000164C4"/>
    <w:rsid w:val="00020285"/>
    <w:rsid w:val="00022A3C"/>
    <w:rsid w:val="000233BA"/>
    <w:rsid w:val="00024239"/>
    <w:rsid w:val="0002562A"/>
    <w:rsid w:val="00025A5D"/>
    <w:rsid w:val="000263CE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3E56"/>
    <w:rsid w:val="00044050"/>
    <w:rsid w:val="00051291"/>
    <w:rsid w:val="0005460D"/>
    <w:rsid w:val="00057ED1"/>
    <w:rsid w:val="000614EC"/>
    <w:rsid w:val="00061B8B"/>
    <w:rsid w:val="00061DCA"/>
    <w:rsid w:val="00062AA7"/>
    <w:rsid w:val="00063395"/>
    <w:rsid w:val="0006686E"/>
    <w:rsid w:val="00066971"/>
    <w:rsid w:val="00070186"/>
    <w:rsid w:val="0007065B"/>
    <w:rsid w:val="000729D6"/>
    <w:rsid w:val="000746A0"/>
    <w:rsid w:val="000757B6"/>
    <w:rsid w:val="00075EE8"/>
    <w:rsid w:val="00076E75"/>
    <w:rsid w:val="00080831"/>
    <w:rsid w:val="00081018"/>
    <w:rsid w:val="000829A5"/>
    <w:rsid w:val="00083B92"/>
    <w:rsid w:val="00085470"/>
    <w:rsid w:val="00085F67"/>
    <w:rsid w:val="000866B6"/>
    <w:rsid w:val="00091F84"/>
    <w:rsid w:val="000925E3"/>
    <w:rsid w:val="00092B6A"/>
    <w:rsid w:val="0009573A"/>
    <w:rsid w:val="000A35AA"/>
    <w:rsid w:val="000A3F9F"/>
    <w:rsid w:val="000A41EC"/>
    <w:rsid w:val="000A7037"/>
    <w:rsid w:val="000A71AC"/>
    <w:rsid w:val="000B0F0A"/>
    <w:rsid w:val="000B381A"/>
    <w:rsid w:val="000B71A9"/>
    <w:rsid w:val="000B7E3D"/>
    <w:rsid w:val="000D0E21"/>
    <w:rsid w:val="000D1074"/>
    <w:rsid w:val="000D19BC"/>
    <w:rsid w:val="000D331E"/>
    <w:rsid w:val="000D6BA9"/>
    <w:rsid w:val="000D7A54"/>
    <w:rsid w:val="000E06F5"/>
    <w:rsid w:val="000E15DF"/>
    <w:rsid w:val="000E24C8"/>
    <w:rsid w:val="000E2F1A"/>
    <w:rsid w:val="000E4624"/>
    <w:rsid w:val="000E4E65"/>
    <w:rsid w:val="000E69E0"/>
    <w:rsid w:val="000F08F7"/>
    <w:rsid w:val="000F12CD"/>
    <w:rsid w:val="000F1EE7"/>
    <w:rsid w:val="000F2196"/>
    <w:rsid w:val="000F4954"/>
    <w:rsid w:val="000F5DB9"/>
    <w:rsid w:val="000F759E"/>
    <w:rsid w:val="000F7D14"/>
    <w:rsid w:val="0010113D"/>
    <w:rsid w:val="001013D4"/>
    <w:rsid w:val="001013F1"/>
    <w:rsid w:val="00101768"/>
    <w:rsid w:val="0010269E"/>
    <w:rsid w:val="0010384E"/>
    <w:rsid w:val="00110A43"/>
    <w:rsid w:val="001113FD"/>
    <w:rsid w:val="00111D41"/>
    <w:rsid w:val="00112658"/>
    <w:rsid w:val="0011316D"/>
    <w:rsid w:val="00113714"/>
    <w:rsid w:val="0011447F"/>
    <w:rsid w:val="001144A7"/>
    <w:rsid w:val="001158F5"/>
    <w:rsid w:val="00116736"/>
    <w:rsid w:val="00117C28"/>
    <w:rsid w:val="0012021D"/>
    <w:rsid w:val="00121A07"/>
    <w:rsid w:val="00121A1C"/>
    <w:rsid w:val="001224B1"/>
    <w:rsid w:val="00122635"/>
    <w:rsid w:val="001243D0"/>
    <w:rsid w:val="0012510E"/>
    <w:rsid w:val="001251BC"/>
    <w:rsid w:val="00127F50"/>
    <w:rsid w:val="00130B25"/>
    <w:rsid w:val="00133237"/>
    <w:rsid w:val="00133A2D"/>
    <w:rsid w:val="00135173"/>
    <w:rsid w:val="001361B4"/>
    <w:rsid w:val="00137D05"/>
    <w:rsid w:val="0014199B"/>
    <w:rsid w:val="0014424E"/>
    <w:rsid w:val="00145465"/>
    <w:rsid w:val="00145BA9"/>
    <w:rsid w:val="00150863"/>
    <w:rsid w:val="00150902"/>
    <w:rsid w:val="00150A8C"/>
    <w:rsid w:val="00151CD4"/>
    <w:rsid w:val="00152D08"/>
    <w:rsid w:val="00152EB2"/>
    <w:rsid w:val="00157714"/>
    <w:rsid w:val="0016206F"/>
    <w:rsid w:val="00162394"/>
    <w:rsid w:val="0016601C"/>
    <w:rsid w:val="00166FFA"/>
    <w:rsid w:val="0016737C"/>
    <w:rsid w:val="00170269"/>
    <w:rsid w:val="001715D6"/>
    <w:rsid w:val="00172CAB"/>
    <w:rsid w:val="001736FB"/>
    <w:rsid w:val="00181215"/>
    <w:rsid w:val="00181F1B"/>
    <w:rsid w:val="001834F4"/>
    <w:rsid w:val="0018505A"/>
    <w:rsid w:val="0018634F"/>
    <w:rsid w:val="001875B9"/>
    <w:rsid w:val="00191095"/>
    <w:rsid w:val="00193DB8"/>
    <w:rsid w:val="001941CE"/>
    <w:rsid w:val="00196069"/>
    <w:rsid w:val="001A3C98"/>
    <w:rsid w:val="001A440C"/>
    <w:rsid w:val="001A4542"/>
    <w:rsid w:val="001A47D4"/>
    <w:rsid w:val="001A5B18"/>
    <w:rsid w:val="001A663E"/>
    <w:rsid w:val="001B0687"/>
    <w:rsid w:val="001B0E69"/>
    <w:rsid w:val="001B1BFE"/>
    <w:rsid w:val="001B21AB"/>
    <w:rsid w:val="001B227A"/>
    <w:rsid w:val="001B28A7"/>
    <w:rsid w:val="001B6C56"/>
    <w:rsid w:val="001C1C89"/>
    <w:rsid w:val="001C2BAE"/>
    <w:rsid w:val="001C2D59"/>
    <w:rsid w:val="001C328F"/>
    <w:rsid w:val="001C42F9"/>
    <w:rsid w:val="001C50E3"/>
    <w:rsid w:val="001C6430"/>
    <w:rsid w:val="001D1AAE"/>
    <w:rsid w:val="001D3358"/>
    <w:rsid w:val="001D357C"/>
    <w:rsid w:val="001D6523"/>
    <w:rsid w:val="001D6E21"/>
    <w:rsid w:val="001E13B4"/>
    <w:rsid w:val="001E36EC"/>
    <w:rsid w:val="001E3A2D"/>
    <w:rsid w:val="001E4234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1BE8"/>
    <w:rsid w:val="00203F16"/>
    <w:rsid w:val="0020469B"/>
    <w:rsid w:val="00205E83"/>
    <w:rsid w:val="002108E9"/>
    <w:rsid w:val="0021207D"/>
    <w:rsid w:val="00215980"/>
    <w:rsid w:val="00216C7C"/>
    <w:rsid w:val="00220F10"/>
    <w:rsid w:val="0022328B"/>
    <w:rsid w:val="002265EB"/>
    <w:rsid w:val="00232D16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63A54"/>
    <w:rsid w:val="0026464A"/>
    <w:rsid w:val="00266475"/>
    <w:rsid w:val="002703CB"/>
    <w:rsid w:val="002725A0"/>
    <w:rsid w:val="00273FE3"/>
    <w:rsid w:val="00275D69"/>
    <w:rsid w:val="00277052"/>
    <w:rsid w:val="00277B99"/>
    <w:rsid w:val="00280F99"/>
    <w:rsid w:val="00285BA7"/>
    <w:rsid w:val="00287030"/>
    <w:rsid w:val="00287731"/>
    <w:rsid w:val="00291817"/>
    <w:rsid w:val="002926B8"/>
    <w:rsid w:val="00293175"/>
    <w:rsid w:val="00293281"/>
    <w:rsid w:val="00295C20"/>
    <w:rsid w:val="002A074B"/>
    <w:rsid w:val="002A0AF7"/>
    <w:rsid w:val="002A234B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C2642"/>
    <w:rsid w:val="002D0011"/>
    <w:rsid w:val="002D0482"/>
    <w:rsid w:val="002D3CBC"/>
    <w:rsid w:val="002D5058"/>
    <w:rsid w:val="002D6AE8"/>
    <w:rsid w:val="002D71F9"/>
    <w:rsid w:val="002E5AF9"/>
    <w:rsid w:val="002E6D36"/>
    <w:rsid w:val="002E7FF6"/>
    <w:rsid w:val="002F05B7"/>
    <w:rsid w:val="002F09BF"/>
    <w:rsid w:val="002F159C"/>
    <w:rsid w:val="002F3A79"/>
    <w:rsid w:val="002F3C21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703B"/>
    <w:rsid w:val="00307900"/>
    <w:rsid w:val="00307A16"/>
    <w:rsid w:val="0031031A"/>
    <w:rsid w:val="00310D09"/>
    <w:rsid w:val="003115F8"/>
    <w:rsid w:val="00313787"/>
    <w:rsid w:val="003137D4"/>
    <w:rsid w:val="00315479"/>
    <w:rsid w:val="00316A34"/>
    <w:rsid w:val="0031781B"/>
    <w:rsid w:val="0032002D"/>
    <w:rsid w:val="003208E4"/>
    <w:rsid w:val="003213A3"/>
    <w:rsid w:val="00323B96"/>
    <w:rsid w:val="00324E06"/>
    <w:rsid w:val="00324F8F"/>
    <w:rsid w:val="00325B97"/>
    <w:rsid w:val="00326799"/>
    <w:rsid w:val="00327C4E"/>
    <w:rsid w:val="00331162"/>
    <w:rsid w:val="003316BB"/>
    <w:rsid w:val="003334BC"/>
    <w:rsid w:val="00333AF1"/>
    <w:rsid w:val="00334186"/>
    <w:rsid w:val="00334FB7"/>
    <w:rsid w:val="003377B1"/>
    <w:rsid w:val="0034136C"/>
    <w:rsid w:val="00345273"/>
    <w:rsid w:val="00346DE4"/>
    <w:rsid w:val="00351060"/>
    <w:rsid w:val="00354924"/>
    <w:rsid w:val="003562D3"/>
    <w:rsid w:val="00356547"/>
    <w:rsid w:val="00361549"/>
    <w:rsid w:val="00362C04"/>
    <w:rsid w:val="00366A9D"/>
    <w:rsid w:val="00370098"/>
    <w:rsid w:val="003707B1"/>
    <w:rsid w:val="00370C1B"/>
    <w:rsid w:val="00371AE1"/>
    <w:rsid w:val="00373051"/>
    <w:rsid w:val="00373F93"/>
    <w:rsid w:val="00375130"/>
    <w:rsid w:val="00375834"/>
    <w:rsid w:val="00376B53"/>
    <w:rsid w:val="0038154C"/>
    <w:rsid w:val="0038289E"/>
    <w:rsid w:val="0038473C"/>
    <w:rsid w:val="00387009"/>
    <w:rsid w:val="003879D6"/>
    <w:rsid w:val="00393A14"/>
    <w:rsid w:val="00393ED2"/>
    <w:rsid w:val="00393FD7"/>
    <w:rsid w:val="0039451A"/>
    <w:rsid w:val="0039466A"/>
    <w:rsid w:val="003A31C2"/>
    <w:rsid w:val="003A624B"/>
    <w:rsid w:val="003A64FB"/>
    <w:rsid w:val="003A6CD7"/>
    <w:rsid w:val="003A7229"/>
    <w:rsid w:val="003A7709"/>
    <w:rsid w:val="003A7C23"/>
    <w:rsid w:val="003B083B"/>
    <w:rsid w:val="003B1225"/>
    <w:rsid w:val="003B2091"/>
    <w:rsid w:val="003B516B"/>
    <w:rsid w:val="003B5B53"/>
    <w:rsid w:val="003B5F0C"/>
    <w:rsid w:val="003C0617"/>
    <w:rsid w:val="003C1153"/>
    <w:rsid w:val="003C3C93"/>
    <w:rsid w:val="003C60FD"/>
    <w:rsid w:val="003C7377"/>
    <w:rsid w:val="003D0F8E"/>
    <w:rsid w:val="003D1EC5"/>
    <w:rsid w:val="003D2453"/>
    <w:rsid w:val="003D337D"/>
    <w:rsid w:val="003E016A"/>
    <w:rsid w:val="003E2777"/>
    <w:rsid w:val="003E35A4"/>
    <w:rsid w:val="003E3C8C"/>
    <w:rsid w:val="003E7911"/>
    <w:rsid w:val="003E7E5E"/>
    <w:rsid w:val="003F2185"/>
    <w:rsid w:val="003F26A6"/>
    <w:rsid w:val="003F2952"/>
    <w:rsid w:val="003F2BC9"/>
    <w:rsid w:val="003F2FBD"/>
    <w:rsid w:val="003F329C"/>
    <w:rsid w:val="003F484D"/>
    <w:rsid w:val="003F5BB8"/>
    <w:rsid w:val="003F6397"/>
    <w:rsid w:val="003F7A80"/>
    <w:rsid w:val="004006ED"/>
    <w:rsid w:val="0040245D"/>
    <w:rsid w:val="004028BF"/>
    <w:rsid w:val="004043A8"/>
    <w:rsid w:val="00406BFD"/>
    <w:rsid w:val="00411314"/>
    <w:rsid w:val="00411577"/>
    <w:rsid w:val="00413D26"/>
    <w:rsid w:val="00414490"/>
    <w:rsid w:val="00414D08"/>
    <w:rsid w:val="00416458"/>
    <w:rsid w:val="004175AD"/>
    <w:rsid w:val="004177B2"/>
    <w:rsid w:val="00420C0B"/>
    <w:rsid w:val="00421FE6"/>
    <w:rsid w:val="004253DD"/>
    <w:rsid w:val="00427F7A"/>
    <w:rsid w:val="004317F0"/>
    <w:rsid w:val="00433893"/>
    <w:rsid w:val="004364CF"/>
    <w:rsid w:val="0043664E"/>
    <w:rsid w:val="00437423"/>
    <w:rsid w:val="00441AFA"/>
    <w:rsid w:val="00442189"/>
    <w:rsid w:val="00443D70"/>
    <w:rsid w:val="00446906"/>
    <w:rsid w:val="00446F57"/>
    <w:rsid w:val="004519D7"/>
    <w:rsid w:val="00455414"/>
    <w:rsid w:val="004562E9"/>
    <w:rsid w:val="00456D40"/>
    <w:rsid w:val="0046121A"/>
    <w:rsid w:val="00461EC0"/>
    <w:rsid w:val="00463224"/>
    <w:rsid w:val="0046354B"/>
    <w:rsid w:val="004659E9"/>
    <w:rsid w:val="00466369"/>
    <w:rsid w:val="0047072B"/>
    <w:rsid w:val="004721F2"/>
    <w:rsid w:val="0047328F"/>
    <w:rsid w:val="00474367"/>
    <w:rsid w:val="004749F1"/>
    <w:rsid w:val="00474B32"/>
    <w:rsid w:val="00484F7E"/>
    <w:rsid w:val="00486886"/>
    <w:rsid w:val="00492DAE"/>
    <w:rsid w:val="0049338C"/>
    <w:rsid w:val="00493F26"/>
    <w:rsid w:val="00494B00"/>
    <w:rsid w:val="00496705"/>
    <w:rsid w:val="004A2604"/>
    <w:rsid w:val="004A4DEC"/>
    <w:rsid w:val="004A695E"/>
    <w:rsid w:val="004B0B14"/>
    <w:rsid w:val="004B275F"/>
    <w:rsid w:val="004C0515"/>
    <w:rsid w:val="004C1894"/>
    <w:rsid w:val="004C1A6A"/>
    <w:rsid w:val="004C36AE"/>
    <w:rsid w:val="004C4B9F"/>
    <w:rsid w:val="004C535D"/>
    <w:rsid w:val="004D01EA"/>
    <w:rsid w:val="004D21BB"/>
    <w:rsid w:val="004D2705"/>
    <w:rsid w:val="004D5D0C"/>
    <w:rsid w:val="004D6101"/>
    <w:rsid w:val="004D7B5A"/>
    <w:rsid w:val="004E25A9"/>
    <w:rsid w:val="004E2FC8"/>
    <w:rsid w:val="004E4623"/>
    <w:rsid w:val="004E650A"/>
    <w:rsid w:val="004E66A9"/>
    <w:rsid w:val="004E7E85"/>
    <w:rsid w:val="004F0927"/>
    <w:rsid w:val="004F11EF"/>
    <w:rsid w:val="004F2EA0"/>
    <w:rsid w:val="004F3B1B"/>
    <w:rsid w:val="004F458A"/>
    <w:rsid w:val="004F73AB"/>
    <w:rsid w:val="004F792A"/>
    <w:rsid w:val="005016A9"/>
    <w:rsid w:val="00501ACD"/>
    <w:rsid w:val="005022E9"/>
    <w:rsid w:val="005036B7"/>
    <w:rsid w:val="00503957"/>
    <w:rsid w:val="005039C4"/>
    <w:rsid w:val="00504B6B"/>
    <w:rsid w:val="00506758"/>
    <w:rsid w:val="0051103C"/>
    <w:rsid w:val="00511517"/>
    <w:rsid w:val="0051604B"/>
    <w:rsid w:val="00517A84"/>
    <w:rsid w:val="00526D02"/>
    <w:rsid w:val="0052781A"/>
    <w:rsid w:val="00530510"/>
    <w:rsid w:val="00531BE3"/>
    <w:rsid w:val="00535F4D"/>
    <w:rsid w:val="0053628C"/>
    <w:rsid w:val="00537699"/>
    <w:rsid w:val="005409C7"/>
    <w:rsid w:val="00541835"/>
    <w:rsid w:val="00541EE1"/>
    <w:rsid w:val="00542AD8"/>
    <w:rsid w:val="00542E8F"/>
    <w:rsid w:val="00543115"/>
    <w:rsid w:val="00543686"/>
    <w:rsid w:val="00545967"/>
    <w:rsid w:val="00550E41"/>
    <w:rsid w:val="00550F6C"/>
    <w:rsid w:val="005517C8"/>
    <w:rsid w:val="005541C9"/>
    <w:rsid w:val="005561CC"/>
    <w:rsid w:val="00557741"/>
    <w:rsid w:val="00560DEB"/>
    <w:rsid w:val="00563067"/>
    <w:rsid w:val="005657D7"/>
    <w:rsid w:val="005668AA"/>
    <w:rsid w:val="00566EFA"/>
    <w:rsid w:val="00571C7F"/>
    <w:rsid w:val="005725B4"/>
    <w:rsid w:val="005727FA"/>
    <w:rsid w:val="00572E4C"/>
    <w:rsid w:val="00573BE7"/>
    <w:rsid w:val="00573CD0"/>
    <w:rsid w:val="00574B43"/>
    <w:rsid w:val="00577E14"/>
    <w:rsid w:val="00580398"/>
    <w:rsid w:val="005805F5"/>
    <w:rsid w:val="0058276C"/>
    <w:rsid w:val="0058399C"/>
    <w:rsid w:val="005851F2"/>
    <w:rsid w:val="00586C9D"/>
    <w:rsid w:val="005913A3"/>
    <w:rsid w:val="005920B0"/>
    <w:rsid w:val="005927C0"/>
    <w:rsid w:val="00593827"/>
    <w:rsid w:val="00593FDA"/>
    <w:rsid w:val="00596422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4702"/>
    <w:rsid w:val="005B524B"/>
    <w:rsid w:val="005B66F4"/>
    <w:rsid w:val="005B70D2"/>
    <w:rsid w:val="005C08AB"/>
    <w:rsid w:val="005C5B6E"/>
    <w:rsid w:val="005C7629"/>
    <w:rsid w:val="005D1268"/>
    <w:rsid w:val="005D48D0"/>
    <w:rsid w:val="005D5EF8"/>
    <w:rsid w:val="005E034D"/>
    <w:rsid w:val="005E047C"/>
    <w:rsid w:val="005E512B"/>
    <w:rsid w:val="005E6893"/>
    <w:rsid w:val="005E6D78"/>
    <w:rsid w:val="005F0985"/>
    <w:rsid w:val="005F2622"/>
    <w:rsid w:val="005F4840"/>
    <w:rsid w:val="005F6621"/>
    <w:rsid w:val="005F6BC9"/>
    <w:rsid w:val="006004BB"/>
    <w:rsid w:val="00602617"/>
    <w:rsid w:val="0060388D"/>
    <w:rsid w:val="006039BC"/>
    <w:rsid w:val="00604210"/>
    <w:rsid w:val="0061061F"/>
    <w:rsid w:val="00610971"/>
    <w:rsid w:val="00613486"/>
    <w:rsid w:val="006158D4"/>
    <w:rsid w:val="0061717E"/>
    <w:rsid w:val="00622192"/>
    <w:rsid w:val="00622212"/>
    <w:rsid w:val="00623997"/>
    <w:rsid w:val="006242BA"/>
    <w:rsid w:val="00624C5C"/>
    <w:rsid w:val="006256C1"/>
    <w:rsid w:val="006259B1"/>
    <w:rsid w:val="00625B5B"/>
    <w:rsid w:val="006307A4"/>
    <w:rsid w:val="0063085C"/>
    <w:rsid w:val="00630B25"/>
    <w:rsid w:val="00632003"/>
    <w:rsid w:val="006348EF"/>
    <w:rsid w:val="006353F4"/>
    <w:rsid w:val="00637712"/>
    <w:rsid w:val="0064119D"/>
    <w:rsid w:val="0064123B"/>
    <w:rsid w:val="006447A6"/>
    <w:rsid w:val="006450E7"/>
    <w:rsid w:val="0064585E"/>
    <w:rsid w:val="00647AAD"/>
    <w:rsid w:val="006500CA"/>
    <w:rsid w:val="0065085C"/>
    <w:rsid w:val="00651165"/>
    <w:rsid w:val="006520B8"/>
    <w:rsid w:val="0065495D"/>
    <w:rsid w:val="00654EF2"/>
    <w:rsid w:val="00657263"/>
    <w:rsid w:val="006606F6"/>
    <w:rsid w:val="00661FCD"/>
    <w:rsid w:val="0066429B"/>
    <w:rsid w:val="0066607B"/>
    <w:rsid w:val="00667597"/>
    <w:rsid w:val="00671739"/>
    <w:rsid w:val="00671DC9"/>
    <w:rsid w:val="00672743"/>
    <w:rsid w:val="006731D3"/>
    <w:rsid w:val="00674097"/>
    <w:rsid w:val="006749BA"/>
    <w:rsid w:val="00674E58"/>
    <w:rsid w:val="006773B6"/>
    <w:rsid w:val="00677C2F"/>
    <w:rsid w:val="0068266D"/>
    <w:rsid w:val="00682BB6"/>
    <w:rsid w:val="00686C6A"/>
    <w:rsid w:val="00686DD7"/>
    <w:rsid w:val="006873B0"/>
    <w:rsid w:val="00691B7C"/>
    <w:rsid w:val="006948C2"/>
    <w:rsid w:val="00694E10"/>
    <w:rsid w:val="00694EB7"/>
    <w:rsid w:val="0069663C"/>
    <w:rsid w:val="006968D1"/>
    <w:rsid w:val="006A0E47"/>
    <w:rsid w:val="006A180A"/>
    <w:rsid w:val="006A3707"/>
    <w:rsid w:val="006A4206"/>
    <w:rsid w:val="006A4286"/>
    <w:rsid w:val="006A46E0"/>
    <w:rsid w:val="006A49DD"/>
    <w:rsid w:val="006A6343"/>
    <w:rsid w:val="006A7C89"/>
    <w:rsid w:val="006A7F88"/>
    <w:rsid w:val="006B444C"/>
    <w:rsid w:val="006B4721"/>
    <w:rsid w:val="006B4765"/>
    <w:rsid w:val="006B5AC6"/>
    <w:rsid w:val="006B675B"/>
    <w:rsid w:val="006B71ED"/>
    <w:rsid w:val="006C1C80"/>
    <w:rsid w:val="006C275D"/>
    <w:rsid w:val="006C35C0"/>
    <w:rsid w:val="006C48DE"/>
    <w:rsid w:val="006C5801"/>
    <w:rsid w:val="006C73F4"/>
    <w:rsid w:val="006D134E"/>
    <w:rsid w:val="006D1DAE"/>
    <w:rsid w:val="006D22C8"/>
    <w:rsid w:val="006D3113"/>
    <w:rsid w:val="006D383A"/>
    <w:rsid w:val="006D4742"/>
    <w:rsid w:val="006D47CE"/>
    <w:rsid w:val="006D4B51"/>
    <w:rsid w:val="006D4FEB"/>
    <w:rsid w:val="006F096B"/>
    <w:rsid w:val="006F0B93"/>
    <w:rsid w:val="006F1437"/>
    <w:rsid w:val="006F1748"/>
    <w:rsid w:val="006F45AA"/>
    <w:rsid w:val="006F513B"/>
    <w:rsid w:val="006F5EAB"/>
    <w:rsid w:val="0070039B"/>
    <w:rsid w:val="0070197E"/>
    <w:rsid w:val="00705F11"/>
    <w:rsid w:val="007061F1"/>
    <w:rsid w:val="0070628D"/>
    <w:rsid w:val="007077EB"/>
    <w:rsid w:val="00711E7B"/>
    <w:rsid w:val="0071489C"/>
    <w:rsid w:val="00715BE7"/>
    <w:rsid w:val="00716037"/>
    <w:rsid w:val="007216E4"/>
    <w:rsid w:val="007220E5"/>
    <w:rsid w:val="00724192"/>
    <w:rsid w:val="0072448D"/>
    <w:rsid w:val="007277FB"/>
    <w:rsid w:val="007311B3"/>
    <w:rsid w:val="00731A37"/>
    <w:rsid w:val="007363AB"/>
    <w:rsid w:val="00737303"/>
    <w:rsid w:val="007378E6"/>
    <w:rsid w:val="00737D6B"/>
    <w:rsid w:val="00740DF8"/>
    <w:rsid w:val="00741AC4"/>
    <w:rsid w:val="0074510F"/>
    <w:rsid w:val="0074551F"/>
    <w:rsid w:val="007466E1"/>
    <w:rsid w:val="007506BA"/>
    <w:rsid w:val="00750E2E"/>
    <w:rsid w:val="00750EA6"/>
    <w:rsid w:val="00751106"/>
    <w:rsid w:val="0075319D"/>
    <w:rsid w:val="007537E8"/>
    <w:rsid w:val="0075461B"/>
    <w:rsid w:val="00754910"/>
    <w:rsid w:val="00755CE2"/>
    <w:rsid w:val="007572C2"/>
    <w:rsid w:val="00763AA4"/>
    <w:rsid w:val="007642E3"/>
    <w:rsid w:val="007644A6"/>
    <w:rsid w:val="00764A5A"/>
    <w:rsid w:val="007650D3"/>
    <w:rsid w:val="0076550C"/>
    <w:rsid w:val="00766F2D"/>
    <w:rsid w:val="0077006E"/>
    <w:rsid w:val="00770187"/>
    <w:rsid w:val="00770EFE"/>
    <w:rsid w:val="007713B9"/>
    <w:rsid w:val="007713D3"/>
    <w:rsid w:val="00772C05"/>
    <w:rsid w:val="0077392D"/>
    <w:rsid w:val="00775AEA"/>
    <w:rsid w:val="00775F84"/>
    <w:rsid w:val="007808DB"/>
    <w:rsid w:val="007817D7"/>
    <w:rsid w:val="00782CB2"/>
    <w:rsid w:val="007836E0"/>
    <w:rsid w:val="00784A6D"/>
    <w:rsid w:val="0078532C"/>
    <w:rsid w:val="0079135D"/>
    <w:rsid w:val="00792C01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EEE"/>
    <w:rsid w:val="007B68F3"/>
    <w:rsid w:val="007B7692"/>
    <w:rsid w:val="007C0150"/>
    <w:rsid w:val="007C23BD"/>
    <w:rsid w:val="007C2F92"/>
    <w:rsid w:val="007C3159"/>
    <w:rsid w:val="007C383F"/>
    <w:rsid w:val="007C3A90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857"/>
    <w:rsid w:val="007D713F"/>
    <w:rsid w:val="007E142A"/>
    <w:rsid w:val="007E46D8"/>
    <w:rsid w:val="007E5409"/>
    <w:rsid w:val="007E690A"/>
    <w:rsid w:val="007E6B5C"/>
    <w:rsid w:val="007F0505"/>
    <w:rsid w:val="007F22D3"/>
    <w:rsid w:val="007F2AA6"/>
    <w:rsid w:val="007F3EB6"/>
    <w:rsid w:val="007F4A0B"/>
    <w:rsid w:val="007F5877"/>
    <w:rsid w:val="00801798"/>
    <w:rsid w:val="008023E6"/>
    <w:rsid w:val="008066C6"/>
    <w:rsid w:val="00806BA4"/>
    <w:rsid w:val="00807724"/>
    <w:rsid w:val="008128E3"/>
    <w:rsid w:val="00814831"/>
    <w:rsid w:val="00821F3D"/>
    <w:rsid w:val="008222FB"/>
    <w:rsid w:val="0082335D"/>
    <w:rsid w:val="00823B8C"/>
    <w:rsid w:val="00825823"/>
    <w:rsid w:val="008307ED"/>
    <w:rsid w:val="00830AE5"/>
    <w:rsid w:val="00830E6F"/>
    <w:rsid w:val="00834601"/>
    <w:rsid w:val="00835BEC"/>
    <w:rsid w:val="0083668E"/>
    <w:rsid w:val="00836CD7"/>
    <w:rsid w:val="00837638"/>
    <w:rsid w:val="008406DD"/>
    <w:rsid w:val="00843B76"/>
    <w:rsid w:val="0085180E"/>
    <w:rsid w:val="008529F9"/>
    <w:rsid w:val="00853093"/>
    <w:rsid w:val="00856522"/>
    <w:rsid w:val="00857E12"/>
    <w:rsid w:val="0086085A"/>
    <w:rsid w:val="00860C4B"/>
    <w:rsid w:val="00862A51"/>
    <w:rsid w:val="00864298"/>
    <w:rsid w:val="00864D2C"/>
    <w:rsid w:val="00867E70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67B6"/>
    <w:rsid w:val="008877E8"/>
    <w:rsid w:val="00887E8E"/>
    <w:rsid w:val="008900DB"/>
    <w:rsid w:val="00890979"/>
    <w:rsid w:val="0089124D"/>
    <w:rsid w:val="0089158D"/>
    <w:rsid w:val="00895DB6"/>
    <w:rsid w:val="0089663B"/>
    <w:rsid w:val="00897BBC"/>
    <w:rsid w:val="008A2471"/>
    <w:rsid w:val="008A26D7"/>
    <w:rsid w:val="008A397B"/>
    <w:rsid w:val="008B3FB4"/>
    <w:rsid w:val="008B5F07"/>
    <w:rsid w:val="008B5F8A"/>
    <w:rsid w:val="008B6EA4"/>
    <w:rsid w:val="008B778F"/>
    <w:rsid w:val="008C1776"/>
    <w:rsid w:val="008C19C6"/>
    <w:rsid w:val="008C2635"/>
    <w:rsid w:val="008C32AE"/>
    <w:rsid w:val="008C3811"/>
    <w:rsid w:val="008C402F"/>
    <w:rsid w:val="008C437D"/>
    <w:rsid w:val="008C5E2C"/>
    <w:rsid w:val="008D1C9C"/>
    <w:rsid w:val="008D1D7D"/>
    <w:rsid w:val="008D21EC"/>
    <w:rsid w:val="008D3536"/>
    <w:rsid w:val="008D4CF2"/>
    <w:rsid w:val="008D586E"/>
    <w:rsid w:val="008D6D19"/>
    <w:rsid w:val="008E1049"/>
    <w:rsid w:val="008E6381"/>
    <w:rsid w:val="008E758E"/>
    <w:rsid w:val="008F202B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7270"/>
    <w:rsid w:val="009272DE"/>
    <w:rsid w:val="00935E31"/>
    <w:rsid w:val="00936140"/>
    <w:rsid w:val="009412A2"/>
    <w:rsid w:val="009428A6"/>
    <w:rsid w:val="00946494"/>
    <w:rsid w:val="00946B23"/>
    <w:rsid w:val="0095021F"/>
    <w:rsid w:val="00951D2C"/>
    <w:rsid w:val="00953B67"/>
    <w:rsid w:val="009540DF"/>
    <w:rsid w:val="0095583E"/>
    <w:rsid w:val="00956FC7"/>
    <w:rsid w:val="0096017A"/>
    <w:rsid w:val="00960749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581E"/>
    <w:rsid w:val="0097649F"/>
    <w:rsid w:val="0097650C"/>
    <w:rsid w:val="00981F1E"/>
    <w:rsid w:val="00983AB6"/>
    <w:rsid w:val="009863EA"/>
    <w:rsid w:val="009924D5"/>
    <w:rsid w:val="0099429E"/>
    <w:rsid w:val="00994939"/>
    <w:rsid w:val="0099758B"/>
    <w:rsid w:val="009A087B"/>
    <w:rsid w:val="009A1D78"/>
    <w:rsid w:val="009A582F"/>
    <w:rsid w:val="009B053D"/>
    <w:rsid w:val="009B0D63"/>
    <w:rsid w:val="009B1FBE"/>
    <w:rsid w:val="009B431E"/>
    <w:rsid w:val="009B689D"/>
    <w:rsid w:val="009C04B5"/>
    <w:rsid w:val="009C3E70"/>
    <w:rsid w:val="009C4BAA"/>
    <w:rsid w:val="009C547A"/>
    <w:rsid w:val="009C58F2"/>
    <w:rsid w:val="009D0568"/>
    <w:rsid w:val="009D0DC0"/>
    <w:rsid w:val="009D33DC"/>
    <w:rsid w:val="009D3F4C"/>
    <w:rsid w:val="009D4A35"/>
    <w:rsid w:val="009D4DD2"/>
    <w:rsid w:val="009D6C84"/>
    <w:rsid w:val="009D6ED4"/>
    <w:rsid w:val="009E0369"/>
    <w:rsid w:val="009E0A8D"/>
    <w:rsid w:val="009E1A6A"/>
    <w:rsid w:val="009E1D14"/>
    <w:rsid w:val="009E2DBA"/>
    <w:rsid w:val="009E3E93"/>
    <w:rsid w:val="009F06E7"/>
    <w:rsid w:val="009F498D"/>
    <w:rsid w:val="009F50BD"/>
    <w:rsid w:val="009F5153"/>
    <w:rsid w:val="009F6712"/>
    <w:rsid w:val="009F67DB"/>
    <w:rsid w:val="009F68DC"/>
    <w:rsid w:val="009F6DE9"/>
    <w:rsid w:val="00A005C7"/>
    <w:rsid w:val="00A010C3"/>
    <w:rsid w:val="00A020CA"/>
    <w:rsid w:val="00A02525"/>
    <w:rsid w:val="00A06730"/>
    <w:rsid w:val="00A103A0"/>
    <w:rsid w:val="00A1141F"/>
    <w:rsid w:val="00A12532"/>
    <w:rsid w:val="00A15C98"/>
    <w:rsid w:val="00A16912"/>
    <w:rsid w:val="00A16A8C"/>
    <w:rsid w:val="00A2211C"/>
    <w:rsid w:val="00A22AEB"/>
    <w:rsid w:val="00A242BD"/>
    <w:rsid w:val="00A2464F"/>
    <w:rsid w:val="00A26683"/>
    <w:rsid w:val="00A26E00"/>
    <w:rsid w:val="00A279E6"/>
    <w:rsid w:val="00A31F5A"/>
    <w:rsid w:val="00A322C5"/>
    <w:rsid w:val="00A3287B"/>
    <w:rsid w:val="00A32EA4"/>
    <w:rsid w:val="00A36EBD"/>
    <w:rsid w:val="00A37CF2"/>
    <w:rsid w:val="00A4386C"/>
    <w:rsid w:val="00A43A00"/>
    <w:rsid w:val="00A448E6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757D"/>
    <w:rsid w:val="00A67621"/>
    <w:rsid w:val="00A70753"/>
    <w:rsid w:val="00A714EC"/>
    <w:rsid w:val="00A7207E"/>
    <w:rsid w:val="00A72D09"/>
    <w:rsid w:val="00A72FBE"/>
    <w:rsid w:val="00A77009"/>
    <w:rsid w:val="00A80621"/>
    <w:rsid w:val="00A8170E"/>
    <w:rsid w:val="00A82447"/>
    <w:rsid w:val="00A83ADA"/>
    <w:rsid w:val="00A83F36"/>
    <w:rsid w:val="00A8479E"/>
    <w:rsid w:val="00A84CC7"/>
    <w:rsid w:val="00A85AFA"/>
    <w:rsid w:val="00A85D1D"/>
    <w:rsid w:val="00A91297"/>
    <w:rsid w:val="00A915BD"/>
    <w:rsid w:val="00A94A56"/>
    <w:rsid w:val="00A97BAE"/>
    <w:rsid w:val="00AA03A8"/>
    <w:rsid w:val="00AA0590"/>
    <w:rsid w:val="00AA0E04"/>
    <w:rsid w:val="00AA2502"/>
    <w:rsid w:val="00AA2A57"/>
    <w:rsid w:val="00AA412B"/>
    <w:rsid w:val="00AA4836"/>
    <w:rsid w:val="00AB0AF0"/>
    <w:rsid w:val="00AB1E34"/>
    <w:rsid w:val="00AB1F62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E0017"/>
    <w:rsid w:val="00AE084A"/>
    <w:rsid w:val="00AE1BE6"/>
    <w:rsid w:val="00AE291E"/>
    <w:rsid w:val="00AE2B8E"/>
    <w:rsid w:val="00AE388B"/>
    <w:rsid w:val="00AE3B0D"/>
    <w:rsid w:val="00AE3DAF"/>
    <w:rsid w:val="00AE4266"/>
    <w:rsid w:val="00AE4841"/>
    <w:rsid w:val="00AE586A"/>
    <w:rsid w:val="00AE6FAF"/>
    <w:rsid w:val="00AF0FE1"/>
    <w:rsid w:val="00AF16A2"/>
    <w:rsid w:val="00AF16E7"/>
    <w:rsid w:val="00AF34C7"/>
    <w:rsid w:val="00AF3E58"/>
    <w:rsid w:val="00AF5AC2"/>
    <w:rsid w:val="00B01272"/>
    <w:rsid w:val="00B019CD"/>
    <w:rsid w:val="00B0259C"/>
    <w:rsid w:val="00B02FDD"/>
    <w:rsid w:val="00B056DE"/>
    <w:rsid w:val="00B060AC"/>
    <w:rsid w:val="00B078E2"/>
    <w:rsid w:val="00B119F8"/>
    <w:rsid w:val="00B11B1B"/>
    <w:rsid w:val="00B11E92"/>
    <w:rsid w:val="00B15FC5"/>
    <w:rsid w:val="00B20D1B"/>
    <w:rsid w:val="00B216B8"/>
    <w:rsid w:val="00B22776"/>
    <w:rsid w:val="00B24848"/>
    <w:rsid w:val="00B2511D"/>
    <w:rsid w:val="00B25E13"/>
    <w:rsid w:val="00B30A1C"/>
    <w:rsid w:val="00B31279"/>
    <w:rsid w:val="00B313DA"/>
    <w:rsid w:val="00B31CDB"/>
    <w:rsid w:val="00B32247"/>
    <w:rsid w:val="00B32352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DF9"/>
    <w:rsid w:val="00B52921"/>
    <w:rsid w:val="00B57012"/>
    <w:rsid w:val="00B5799B"/>
    <w:rsid w:val="00B63039"/>
    <w:rsid w:val="00B6507A"/>
    <w:rsid w:val="00B666B5"/>
    <w:rsid w:val="00B66F36"/>
    <w:rsid w:val="00B67483"/>
    <w:rsid w:val="00B70B9E"/>
    <w:rsid w:val="00B71E89"/>
    <w:rsid w:val="00B73B0B"/>
    <w:rsid w:val="00B75079"/>
    <w:rsid w:val="00B7523A"/>
    <w:rsid w:val="00B76747"/>
    <w:rsid w:val="00B8132A"/>
    <w:rsid w:val="00B82FF2"/>
    <w:rsid w:val="00B86FFA"/>
    <w:rsid w:val="00B87C03"/>
    <w:rsid w:val="00B91A24"/>
    <w:rsid w:val="00B96163"/>
    <w:rsid w:val="00B9646A"/>
    <w:rsid w:val="00BA2645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5004"/>
    <w:rsid w:val="00BB5374"/>
    <w:rsid w:val="00BB65E2"/>
    <w:rsid w:val="00BB6B47"/>
    <w:rsid w:val="00BB7BD6"/>
    <w:rsid w:val="00BB7F8A"/>
    <w:rsid w:val="00BC1422"/>
    <w:rsid w:val="00BC40B4"/>
    <w:rsid w:val="00BC5E8B"/>
    <w:rsid w:val="00BC6D87"/>
    <w:rsid w:val="00BD005F"/>
    <w:rsid w:val="00BD2DCF"/>
    <w:rsid w:val="00BD3DB1"/>
    <w:rsid w:val="00BD42B8"/>
    <w:rsid w:val="00BD5EDC"/>
    <w:rsid w:val="00BD6404"/>
    <w:rsid w:val="00BE1F04"/>
    <w:rsid w:val="00BE2B24"/>
    <w:rsid w:val="00BE2D6F"/>
    <w:rsid w:val="00BE320F"/>
    <w:rsid w:val="00BE3694"/>
    <w:rsid w:val="00BE3F0B"/>
    <w:rsid w:val="00BE4C24"/>
    <w:rsid w:val="00BF01C2"/>
    <w:rsid w:val="00BF063D"/>
    <w:rsid w:val="00BF0A1F"/>
    <w:rsid w:val="00BF17E5"/>
    <w:rsid w:val="00BF1869"/>
    <w:rsid w:val="00BF2625"/>
    <w:rsid w:val="00C00BC6"/>
    <w:rsid w:val="00C10CEB"/>
    <w:rsid w:val="00C1113B"/>
    <w:rsid w:val="00C11D45"/>
    <w:rsid w:val="00C13790"/>
    <w:rsid w:val="00C1382C"/>
    <w:rsid w:val="00C14A27"/>
    <w:rsid w:val="00C1699D"/>
    <w:rsid w:val="00C170F8"/>
    <w:rsid w:val="00C17799"/>
    <w:rsid w:val="00C22404"/>
    <w:rsid w:val="00C23AF8"/>
    <w:rsid w:val="00C260A2"/>
    <w:rsid w:val="00C26730"/>
    <w:rsid w:val="00C27DF2"/>
    <w:rsid w:val="00C31E34"/>
    <w:rsid w:val="00C32ECC"/>
    <w:rsid w:val="00C34D2F"/>
    <w:rsid w:val="00C35E10"/>
    <w:rsid w:val="00C36C68"/>
    <w:rsid w:val="00C37B5A"/>
    <w:rsid w:val="00C42947"/>
    <w:rsid w:val="00C42D93"/>
    <w:rsid w:val="00C439BD"/>
    <w:rsid w:val="00C441D3"/>
    <w:rsid w:val="00C45BD8"/>
    <w:rsid w:val="00C47A3B"/>
    <w:rsid w:val="00C50453"/>
    <w:rsid w:val="00C5161E"/>
    <w:rsid w:val="00C5196E"/>
    <w:rsid w:val="00C533ED"/>
    <w:rsid w:val="00C574B9"/>
    <w:rsid w:val="00C60B63"/>
    <w:rsid w:val="00C62D14"/>
    <w:rsid w:val="00C64FCA"/>
    <w:rsid w:val="00C70F46"/>
    <w:rsid w:val="00C73959"/>
    <w:rsid w:val="00C750D8"/>
    <w:rsid w:val="00C76F98"/>
    <w:rsid w:val="00C8097F"/>
    <w:rsid w:val="00C80E69"/>
    <w:rsid w:val="00C82882"/>
    <w:rsid w:val="00C82C1A"/>
    <w:rsid w:val="00C8439D"/>
    <w:rsid w:val="00C84EF8"/>
    <w:rsid w:val="00C871E7"/>
    <w:rsid w:val="00C87F7D"/>
    <w:rsid w:val="00C90026"/>
    <w:rsid w:val="00C90291"/>
    <w:rsid w:val="00C92392"/>
    <w:rsid w:val="00C9403D"/>
    <w:rsid w:val="00C97A71"/>
    <w:rsid w:val="00CA0E7D"/>
    <w:rsid w:val="00CA0ECB"/>
    <w:rsid w:val="00CA46F1"/>
    <w:rsid w:val="00CB22C1"/>
    <w:rsid w:val="00CB5402"/>
    <w:rsid w:val="00CC22FF"/>
    <w:rsid w:val="00CC33E8"/>
    <w:rsid w:val="00CC3E91"/>
    <w:rsid w:val="00CC5FEE"/>
    <w:rsid w:val="00CD00F2"/>
    <w:rsid w:val="00CD0CDF"/>
    <w:rsid w:val="00CD10D5"/>
    <w:rsid w:val="00CD5791"/>
    <w:rsid w:val="00CD6D46"/>
    <w:rsid w:val="00CD7B06"/>
    <w:rsid w:val="00CE088D"/>
    <w:rsid w:val="00CE13BC"/>
    <w:rsid w:val="00CE3035"/>
    <w:rsid w:val="00CE414F"/>
    <w:rsid w:val="00CE5166"/>
    <w:rsid w:val="00CE64CC"/>
    <w:rsid w:val="00CE75CB"/>
    <w:rsid w:val="00CE79D0"/>
    <w:rsid w:val="00CF13A8"/>
    <w:rsid w:val="00CF1E04"/>
    <w:rsid w:val="00CF40FC"/>
    <w:rsid w:val="00CF5307"/>
    <w:rsid w:val="00CF7A28"/>
    <w:rsid w:val="00D01A63"/>
    <w:rsid w:val="00D060E3"/>
    <w:rsid w:val="00D07F54"/>
    <w:rsid w:val="00D10456"/>
    <w:rsid w:val="00D1117B"/>
    <w:rsid w:val="00D11288"/>
    <w:rsid w:val="00D11908"/>
    <w:rsid w:val="00D12246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43AD"/>
    <w:rsid w:val="00D35790"/>
    <w:rsid w:val="00D36D3A"/>
    <w:rsid w:val="00D37A95"/>
    <w:rsid w:val="00D37D3D"/>
    <w:rsid w:val="00D43BE9"/>
    <w:rsid w:val="00D448A1"/>
    <w:rsid w:val="00D4626F"/>
    <w:rsid w:val="00D47F66"/>
    <w:rsid w:val="00D51813"/>
    <w:rsid w:val="00D53931"/>
    <w:rsid w:val="00D56F1B"/>
    <w:rsid w:val="00D5777C"/>
    <w:rsid w:val="00D6111E"/>
    <w:rsid w:val="00D62ACB"/>
    <w:rsid w:val="00D67287"/>
    <w:rsid w:val="00D679A0"/>
    <w:rsid w:val="00D7038A"/>
    <w:rsid w:val="00D722E6"/>
    <w:rsid w:val="00D73C1F"/>
    <w:rsid w:val="00D74595"/>
    <w:rsid w:val="00D74F14"/>
    <w:rsid w:val="00D75279"/>
    <w:rsid w:val="00D76937"/>
    <w:rsid w:val="00D82ACC"/>
    <w:rsid w:val="00D8459D"/>
    <w:rsid w:val="00D84E35"/>
    <w:rsid w:val="00D90652"/>
    <w:rsid w:val="00D94F4F"/>
    <w:rsid w:val="00DA3908"/>
    <w:rsid w:val="00DA3C0C"/>
    <w:rsid w:val="00DA3CB4"/>
    <w:rsid w:val="00DB0785"/>
    <w:rsid w:val="00DB2EB2"/>
    <w:rsid w:val="00DB3B81"/>
    <w:rsid w:val="00DB4862"/>
    <w:rsid w:val="00DB582E"/>
    <w:rsid w:val="00DB6C40"/>
    <w:rsid w:val="00DB7E15"/>
    <w:rsid w:val="00DC02E6"/>
    <w:rsid w:val="00DC0F8C"/>
    <w:rsid w:val="00DC255E"/>
    <w:rsid w:val="00DC2A2C"/>
    <w:rsid w:val="00DC5B6A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CFD"/>
    <w:rsid w:val="00DE6D0F"/>
    <w:rsid w:val="00DE7A31"/>
    <w:rsid w:val="00DE7DB8"/>
    <w:rsid w:val="00DF2E09"/>
    <w:rsid w:val="00DF4472"/>
    <w:rsid w:val="00DF4D49"/>
    <w:rsid w:val="00DF4E14"/>
    <w:rsid w:val="00DF641B"/>
    <w:rsid w:val="00DF64ED"/>
    <w:rsid w:val="00DF6777"/>
    <w:rsid w:val="00DF7EB6"/>
    <w:rsid w:val="00E05096"/>
    <w:rsid w:val="00E051B6"/>
    <w:rsid w:val="00E06A7D"/>
    <w:rsid w:val="00E07376"/>
    <w:rsid w:val="00E07D5A"/>
    <w:rsid w:val="00E10865"/>
    <w:rsid w:val="00E10C08"/>
    <w:rsid w:val="00E130F2"/>
    <w:rsid w:val="00E13FC0"/>
    <w:rsid w:val="00E14015"/>
    <w:rsid w:val="00E14B53"/>
    <w:rsid w:val="00E16C22"/>
    <w:rsid w:val="00E20E25"/>
    <w:rsid w:val="00E22482"/>
    <w:rsid w:val="00E23349"/>
    <w:rsid w:val="00E25058"/>
    <w:rsid w:val="00E25EB7"/>
    <w:rsid w:val="00E26CA0"/>
    <w:rsid w:val="00E27F1F"/>
    <w:rsid w:val="00E34BD8"/>
    <w:rsid w:val="00E36233"/>
    <w:rsid w:val="00E368DE"/>
    <w:rsid w:val="00E36C97"/>
    <w:rsid w:val="00E4003E"/>
    <w:rsid w:val="00E40884"/>
    <w:rsid w:val="00E41950"/>
    <w:rsid w:val="00E430C5"/>
    <w:rsid w:val="00E43252"/>
    <w:rsid w:val="00E4338D"/>
    <w:rsid w:val="00E43654"/>
    <w:rsid w:val="00E43D36"/>
    <w:rsid w:val="00E43D7B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40DF"/>
    <w:rsid w:val="00E55812"/>
    <w:rsid w:val="00E5668D"/>
    <w:rsid w:val="00E579A4"/>
    <w:rsid w:val="00E6108F"/>
    <w:rsid w:val="00E62ACF"/>
    <w:rsid w:val="00E62C38"/>
    <w:rsid w:val="00E63925"/>
    <w:rsid w:val="00E64C0A"/>
    <w:rsid w:val="00E6523D"/>
    <w:rsid w:val="00E71564"/>
    <w:rsid w:val="00E72E3E"/>
    <w:rsid w:val="00E74314"/>
    <w:rsid w:val="00E76F97"/>
    <w:rsid w:val="00E77317"/>
    <w:rsid w:val="00E7759F"/>
    <w:rsid w:val="00E81EE1"/>
    <w:rsid w:val="00E82A84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505F"/>
    <w:rsid w:val="00EB5487"/>
    <w:rsid w:val="00EB582C"/>
    <w:rsid w:val="00EC304B"/>
    <w:rsid w:val="00EC430A"/>
    <w:rsid w:val="00EC5761"/>
    <w:rsid w:val="00EC7BED"/>
    <w:rsid w:val="00ED0440"/>
    <w:rsid w:val="00ED06EB"/>
    <w:rsid w:val="00ED2F63"/>
    <w:rsid w:val="00ED5646"/>
    <w:rsid w:val="00ED67D2"/>
    <w:rsid w:val="00ED7DD2"/>
    <w:rsid w:val="00EE1C3E"/>
    <w:rsid w:val="00EE4646"/>
    <w:rsid w:val="00EE4F4B"/>
    <w:rsid w:val="00EE5830"/>
    <w:rsid w:val="00EE6768"/>
    <w:rsid w:val="00EE7026"/>
    <w:rsid w:val="00EE7B95"/>
    <w:rsid w:val="00EE7C8C"/>
    <w:rsid w:val="00EF3961"/>
    <w:rsid w:val="00EF39FF"/>
    <w:rsid w:val="00EF3B10"/>
    <w:rsid w:val="00EF6FEE"/>
    <w:rsid w:val="00F02118"/>
    <w:rsid w:val="00F03AB4"/>
    <w:rsid w:val="00F1183F"/>
    <w:rsid w:val="00F1234B"/>
    <w:rsid w:val="00F128BD"/>
    <w:rsid w:val="00F2026F"/>
    <w:rsid w:val="00F2359B"/>
    <w:rsid w:val="00F23FD8"/>
    <w:rsid w:val="00F250BC"/>
    <w:rsid w:val="00F264CE"/>
    <w:rsid w:val="00F33528"/>
    <w:rsid w:val="00F3429F"/>
    <w:rsid w:val="00F34D2A"/>
    <w:rsid w:val="00F354F2"/>
    <w:rsid w:val="00F35843"/>
    <w:rsid w:val="00F402AD"/>
    <w:rsid w:val="00F434D7"/>
    <w:rsid w:val="00F45970"/>
    <w:rsid w:val="00F4623B"/>
    <w:rsid w:val="00F47572"/>
    <w:rsid w:val="00F51E82"/>
    <w:rsid w:val="00F57410"/>
    <w:rsid w:val="00F575CE"/>
    <w:rsid w:val="00F57C03"/>
    <w:rsid w:val="00F57F52"/>
    <w:rsid w:val="00F604AD"/>
    <w:rsid w:val="00F611AD"/>
    <w:rsid w:val="00F6145E"/>
    <w:rsid w:val="00F6200D"/>
    <w:rsid w:val="00F62A33"/>
    <w:rsid w:val="00F63775"/>
    <w:rsid w:val="00F65962"/>
    <w:rsid w:val="00F65D5E"/>
    <w:rsid w:val="00F704D8"/>
    <w:rsid w:val="00F723C3"/>
    <w:rsid w:val="00F726AD"/>
    <w:rsid w:val="00F7407C"/>
    <w:rsid w:val="00F74B40"/>
    <w:rsid w:val="00F76DAC"/>
    <w:rsid w:val="00F76F5C"/>
    <w:rsid w:val="00F81FC8"/>
    <w:rsid w:val="00F82833"/>
    <w:rsid w:val="00F83B4A"/>
    <w:rsid w:val="00F85EAF"/>
    <w:rsid w:val="00F91B4E"/>
    <w:rsid w:val="00F94E39"/>
    <w:rsid w:val="00F955E3"/>
    <w:rsid w:val="00F95BA2"/>
    <w:rsid w:val="00F9651E"/>
    <w:rsid w:val="00F96A32"/>
    <w:rsid w:val="00F97636"/>
    <w:rsid w:val="00FA17B5"/>
    <w:rsid w:val="00FA42AB"/>
    <w:rsid w:val="00FA754C"/>
    <w:rsid w:val="00FB2E14"/>
    <w:rsid w:val="00FB2EFC"/>
    <w:rsid w:val="00FB2F03"/>
    <w:rsid w:val="00FB4907"/>
    <w:rsid w:val="00FB75C7"/>
    <w:rsid w:val="00FC293F"/>
    <w:rsid w:val="00FC2E76"/>
    <w:rsid w:val="00FC356D"/>
    <w:rsid w:val="00FC410A"/>
    <w:rsid w:val="00FC4205"/>
    <w:rsid w:val="00FC4DFB"/>
    <w:rsid w:val="00FC6F9B"/>
    <w:rsid w:val="00FC76A0"/>
    <w:rsid w:val="00FD0760"/>
    <w:rsid w:val="00FD0D2D"/>
    <w:rsid w:val="00FD4B42"/>
    <w:rsid w:val="00FD78FA"/>
    <w:rsid w:val="00FE108D"/>
    <w:rsid w:val="00FE12F9"/>
    <w:rsid w:val="00FE14BC"/>
    <w:rsid w:val="00FE2BF2"/>
    <w:rsid w:val="00FE399A"/>
    <w:rsid w:val="00FE5E04"/>
    <w:rsid w:val="00FE62BA"/>
    <w:rsid w:val="00FE6392"/>
    <w:rsid w:val="00FE686A"/>
    <w:rsid w:val="00FE6DF2"/>
    <w:rsid w:val="00FE7D73"/>
    <w:rsid w:val="00FF09C7"/>
    <w:rsid w:val="00FF24C3"/>
    <w:rsid w:val="00FF39E9"/>
    <w:rsid w:val="00FF3C63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F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83F36"/>
    <w:pPr>
      <w:widowControl w:val="0"/>
      <w:numPr>
        <w:numId w:val="1"/>
      </w:numPr>
      <w:spacing w:before="240" w:after="120" w:line="360" w:lineRule="auto"/>
      <w:jc w:val="center"/>
      <w:outlineLvl w:val="1"/>
    </w:pPr>
    <w:rPr>
      <w:b/>
      <w:snapToGrid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F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3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3F36"/>
    <w:rPr>
      <w:rFonts w:eastAsia="Times New Roman"/>
      <w:b/>
      <w:snapToGrid w:val="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3F36"/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F36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A83F36"/>
    <w:rPr>
      <w:rFonts w:eastAsia="Times New Roman"/>
      <w:b/>
      <w:i/>
      <w:szCs w:val="20"/>
      <w:lang w:eastAsia="ru-RU"/>
    </w:rPr>
  </w:style>
  <w:style w:type="paragraph" w:styleId="a5">
    <w:name w:val="List Paragraph"/>
    <w:basedOn w:val="a"/>
    <w:qFormat/>
    <w:rsid w:val="00A83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A83F36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A83F36"/>
    <w:rPr>
      <w:rFonts w:eastAsia="Times New Roman"/>
      <w:snapToGrid w:val="0"/>
      <w:color w:val="00000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3F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F3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gaivoronskaya</dc:creator>
  <cp:lastModifiedBy>gaivoronskaya</cp:lastModifiedBy>
  <cp:revision>8</cp:revision>
  <cp:lastPrinted>2022-06-22T06:38:00Z</cp:lastPrinted>
  <dcterms:created xsi:type="dcterms:W3CDTF">2022-05-04T04:41:00Z</dcterms:created>
  <dcterms:modified xsi:type="dcterms:W3CDTF">2022-06-22T06:58:00Z</dcterms:modified>
</cp:coreProperties>
</file>