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C8" w:rsidRPr="00856D1C" w:rsidRDefault="00EB2041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</w:t>
      </w:r>
    </w:p>
    <w:p w:rsidR="0004012E" w:rsidRDefault="00B72EC8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 по</w:t>
      </w:r>
      <w:r w:rsidR="00DA67FA"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2499"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2499" w:rsidRPr="008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12E">
        <w:rPr>
          <w:rFonts w:ascii="Times New Roman" w:hAnsi="Times New Roman" w:cs="Times New Roman"/>
          <w:sz w:val="28"/>
          <w:szCs w:val="28"/>
        </w:rPr>
        <w:t xml:space="preserve">вопросу установления условно разрешённого вида  использования – «Коммунальное обслуживание, предоставление услуг связи. Код 3.1.» в целях размещения базовой станции сотовой </w:t>
      </w:r>
      <w:proofErr w:type="gramStart"/>
      <w:r w:rsidR="0004012E">
        <w:rPr>
          <w:rFonts w:ascii="Times New Roman" w:hAnsi="Times New Roman" w:cs="Times New Roman"/>
          <w:sz w:val="28"/>
          <w:szCs w:val="28"/>
        </w:rPr>
        <w:t>связи  для</w:t>
      </w:r>
      <w:proofErr w:type="gramEnd"/>
      <w:r w:rsidR="0004012E">
        <w:rPr>
          <w:rFonts w:ascii="Times New Roman" w:hAnsi="Times New Roman" w:cs="Times New Roman"/>
          <w:sz w:val="28"/>
          <w:szCs w:val="28"/>
        </w:rPr>
        <w:t xml:space="preserve">  формируемого земельного участка, расположенного в г.Соль-Илецке по ул. Советская, западнее многоквартирного жилого дома №6/2 в  территориальной зоне О-1, зоне делового, общественного и коммерческого назначения .</w:t>
      </w:r>
    </w:p>
    <w:p w:rsidR="00126E25" w:rsidRPr="00D91077" w:rsidRDefault="00126E25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EC8" w:rsidRDefault="00B72EC8" w:rsidP="0004012E">
      <w:pPr>
        <w:pStyle w:val="ConsPlusTitle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1.Место и врем</w:t>
      </w:r>
      <w:r w:rsidR="00AF40B1"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я проведения публичных слуша</w:t>
      </w:r>
      <w:r w:rsidR="00126E25">
        <w:rPr>
          <w:rFonts w:ascii="Times New Roman" w:hAnsi="Times New Roman" w:cs="Times New Roman"/>
          <w:bCs/>
          <w:color w:val="000000"/>
          <w:sz w:val="28"/>
          <w:szCs w:val="28"/>
        </w:rPr>
        <w:t>ний</w:t>
      </w:r>
    </w:p>
    <w:p w:rsidR="00126E25" w:rsidRPr="00856D1C" w:rsidRDefault="00126E25" w:rsidP="0004012E">
      <w:pPr>
        <w:pStyle w:val="ConsPlusTitle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C8" w:rsidRDefault="007B12CF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0C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399B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г.Соль</w:t>
      </w:r>
      <w:proofErr w:type="spellEnd"/>
      <w:r w:rsidR="0027399B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-Илецк</w:t>
      </w:r>
      <w:r w:rsidR="00B72EC8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ул.Карла</w:t>
      </w:r>
      <w:proofErr w:type="spellEnd"/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Маркса,6, </w:t>
      </w:r>
      <w:proofErr w:type="spellStart"/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39</w:t>
      </w:r>
      <w:r w:rsidR="0027399B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27399B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</w:t>
      </w:r>
      <w:r w:rsidR="00B72EC8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</w:t>
      </w:r>
    </w:p>
    <w:p w:rsidR="00126E25" w:rsidRPr="00856D1C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B72EC8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информирования населения</w:t>
      </w:r>
    </w:p>
    <w:p w:rsidR="00126E25" w:rsidRPr="00856D1C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A92" w:rsidRDefault="00B72EC8" w:rsidP="00856D1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Публичные </w:t>
      </w:r>
      <w:r w:rsidR="007B12CF" w:rsidRPr="00856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слушания </w:t>
      </w:r>
      <w:proofErr w:type="gramStart"/>
      <w:r w:rsidR="00DC2499" w:rsidRPr="00856D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назначены  </w:t>
      </w:r>
      <w:r w:rsidR="00FF5A9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FF5A92">
        <w:rPr>
          <w:rFonts w:ascii="Times New Roman" w:hAnsi="Times New Roman" w:cs="Times New Roman"/>
          <w:b w:val="0"/>
          <w:sz w:val="28"/>
          <w:szCs w:val="28"/>
        </w:rPr>
        <w:t xml:space="preserve"> ц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принятого решением  Совета депутатов муниципального образования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FF5A92">
        <w:rPr>
          <w:rFonts w:ascii="Times New Roman" w:hAnsi="Times New Roman" w:cs="Times New Roman"/>
          <w:b w:val="0"/>
          <w:sz w:val="28"/>
          <w:szCs w:val="28"/>
        </w:rPr>
        <w:t>явления Оренбургского регионального отделения Поволжского филиала ПАО «МегаФон»   от 20.02.2017</w:t>
      </w:r>
      <w:r w:rsidR="00DC2499" w:rsidRPr="00856D1C">
        <w:rPr>
          <w:rFonts w:ascii="Times New Roman" w:hAnsi="Times New Roman" w:cs="Times New Roman"/>
          <w:b w:val="0"/>
          <w:sz w:val="28"/>
          <w:szCs w:val="28"/>
        </w:rPr>
        <w:t>.</w:t>
      </w:r>
      <w:r w:rsidR="00B93B0C" w:rsidRPr="00856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B72EC8" w:rsidRDefault="00A55E97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>Публичные слушания назначен</w:t>
      </w:r>
      <w:r w:rsidR="00DA67FA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ы постановлением главы администрации муниципального образования Соль-Илецкий городской </w:t>
      </w:r>
      <w:proofErr w:type="gramStart"/>
      <w:r w:rsidR="00DA67FA" w:rsidRPr="00856D1C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99B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A92" w:rsidRPr="00FF5A9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FF5A92" w:rsidRPr="00FF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A92" w:rsidRPr="00FF5A92">
        <w:rPr>
          <w:rFonts w:ascii="Times New Roman" w:eastAsia="Times New Roman" w:hAnsi="Times New Roman" w:cs="Times New Roman"/>
          <w:sz w:val="28"/>
          <w:szCs w:val="24"/>
        </w:rPr>
        <w:t>03.03.2017  №  624-п</w:t>
      </w:r>
      <w:r w:rsidR="00FF5A9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56D1C" w:rsidRPr="00856D1C">
        <w:rPr>
          <w:rFonts w:ascii="Times New Roman" w:hAnsi="Times New Roman" w:cs="Times New Roman"/>
          <w:sz w:val="28"/>
          <w:szCs w:val="28"/>
        </w:rPr>
        <w:t xml:space="preserve"> </w:t>
      </w:r>
      <w:r w:rsidR="0027399B" w:rsidRPr="00856D1C">
        <w:rPr>
          <w:rFonts w:ascii="Times New Roman" w:hAnsi="Times New Roman" w:cs="Times New Roman"/>
          <w:sz w:val="28"/>
          <w:szCs w:val="28"/>
        </w:rPr>
        <w:t>«</w:t>
      </w:r>
      <w:r w:rsidR="00FF5A92" w:rsidRPr="004E5D8C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FF5A92">
        <w:rPr>
          <w:rFonts w:ascii="Times New Roman" w:hAnsi="Times New Roman" w:cs="Times New Roman"/>
          <w:sz w:val="28"/>
          <w:szCs w:val="28"/>
        </w:rPr>
        <w:t xml:space="preserve"> </w:t>
      </w:r>
      <w:r w:rsidR="00FF5A92" w:rsidRPr="004E5D8C">
        <w:rPr>
          <w:rFonts w:ascii="Times New Roman" w:hAnsi="Times New Roman" w:cs="Times New Roman"/>
          <w:sz w:val="28"/>
          <w:szCs w:val="28"/>
        </w:rPr>
        <w:t>по в</w:t>
      </w:r>
      <w:r w:rsidR="00FF5A92">
        <w:rPr>
          <w:rFonts w:ascii="Times New Roman" w:hAnsi="Times New Roman" w:cs="Times New Roman"/>
          <w:sz w:val="28"/>
          <w:szCs w:val="28"/>
        </w:rPr>
        <w:t>опросу установления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FF5A92">
        <w:rPr>
          <w:rFonts w:ascii="Times New Roman" w:hAnsi="Times New Roman" w:cs="Times New Roman"/>
          <w:sz w:val="28"/>
          <w:szCs w:val="28"/>
        </w:rPr>
        <w:t xml:space="preserve"> разрешённого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вид</w:t>
      </w:r>
      <w:r w:rsidR="00FF5A92">
        <w:rPr>
          <w:rFonts w:ascii="Times New Roman" w:hAnsi="Times New Roman" w:cs="Times New Roman"/>
          <w:sz w:val="28"/>
          <w:szCs w:val="28"/>
        </w:rPr>
        <w:t>а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FF5A92">
        <w:rPr>
          <w:rFonts w:ascii="Times New Roman" w:hAnsi="Times New Roman" w:cs="Times New Roman"/>
          <w:sz w:val="28"/>
          <w:szCs w:val="28"/>
        </w:rPr>
        <w:t xml:space="preserve"> </w:t>
      </w:r>
      <w:r w:rsidR="00FF5A92" w:rsidRPr="004E5D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7399B" w:rsidRPr="00856D1C">
        <w:rPr>
          <w:rFonts w:ascii="Times New Roman" w:hAnsi="Times New Roman" w:cs="Times New Roman"/>
          <w:sz w:val="28"/>
          <w:szCs w:val="28"/>
        </w:rPr>
        <w:t>»</w:t>
      </w:r>
      <w:r w:rsidR="00856D1C">
        <w:rPr>
          <w:rFonts w:ascii="Times New Roman" w:hAnsi="Times New Roman" w:cs="Times New Roman"/>
          <w:sz w:val="28"/>
          <w:szCs w:val="28"/>
        </w:rPr>
        <w:t>,</w:t>
      </w:r>
      <w:r w:rsidR="00FF5A92">
        <w:rPr>
          <w:rFonts w:ascii="Times New Roman" w:hAnsi="Times New Roman" w:cs="Times New Roman"/>
          <w:sz w:val="28"/>
          <w:szCs w:val="28"/>
        </w:rPr>
        <w:t xml:space="preserve"> </w:t>
      </w:r>
      <w:r w:rsidR="00856D1C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в </w:t>
      </w:r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Илецкая</w:t>
      </w:r>
      <w:proofErr w:type="spellEnd"/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Защита»</w:t>
      </w:r>
      <w:r w:rsidR="00187C54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14218" w:rsidRPr="00F1421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56D1C" w:rsidRPr="00F1421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14218" w:rsidRPr="00F142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6D1C" w:rsidRPr="00F14218">
        <w:rPr>
          <w:rFonts w:ascii="Times New Roman" w:hAnsi="Times New Roman" w:cs="Times New Roman"/>
          <w:color w:val="000000"/>
          <w:sz w:val="28"/>
          <w:szCs w:val="28"/>
        </w:rPr>
        <w:t xml:space="preserve">.2017г. № </w:t>
      </w:r>
      <w:r w:rsidR="00F14218" w:rsidRPr="00F142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6D1C" w:rsidRPr="00F1421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56D1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на официальном сайте муниципал</w:t>
      </w:r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ьного образования Соль-Илецкий городской округ в сети интернет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E25" w:rsidRPr="00856D1C" w:rsidRDefault="00126E25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EC8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публичных слушаний являлись:</w:t>
      </w:r>
    </w:p>
    <w:p w:rsidR="00042E71" w:rsidRPr="00AF40B1" w:rsidRDefault="00042E71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заявители – </w:t>
      </w:r>
      <w:r w:rsidR="00FF5A92">
        <w:rPr>
          <w:rFonts w:ascii="Times New Roman" w:hAnsi="Times New Roman" w:cs="Times New Roman"/>
          <w:sz w:val="28"/>
          <w:szCs w:val="28"/>
        </w:rPr>
        <w:t xml:space="preserve">Оренбургского регионального отделения Поволжского филиала ПАО «МегаФон»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человека;</w:t>
      </w:r>
    </w:p>
    <w:p w:rsidR="00B72EC8" w:rsidRPr="00AF40B1" w:rsidRDefault="0016061F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-жители </w:t>
      </w:r>
      <w:r w:rsidR="000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г.Соль-Илецка – 5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B72EC8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члены комиссии </w:t>
      </w:r>
      <w:r w:rsidR="00AF40B1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землепользованию и застройке</w:t>
      </w:r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5ч</w:t>
      </w:r>
      <w:r w:rsidR="003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E25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Сведения 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AF40B1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</w:t>
      </w:r>
      <w:r w:rsidR="00AF40B1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землепользованию и застройке муниципального образования Соль-Илецкий городской округ</w:t>
      </w:r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Вдовкин В.П., 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– Назипова Ф.Ф.,</w:t>
      </w:r>
      <w:r w:rsidR="0041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– Андреев Е.А., члены комиссии –</w:t>
      </w:r>
      <w:proofErr w:type="spellStart"/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Шайхутдинов</w:t>
      </w:r>
      <w:proofErr w:type="spellEnd"/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И.Ф., </w:t>
      </w:r>
      <w:proofErr w:type="spellStart"/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Мурсалимов</w:t>
      </w:r>
      <w:proofErr w:type="spellEnd"/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</w:t>
      </w:r>
    </w:p>
    <w:p w:rsidR="00B72EC8" w:rsidRPr="00AF40B1" w:rsidRDefault="00B93B0C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EC8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присутствующих гр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 на </w:t>
      </w:r>
      <w:r w:rsidR="000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слушаниях -12 </w:t>
      </w:r>
      <w:r w:rsidR="00D2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B72EC8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C8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Предмет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E25" w:rsidRDefault="00042E71" w:rsidP="00126E2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Рассмотрение заявления </w:t>
      </w:r>
    </w:p>
    <w:p w:rsidR="00126E25" w:rsidRPr="00126E25" w:rsidRDefault="00126E25" w:rsidP="00126E2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проведения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71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главного специалиста отдела архитектуры и градостроительства 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реева Е.А. о теме публичных слушаний</w:t>
      </w:r>
      <w:r w:rsid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C8" w:rsidRPr="00AF40B1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2EC8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вопросов и предложений участников публичных слушаний.</w:t>
      </w:r>
    </w:p>
    <w:p w:rsidR="00A07030" w:rsidRDefault="00A07030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0FC" w:rsidRPr="00D91077" w:rsidRDefault="000470FC" w:rsidP="000470FC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отдела архитектуры и градостроительства Андреев Е.А. </w:t>
      </w:r>
      <w:proofErr w:type="gramStart"/>
      <w:r w:rsidR="0088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проинформировал  участников</w:t>
      </w:r>
      <w:proofErr w:type="gramEnd"/>
      <w:r w:rsidR="0088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о том, что решение о</w:t>
      </w:r>
      <w:r w:rsidR="00FF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публичных слушаний принято в соответствии с действующим законодательством, </w:t>
      </w:r>
      <w:r w:rsidR="0088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A92">
        <w:rPr>
          <w:rFonts w:ascii="Times New Roman" w:hAnsi="Times New Roman" w:cs="Times New Roman"/>
          <w:sz w:val="28"/>
          <w:szCs w:val="28"/>
        </w:rPr>
        <w:t>по</w:t>
      </w:r>
      <w:r w:rsidR="00FF5A92" w:rsidRPr="00621D94">
        <w:rPr>
          <w:rFonts w:ascii="Times New Roman" w:hAnsi="Times New Roman" w:cs="Times New Roman"/>
          <w:sz w:val="28"/>
          <w:szCs w:val="28"/>
        </w:rPr>
        <w:t xml:space="preserve">  за</w:t>
      </w:r>
      <w:r w:rsidR="00FF5A92">
        <w:rPr>
          <w:rFonts w:ascii="Times New Roman" w:hAnsi="Times New Roman" w:cs="Times New Roman"/>
          <w:sz w:val="28"/>
          <w:szCs w:val="28"/>
        </w:rPr>
        <w:t>явлени</w:t>
      </w:r>
      <w:r w:rsidR="00922F8F">
        <w:rPr>
          <w:rFonts w:ascii="Times New Roman" w:hAnsi="Times New Roman" w:cs="Times New Roman"/>
          <w:sz w:val="28"/>
          <w:szCs w:val="28"/>
        </w:rPr>
        <w:t>ю</w:t>
      </w:r>
      <w:r w:rsidR="00FF5A92">
        <w:rPr>
          <w:rFonts w:ascii="Times New Roman" w:hAnsi="Times New Roman" w:cs="Times New Roman"/>
          <w:sz w:val="28"/>
          <w:szCs w:val="28"/>
        </w:rPr>
        <w:t xml:space="preserve"> Оренбургского регионального отделения Поволжского филиала ПАО «МегаФон», которые планирует разместить на запрашиваемом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8F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0470FC" w:rsidRPr="00DF21DD" w:rsidRDefault="000470FC" w:rsidP="000470FC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360082.93, 2297343.63</w:t>
      </w:r>
    </w:p>
    <w:p w:rsidR="000470FC" w:rsidRPr="00DF21DD" w:rsidRDefault="000470FC" w:rsidP="000470FC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360083.12, 2297346.49</w:t>
      </w:r>
    </w:p>
    <w:p w:rsidR="000470FC" w:rsidRPr="00DF21DD" w:rsidRDefault="000470FC" w:rsidP="000470FC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360072.73, 2297347.52</w:t>
      </w:r>
    </w:p>
    <w:p w:rsidR="000470FC" w:rsidRPr="00DF21DD" w:rsidRDefault="000470FC" w:rsidP="000470FC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360072.58, 2297344.63</w:t>
      </w:r>
    </w:p>
    <w:p w:rsidR="000470FC" w:rsidRDefault="000470FC" w:rsidP="000470FC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360082.93, 2297343.63,</w:t>
      </w:r>
    </w:p>
    <w:p w:rsidR="00126E25" w:rsidRPr="00126E25" w:rsidRDefault="00126E25" w:rsidP="00922F8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Советской,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-Илецка западнее многоквартирного жилого дома №6/2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зоне делового, общественного и коммерческого назначения (О-1)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8F" w:rsidRPr="0092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железобетонн</w:t>
      </w:r>
      <w:r w:rsidR="00922F8F" w:rsidRPr="00922F8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922F8F" w:rsidRPr="0092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</w:t>
      </w:r>
      <w:r w:rsidR="00922F8F" w:rsidRPr="00922F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22F8F" w:rsidRPr="0092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усиленного типа СК-26 и базов</w:t>
      </w:r>
      <w:r w:rsidR="00922F8F" w:rsidRPr="00922F8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922F8F" w:rsidRPr="0092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</w:t>
      </w:r>
      <w:r w:rsidR="00922F8F" w:rsidRPr="00922F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22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0BF6" w:rsidRDefault="00390BF6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 Мегафон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Жаров В.А.,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Надергулов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проинформировали присутствующих о том, что на земельном участке планируется разместить  железобетонную оп</w:t>
      </w:r>
      <w:r w:rsidR="003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связи усиленного типа СК-26</w:t>
      </w:r>
      <w:r w:rsidR="005B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базовую станцию</w:t>
      </w:r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данный земельный участок выбран по условиям обеспеченности его необходимой коммунальной ин</w:t>
      </w:r>
      <w:r w:rsidR="003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фраструктурой, выполнения частотно-</w:t>
      </w:r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территориальное присвоения, хорошей зоны покрытия. Предоставлены сертификаты, подтверждающие возможность размещения объекта на данной территории, а </w:t>
      </w:r>
      <w:proofErr w:type="gramStart"/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существующих объектов в </w:t>
      </w:r>
      <w:proofErr w:type="spellStart"/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г.Оренбурге</w:t>
      </w:r>
      <w:proofErr w:type="spellEnd"/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37C" w:rsidRDefault="0076737C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E25" w:rsidRDefault="00AE2459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E25" w:rsidRDefault="00126E25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6737C" w:rsidRPr="0076737C" w:rsidRDefault="00126E25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AE2459" w:rsidRPr="00677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процессе </w:t>
      </w:r>
      <w:proofErr w:type="gramStart"/>
      <w:r w:rsidR="00AE2459" w:rsidRPr="00677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</w:t>
      </w:r>
      <w:r w:rsidR="00767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уждения </w:t>
      </w:r>
      <w:r w:rsidR="0004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были</w:t>
      </w:r>
      <w:proofErr w:type="gramEnd"/>
      <w:r w:rsidR="0004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высказаны следующие мнения </w:t>
      </w:r>
    </w:p>
    <w:p w:rsidR="0076737C" w:rsidRPr="0076737C" w:rsidRDefault="0076737C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204" w:rsidRDefault="00042E71" w:rsidP="005D3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 – </w:t>
      </w:r>
      <w:r w:rsidRPr="003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представителем   </w:t>
      </w:r>
      <w:r w:rsidR="003308A6" w:rsidRPr="003308A6">
        <w:rPr>
          <w:rFonts w:ascii="Times New Roman" w:hAnsi="Times New Roman" w:cs="Times New Roman"/>
          <w:color w:val="333333"/>
          <w:sz w:val="28"/>
          <w:szCs w:val="28"/>
        </w:rPr>
        <w:t xml:space="preserve">ФКУ "Исправительная </w:t>
      </w:r>
      <w:proofErr w:type="gramStart"/>
      <w:r w:rsidR="003308A6" w:rsidRPr="003308A6">
        <w:rPr>
          <w:rFonts w:ascii="Times New Roman" w:hAnsi="Times New Roman" w:cs="Times New Roman"/>
          <w:color w:val="333333"/>
          <w:sz w:val="28"/>
          <w:szCs w:val="28"/>
        </w:rPr>
        <w:t xml:space="preserve">колония </w:t>
      </w:r>
      <w:r w:rsidR="00922F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308A6" w:rsidRPr="003308A6">
        <w:rPr>
          <w:rFonts w:ascii="Times New Roman" w:hAnsi="Times New Roman" w:cs="Times New Roman"/>
          <w:color w:val="333333"/>
          <w:sz w:val="28"/>
          <w:szCs w:val="28"/>
        </w:rPr>
        <w:t>№</w:t>
      </w:r>
      <w:proofErr w:type="gramEnd"/>
      <w:r w:rsidR="003308A6" w:rsidRPr="003308A6">
        <w:rPr>
          <w:rFonts w:ascii="Times New Roman" w:hAnsi="Times New Roman" w:cs="Times New Roman"/>
          <w:color w:val="333333"/>
          <w:sz w:val="28"/>
          <w:szCs w:val="28"/>
        </w:rPr>
        <w:t xml:space="preserve"> 6 Управления Федеральной службы исполнения наказаний по Оренбургской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проинформировал  присутствующих о том, что рассматриваемый земельный участок распо</w:t>
      </w:r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 в охранной зоне режимного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 размещение таких объектов недопустимо, </w:t>
      </w:r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башни  или части её  может повредить ограждение учреждения</w:t>
      </w:r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204" w:rsidRDefault="005D3204" w:rsidP="005D3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390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ители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многоквартирного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жилого дома по ул.Советская,6А – Красильников А.Н.,  Логвиненко Г.В.,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Напольнов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А.Д.,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Депаненко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С.Н.  заявили о невозможности размещения башни связи на данном участке, так как:</w:t>
      </w:r>
    </w:p>
    <w:p w:rsidR="003E0A46" w:rsidRDefault="005D3204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дворовая территория</w:t>
      </w:r>
      <w:r w:rsidR="0014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планируется разместить опору</w:t>
      </w:r>
      <w:r w:rsidR="0014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небольшая по размерам используется жителями 2-х</w:t>
      </w:r>
      <w:r w:rsidR="005B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домов, </w:t>
      </w:r>
      <w:r w:rsidR="0014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стеснённые, отсутствует достаточное количество парковочных мест,  в границах планируемого земельного участка расположены ко</w:t>
      </w:r>
      <w:r w:rsidR="005B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ммунальные сети  2-х жилых домов,</w:t>
      </w:r>
      <w:r w:rsidR="0014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 в результате обледенения, возможно </w:t>
      </w:r>
      <w:proofErr w:type="spellStart"/>
      <w:r w:rsidR="0014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="0014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домов.</w:t>
      </w:r>
    </w:p>
    <w:p w:rsidR="001471F9" w:rsidRDefault="001471F9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1F9" w:rsidRDefault="005B11C9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замечаний и предложений не поступило.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AC7708" w:rsidRPr="00AC7708" w:rsidTr="00AC7708">
        <w:trPr>
          <w:tblCellSpacing w:w="0" w:type="dxa"/>
        </w:trPr>
        <w:tc>
          <w:tcPr>
            <w:tcW w:w="20" w:type="dxa"/>
            <w:vAlign w:val="center"/>
            <w:hideMark/>
          </w:tcPr>
          <w:p w:rsidR="00AC7708" w:rsidRPr="00AC7708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7708" w:rsidRPr="00AC7708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BF6" w:rsidRPr="00390BF6" w:rsidRDefault="00390BF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2EC8" w:rsidRPr="00AF40B1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</w:t>
      </w:r>
      <w:r w:rsidR="00BD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 комиссии: Вдовкин В.П.</w:t>
      </w:r>
    </w:p>
    <w:p w:rsidR="00BD077E" w:rsidRDefault="00BD077E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A7B" w:rsidRDefault="00BD077E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Секретарь: Андреев Е.А.</w:t>
      </w:r>
    </w:p>
    <w:p w:rsidR="00677502" w:rsidRDefault="00677502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A92" w:rsidRPr="00126E25" w:rsidRDefault="00677502" w:rsidP="00126E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677502" w:rsidRPr="00677502" w:rsidRDefault="00677502" w:rsidP="004131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</w:t>
      </w:r>
    </w:p>
    <w:p w:rsidR="00677502" w:rsidRDefault="00677502" w:rsidP="00FF5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37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граждан, присутствующих на публичных слушаниях </w:t>
      </w:r>
      <w:r w:rsidR="0076737C" w:rsidRPr="00FF5A9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по  </w:t>
      </w:r>
      <w:r w:rsidR="0076737C" w:rsidRPr="00FF5A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5A92" w:rsidRPr="00FF5A92">
        <w:rPr>
          <w:rFonts w:ascii="Times New Roman" w:hAnsi="Times New Roman" w:cs="Times New Roman"/>
          <w:b w:val="0"/>
          <w:sz w:val="28"/>
          <w:szCs w:val="28"/>
        </w:rPr>
        <w:t xml:space="preserve">установления условно разрешённого вида  использования – «Коммунальное обслуживание, предоставление услуг связи. Код 3.1.» в целях размещения базовой станции сотовой </w:t>
      </w:r>
      <w:proofErr w:type="gramStart"/>
      <w:r w:rsidR="00FF5A92" w:rsidRPr="00FF5A92">
        <w:rPr>
          <w:rFonts w:ascii="Times New Roman" w:hAnsi="Times New Roman" w:cs="Times New Roman"/>
          <w:b w:val="0"/>
          <w:sz w:val="28"/>
          <w:szCs w:val="28"/>
        </w:rPr>
        <w:t>связи  для</w:t>
      </w:r>
      <w:proofErr w:type="gramEnd"/>
      <w:r w:rsidR="00FF5A92" w:rsidRPr="00FF5A92">
        <w:rPr>
          <w:rFonts w:ascii="Times New Roman" w:hAnsi="Times New Roman" w:cs="Times New Roman"/>
          <w:b w:val="0"/>
          <w:sz w:val="28"/>
          <w:szCs w:val="28"/>
        </w:rPr>
        <w:t xml:space="preserve">  формируемого земельного участка, расположенного в г.Соль-Илецке по ул. Советская, западнее многоквартирного жилого дома №6/2 в  территориальной зоне О-1, зоне делового, общественного и коммерческого назначения</w:t>
      </w:r>
    </w:p>
    <w:p w:rsidR="00654C1C" w:rsidRPr="00FF5A92" w:rsidRDefault="00654C1C" w:rsidP="00FF5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414" w:type="dxa"/>
        <w:tblLook w:val="04A0" w:firstRow="1" w:lastRow="0" w:firstColumn="1" w:lastColumn="0" w:noHBand="0" w:noVBand="1"/>
      </w:tblPr>
      <w:tblGrid>
        <w:gridCol w:w="1254"/>
        <w:gridCol w:w="5114"/>
        <w:gridCol w:w="3185"/>
      </w:tblGrid>
      <w:tr w:rsidR="00677502" w:rsidTr="00677502">
        <w:tc>
          <w:tcPr>
            <w:tcW w:w="1254" w:type="dxa"/>
          </w:tcPr>
          <w:p w:rsidR="00677502" w:rsidRDefault="00677502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4" w:type="dxa"/>
          </w:tcPr>
          <w:p w:rsidR="00677502" w:rsidRDefault="00677502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85" w:type="dxa"/>
          </w:tcPr>
          <w:p w:rsidR="00677502" w:rsidRDefault="0076737C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  <w:r w:rsidR="00744001">
              <w:rPr>
                <w:rFonts w:ascii="Times New Roman" w:hAnsi="Times New Roman" w:cs="Times New Roman"/>
                <w:sz w:val="28"/>
                <w:szCs w:val="28"/>
              </w:rPr>
              <w:t xml:space="preserve"> (другое основание для участия в публичных слушаниях)</w:t>
            </w:r>
          </w:p>
        </w:tc>
      </w:tr>
      <w:tr w:rsidR="00677502" w:rsidTr="00677502">
        <w:tc>
          <w:tcPr>
            <w:tcW w:w="1254" w:type="dxa"/>
          </w:tcPr>
          <w:p w:rsidR="00677502" w:rsidRDefault="00744001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677502" w:rsidRDefault="00FF5A92" w:rsidP="00677502">
            <w:pPr>
              <w:tabs>
                <w:tab w:val="righ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185" w:type="dxa"/>
          </w:tcPr>
          <w:p w:rsidR="00677502" w:rsidRDefault="00FF5A92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654C1C" w:rsidTr="00677502">
        <w:tc>
          <w:tcPr>
            <w:tcW w:w="1254" w:type="dxa"/>
          </w:tcPr>
          <w:p w:rsidR="00654C1C" w:rsidRDefault="00654C1C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4" w:type="dxa"/>
          </w:tcPr>
          <w:p w:rsidR="00654C1C" w:rsidRDefault="00654C1C" w:rsidP="00677502">
            <w:pPr>
              <w:tabs>
                <w:tab w:val="righ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А.Н.</w:t>
            </w:r>
          </w:p>
        </w:tc>
        <w:tc>
          <w:tcPr>
            <w:tcW w:w="3185" w:type="dxa"/>
            <w:vMerge w:val="restart"/>
          </w:tcPr>
          <w:p w:rsidR="00654C1C" w:rsidRDefault="00654C1C" w:rsidP="00F14218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="00F142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6/2</w:t>
            </w:r>
          </w:p>
        </w:tc>
      </w:tr>
      <w:tr w:rsidR="00654C1C" w:rsidTr="00677502">
        <w:tc>
          <w:tcPr>
            <w:tcW w:w="1254" w:type="dxa"/>
          </w:tcPr>
          <w:p w:rsidR="00654C1C" w:rsidRDefault="00654C1C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4" w:type="dxa"/>
          </w:tcPr>
          <w:p w:rsidR="00654C1C" w:rsidRDefault="00654C1C" w:rsidP="00677502">
            <w:pPr>
              <w:tabs>
                <w:tab w:val="righ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Логвиненко Г.В.</w:t>
            </w:r>
          </w:p>
        </w:tc>
        <w:tc>
          <w:tcPr>
            <w:tcW w:w="3185" w:type="dxa"/>
            <w:vMerge/>
          </w:tcPr>
          <w:p w:rsidR="00654C1C" w:rsidRDefault="00654C1C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1C" w:rsidTr="00677502">
        <w:tc>
          <w:tcPr>
            <w:tcW w:w="1254" w:type="dxa"/>
          </w:tcPr>
          <w:p w:rsidR="00654C1C" w:rsidRDefault="00654C1C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4" w:type="dxa"/>
          </w:tcPr>
          <w:p w:rsidR="00654C1C" w:rsidRDefault="00654C1C" w:rsidP="00677502">
            <w:pPr>
              <w:tabs>
                <w:tab w:val="righ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185" w:type="dxa"/>
            <w:vMerge/>
          </w:tcPr>
          <w:p w:rsidR="00654C1C" w:rsidRDefault="00654C1C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1C" w:rsidTr="00677502">
        <w:tc>
          <w:tcPr>
            <w:tcW w:w="1254" w:type="dxa"/>
          </w:tcPr>
          <w:p w:rsidR="00654C1C" w:rsidRDefault="00654C1C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4" w:type="dxa"/>
          </w:tcPr>
          <w:p w:rsidR="00654C1C" w:rsidRDefault="00654C1C" w:rsidP="00677502">
            <w:pPr>
              <w:tabs>
                <w:tab w:val="righ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85" w:type="dxa"/>
            <w:vMerge/>
          </w:tcPr>
          <w:p w:rsidR="00654C1C" w:rsidRDefault="00654C1C" w:rsidP="00744001">
            <w:pPr>
              <w:tabs>
                <w:tab w:val="righ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502" w:rsidRPr="0027399B" w:rsidRDefault="00677502" w:rsidP="00677502">
      <w:pPr>
        <w:tabs>
          <w:tab w:val="right" w:pos="851"/>
        </w:tabs>
        <w:spacing w:after="0" w:line="240" w:lineRule="auto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677502" w:rsidRPr="00677502" w:rsidRDefault="00677502" w:rsidP="00677502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</w:p>
    <w:sectPr w:rsidR="00677502" w:rsidRPr="00677502" w:rsidSect="00AF40B1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5E2E65F2"/>
    <w:multiLevelType w:val="hybridMultilevel"/>
    <w:tmpl w:val="E4A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C8"/>
    <w:rsid w:val="0002326F"/>
    <w:rsid w:val="000335F4"/>
    <w:rsid w:val="0004012E"/>
    <w:rsid w:val="00042E71"/>
    <w:rsid w:val="000470FC"/>
    <w:rsid w:val="00062EEE"/>
    <w:rsid w:val="00074808"/>
    <w:rsid w:val="000974FE"/>
    <w:rsid w:val="00111901"/>
    <w:rsid w:val="00126E25"/>
    <w:rsid w:val="001471F9"/>
    <w:rsid w:val="0016061F"/>
    <w:rsid w:val="00187C54"/>
    <w:rsid w:val="001D754E"/>
    <w:rsid w:val="0025618C"/>
    <w:rsid w:val="0027399B"/>
    <w:rsid w:val="003308A6"/>
    <w:rsid w:val="00356333"/>
    <w:rsid w:val="00390BF6"/>
    <w:rsid w:val="003E0A46"/>
    <w:rsid w:val="00413134"/>
    <w:rsid w:val="0053629F"/>
    <w:rsid w:val="005A289D"/>
    <w:rsid w:val="005B11C9"/>
    <w:rsid w:val="005D3204"/>
    <w:rsid w:val="00601B67"/>
    <w:rsid w:val="00626A7B"/>
    <w:rsid w:val="00654C1C"/>
    <w:rsid w:val="00677502"/>
    <w:rsid w:val="00744001"/>
    <w:rsid w:val="007605A9"/>
    <w:rsid w:val="0076737C"/>
    <w:rsid w:val="00786999"/>
    <w:rsid w:val="00791831"/>
    <w:rsid w:val="007B12CF"/>
    <w:rsid w:val="00807A9C"/>
    <w:rsid w:val="00856D1C"/>
    <w:rsid w:val="00882848"/>
    <w:rsid w:val="008D3150"/>
    <w:rsid w:val="00922F8F"/>
    <w:rsid w:val="0094563B"/>
    <w:rsid w:val="00A07030"/>
    <w:rsid w:val="00A55E97"/>
    <w:rsid w:val="00AA019F"/>
    <w:rsid w:val="00AC7708"/>
    <w:rsid w:val="00AE2459"/>
    <w:rsid w:val="00AF40B1"/>
    <w:rsid w:val="00B64E33"/>
    <w:rsid w:val="00B72EC8"/>
    <w:rsid w:val="00B93B0C"/>
    <w:rsid w:val="00BB0654"/>
    <w:rsid w:val="00BD077E"/>
    <w:rsid w:val="00BD6E2F"/>
    <w:rsid w:val="00CA5496"/>
    <w:rsid w:val="00D22A5F"/>
    <w:rsid w:val="00D76FC6"/>
    <w:rsid w:val="00D91615"/>
    <w:rsid w:val="00DA67FA"/>
    <w:rsid w:val="00DB77DE"/>
    <w:rsid w:val="00DC2499"/>
    <w:rsid w:val="00E279BE"/>
    <w:rsid w:val="00E30C0C"/>
    <w:rsid w:val="00EB2041"/>
    <w:rsid w:val="00ED68D8"/>
    <w:rsid w:val="00F14218"/>
    <w:rsid w:val="00FE3C1C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2D02-490E-4660-8920-B1CA7C8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2EC8"/>
  </w:style>
  <w:style w:type="paragraph" w:customStyle="1" w:styleId="p3">
    <w:name w:val="p3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C8"/>
  </w:style>
  <w:style w:type="character" w:customStyle="1" w:styleId="s2">
    <w:name w:val="s2"/>
    <w:basedOn w:val="a0"/>
    <w:rsid w:val="00B72EC8"/>
  </w:style>
  <w:style w:type="paragraph" w:customStyle="1" w:styleId="p5">
    <w:name w:val="p5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2EC8"/>
  </w:style>
  <w:style w:type="paragraph" w:customStyle="1" w:styleId="p6">
    <w:name w:val="p6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459"/>
    <w:pPr>
      <w:ind w:left="720"/>
      <w:contextualSpacing/>
    </w:pPr>
  </w:style>
  <w:style w:type="table" w:styleId="a6">
    <w:name w:val="Table Grid"/>
    <w:basedOn w:val="a1"/>
    <w:uiPriority w:val="59"/>
    <w:rsid w:val="0067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2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67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25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2322-3454-4912-963F-2B8A736F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Архитектор</cp:lastModifiedBy>
  <cp:revision>6</cp:revision>
  <cp:lastPrinted>2017-03-14T12:16:00Z</cp:lastPrinted>
  <dcterms:created xsi:type="dcterms:W3CDTF">2017-03-17T04:14:00Z</dcterms:created>
  <dcterms:modified xsi:type="dcterms:W3CDTF">2017-03-21T05:03:00Z</dcterms:modified>
</cp:coreProperties>
</file>